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24"/>
        </w:rPr>
      </w:pPr>
      <w:r>
        <w:rPr>
          <w:rFonts w:hint="eastAsia"/>
          <w:sz w:val="24"/>
          <w:szCs w:val="24"/>
        </w:rPr>
        <w:t>附件2</w:t>
      </w:r>
    </w:p>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重庆通邑保安服务有限公司</w:t>
      </w:r>
    </w:p>
    <w:p>
      <w:pPr>
        <w:tabs>
          <w:tab w:val="left" w:pos="-7488"/>
        </w:tabs>
        <w:ind w:right="611" w:rightChars="291"/>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 xml:space="preserve">   关于</w:t>
      </w:r>
      <w:r>
        <w:rPr>
          <w:rFonts w:hint="eastAsia" w:ascii="方正仿宋_GBK" w:hAnsi="方正仿宋_GBK" w:eastAsia="方正仿宋_GBK" w:cs="方正仿宋_GBK"/>
          <w:b/>
          <w:bCs/>
          <w:sz w:val="36"/>
          <w:szCs w:val="36"/>
          <w:u w:val="single"/>
        </w:rPr>
        <w:t>培训基地食堂食材配送</w:t>
      </w:r>
      <w:r>
        <w:rPr>
          <w:rFonts w:hint="eastAsia" w:ascii="方正仿宋_GBK" w:hAnsi="方正仿宋_GBK" w:eastAsia="方正仿宋_GBK" w:cs="方正仿宋_GBK"/>
          <w:b/>
          <w:bCs/>
          <w:sz w:val="36"/>
          <w:szCs w:val="36"/>
        </w:rPr>
        <w:t>项目</w:t>
      </w:r>
    </w:p>
    <w:p>
      <w:pPr>
        <w:tabs>
          <w:tab w:val="left" w:pos="-7488"/>
        </w:tabs>
        <w:ind w:right="611" w:rightChars="291"/>
        <w:jc w:val="center"/>
        <w:rPr>
          <w:rFonts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 xml:space="preserve">   </w:t>
      </w:r>
      <w:r>
        <w:rPr>
          <w:rFonts w:hint="eastAsia" w:ascii="方正仿宋_GBK" w:hAnsi="方正仿宋_GBK" w:eastAsia="方正仿宋_GBK" w:cs="方正仿宋_GBK"/>
          <w:b/>
          <w:bCs/>
          <w:sz w:val="36"/>
          <w:szCs w:val="36"/>
          <w:lang w:eastAsia="zh-CN"/>
        </w:rPr>
        <w:t>（第</w:t>
      </w:r>
      <w:r>
        <w:rPr>
          <w:rFonts w:hint="eastAsia" w:ascii="方正仿宋_GBK" w:hAnsi="方正仿宋_GBK" w:eastAsia="方正仿宋_GBK" w:cs="方正仿宋_GBK"/>
          <w:b/>
          <w:bCs/>
          <w:sz w:val="36"/>
          <w:szCs w:val="36"/>
          <w:lang w:val="en-US" w:eastAsia="zh-CN"/>
        </w:rPr>
        <w:t>三</w:t>
      </w:r>
      <w:r>
        <w:rPr>
          <w:rFonts w:hint="eastAsia" w:ascii="方正仿宋_GBK" w:hAnsi="方正仿宋_GBK" w:eastAsia="方正仿宋_GBK" w:cs="方正仿宋_GBK"/>
          <w:b/>
          <w:bCs/>
          <w:sz w:val="36"/>
          <w:szCs w:val="36"/>
          <w:lang w:eastAsia="zh-CN"/>
        </w:rPr>
        <w:t>次）</w:t>
      </w:r>
      <w:r>
        <w:rPr>
          <w:rFonts w:hint="eastAsia" w:ascii="方正仿宋_GBK" w:hAnsi="方正仿宋_GBK" w:eastAsia="方正仿宋_GBK" w:cs="方正仿宋_GBK"/>
          <w:b/>
          <w:bCs/>
          <w:sz w:val="36"/>
          <w:szCs w:val="36"/>
        </w:rPr>
        <w:t>比选文件邀请函</w:t>
      </w:r>
    </w:p>
    <w:p>
      <w:pPr>
        <w:jc w:val="left"/>
        <w:rPr>
          <w:rFonts w:ascii="方正仿宋_GBK" w:hAnsi="方正仿宋_GBK" w:eastAsia="方正仿宋_GBK" w:cs="方正仿宋_GBK"/>
          <w:sz w:val="24"/>
        </w:rPr>
      </w:pP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8"/>
          <w:szCs w:val="28"/>
        </w:rPr>
        <w:t>我司拟开展</w:t>
      </w:r>
      <w:r>
        <w:rPr>
          <w:rFonts w:hint="eastAsia" w:ascii="方正仿宋_GBK" w:hAnsi="方正仿宋_GBK" w:eastAsia="方正仿宋_GBK" w:cs="方正仿宋_GBK"/>
          <w:sz w:val="28"/>
          <w:szCs w:val="28"/>
          <w:u w:val="single"/>
        </w:rPr>
        <w:t>培训基地食堂食材配送</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lang w:val="en-US" w:eastAsia="zh-CN"/>
        </w:rPr>
        <w:t>第三次</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rPr>
        <w:t>比选工作，本次食材供应商的确定将采</w:t>
      </w:r>
      <w:commentRangeStart w:id="0"/>
      <w:r>
        <w:rPr>
          <w:rFonts w:hint="eastAsia" w:ascii="方正仿宋_GBK" w:hAnsi="方正仿宋_GBK" w:eastAsia="方正仿宋_GBK" w:cs="方正仿宋_GBK"/>
          <w:sz w:val="28"/>
          <w:szCs w:val="28"/>
        </w:rPr>
        <w:t>用竞争比选方式进行</w:t>
      </w:r>
      <w:commentRangeEnd w:id="0"/>
      <w:r>
        <w:rPr>
          <w:rStyle w:val="8"/>
        </w:rPr>
        <w:commentReference w:id="0"/>
      </w:r>
      <w:r>
        <w:rPr>
          <w:rFonts w:hint="eastAsia" w:ascii="方正仿宋_GBK" w:hAnsi="方正仿宋_GBK" w:eastAsia="方正仿宋_GBK" w:cs="方正仿宋_GBK"/>
          <w:sz w:val="28"/>
          <w:szCs w:val="28"/>
        </w:rPr>
        <w:t>。具体项目情况如下：</w:t>
      </w:r>
      <w:r>
        <w:rPr>
          <w:rFonts w:hint="eastAsia" w:ascii="方正仿宋_GBK" w:hAnsi="方正仿宋_GBK" w:eastAsia="方正仿宋_GBK" w:cs="方正仿宋_GBK"/>
          <w:sz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一、项目概况</w:t>
            </w:r>
          </w:p>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项目名称</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培训基地食堂食材配送项目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项目投资</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采购预算</w:t>
            </w:r>
            <w:r>
              <w:rPr>
                <w:rFonts w:hint="eastAsia" w:ascii="方正仿宋_GBK" w:hAnsi="方正仿宋_GBK" w:eastAsia="方正仿宋_GBK" w:cs="方正仿宋_GBK"/>
                <w:sz w:val="24"/>
                <w:u w:val="single"/>
              </w:rPr>
              <w:t>不超过60万元</w:t>
            </w:r>
            <w:r>
              <w:rPr>
                <w:rFonts w:hint="eastAsia" w:ascii="方正仿宋_GBK" w:hAnsi="方正仿宋_GBK" w:eastAsia="方正仿宋_GBK" w:cs="方正仿宋_GBK"/>
                <w:sz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项目具体概况</w:t>
            </w:r>
          </w:p>
        </w:tc>
        <w:tc>
          <w:tcPr>
            <w:tcW w:w="7202" w:type="dxa"/>
            <w:vAlign w:val="center"/>
          </w:tcPr>
          <w:p>
            <w:pPr>
              <w:spacing w:line="5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通邑保安培训基地食堂、公司本部食堂（预计供300人次/天用餐）各类食材的供应及配送，</w:t>
            </w:r>
            <w:r>
              <w:rPr>
                <w:rFonts w:hint="eastAsia" w:ascii="方正仿宋_GBK" w:hAnsi="方正仿宋_GBK" w:eastAsia="方正仿宋_GBK" w:cs="方正仿宋_GBK"/>
                <w:color w:val="000000"/>
                <w:sz w:val="24"/>
              </w:rPr>
              <w:t>分为定型包装食品类（米、面、油、调味品等）、生鲜食品类（蔬菜、肉、禽、蛋、水产及豆制品等）两大类</w:t>
            </w:r>
            <w:r>
              <w:rPr>
                <w:rFonts w:hint="eastAsia" w:ascii="方正仿宋_GBK" w:hAnsi="方正仿宋_GBK" w:eastAsia="方正仿宋_GBK" w:cs="方正仿宋_GBK"/>
                <w:kern w:val="0"/>
                <w:sz w:val="24"/>
                <w:shd w:val="clear" w:color="auto" w:fill="FFFFFF"/>
              </w:rPr>
              <w:t>，</w:t>
            </w:r>
            <w:del w:id="0" w:author="J S" w:date="2023-07-25T17:54:00Z">
              <w:r>
                <w:rPr>
                  <w:rFonts w:hint="eastAsia" w:ascii="方正仿宋_GBK" w:hAnsi="方正仿宋_GBK" w:eastAsia="方正仿宋_GBK" w:cs="方正仿宋_GBK"/>
                  <w:kern w:val="0"/>
                  <w:sz w:val="24"/>
                  <w:shd w:val="clear" w:color="auto" w:fill="FFFFFF"/>
                </w:rPr>
                <w:delText>甲方</w:delText>
              </w:r>
            </w:del>
            <w:ins w:id="1" w:author="J S" w:date="2023-07-25T17:54: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如有其他代购商品需求，</w:t>
            </w:r>
            <w:del w:id="2" w:author="J S" w:date="2023-07-25T17:55:00Z">
              <w:r>
                <w:rPr>
                  <w:rFonts w:hint="eastAsia" w:ascii="方正仿宋_GBK" w:hAnsi="方正仿宋_GBK" w:eastAsia="方正仿宋_GBK" w:cs="方正仿宋_GBK"/>
                  <w:kern w:val="0"/>
                  <w:sz w:val="24"/>
                  <w:shd w:val="clear" w:color="auto" w:fill="FFFFFF"/>
                </w:rPr>
                <w:delText>乙方</w:delText>
              </w:r>
            </w:del>
            <w:ins w:id="3" w:author="J S" w:date="2023-07-25T17:55:00Z">
              <w:r>
                <w:rPr>
                  <w:rFonts w:hint="eastAsia" w:ascii="方正仿宋_GBK" w:hAnsi="方正仿宋_GBK" w:eastAsia="方正仿宋_GBK" w:cs="方正仿宋_GBK"/>
                  <w:kern w:val="0"/>
                  <w:sz w:val="24"/>
                  <w:shd w:val="clear" w:color="auto" w:fill="FFFFFF"/>
                </w:rPr>
                <w:t>比选人</w:t>
              </w:r>
            </w:ins>
            <w:r>
              <w:rPr>
                <w:rFonts w:hint="eastAsia" w:ascii="方正仿宋_GBK" w:hAnsi="方正仿宋_GBK" w:eastAsia="方正仿宋_GBK" w:cs="方正仿宋_GBK"/>
                <w:kern w:val="0"/>
                <w:sz w:val="24"/>
                <w:shd w:val="clear" w:color="auto" w:fill="FFFFFF"/>
              </w:rPr>
              <w:t>应按</w:t>
            </w:r>
            <w:del w:id="4" w:author="J S" w:date="2023-07-25T17:55:00Z">
              <w:r>
                <w:rPr>
                  <w:rFonts w:hint="eastAsia" w:ascii="方正仿宋_GBK" w:hAnsi="方正仿宋_GBK" w:eastAsia="方正仿宋_GBK" w:cs="方正仿宋_GBK"/>
                  <w:kern w:val="0"/>
                  <w:sz w:val="24"/>
                  <w:shd w:val="clear" w:color="auto" w:fill="FFFFFF"/>
                </w:rPr>
                <w:delText>甲方</w:delText>
              </w:r>
            </w:del>
            <w:ins w:id="5" w:author="J S" w:date="2023-07-25T17:55: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要求按时完成代购任务。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服务时间</w:t>
            </w:r>
          </w:p>
        </w:tc>
        <w:tc>
          <w:tcPr>
            <w:tcW w:w="7202" w:type="dxa"/>
            <w:vAlign w:val="center"/>
          </w:tcPr>
          <w:p>
            <w:pPr>
              <w:spacing w:line="360" w:lineRule="auto"/>
              <w:rPr>
                <w:rFonts w:hint="default" w:ascii="方正仿宋_GBK" w:hAnsi="方正仿宋_GBK" w:eastAsia="方正仿宋_GBK" w:cs="方正仿宋_GBK"/>
                <w:sz w:val="24"/>
                <w:lang w:val="en-US"/>
              </w:rPr>
            </w:pPr>
            <w:del w:id="6" w:author="小辫子" w:date="2023-07-26T15:10:00Z">
              <w:r>
                <w:rPr>
                  <w:rFonts w:hint="default" w:ascii="方正仿宋_GBK" w:hAnsi="方正仿宋_GBK" w:eastAsia="方正仿宋_GBK" w:cs="方正仿宋_GBK"/>
                  <w:kern w:val="0"/>
                  <w:sz w:val="24"/>
                  <w:shd w:val="clear" w:color="auto" w:fill="FFFFFF"/>
                  <w:lang w:val="en-US"/>
                </w:rPr>
                <w:delText>1年</w:delText>
              </w:r>
              <w:commentRangeStart w:id="1"/>
              <w:r>
                <w:rPr>
                  <w:rFonts w:hint="default" w:ascii="方正仿宋_GBK" w:hAnsi="方正仿宋_GBK" w:eastAsia="方正仿宋_GBK" w:cs="方正仿宋_GBK"/>
                  <w:kern w:val="0"/>
                  <w:sz w:val="24"/>
                  <w:shd w:val="clear" w:color="auto" w:fill="FFFFFF"/>
                  <w:lang w:val="en-US"/>
                </w:rPr>
                <w:delText>。</w:delText>
              </w:r>
              <w:commentRangeEnd w:id="1"/>
            </w:del>
            <w:r>
              <w:rPr>
                <w:rStyle w:val="8"/>
              </w:rPr>
              <w:commentReference w:id="1"/>
            </w:r>
            <w:ins w:id="7" w:author="小辫子" w:date="2023-07-26T15:10:00Z">
              <w:del w:id="8" w:author="" w:date="2023-08-18T11:08:00Z">
                <w:r>
                  <w:rPr>
                    <w:rFonts w:hint="default" w:ascii="方正仿宋_GBK" w:hAnsi="方正仿宋_GBK" w:eastAsia="方正仿宋_GBK" w:cs="方正仿宋_GBK"/>
                    <w:kern w:val="0"/>
                    <w:sz w:val="24"/>
                    <w:shd w:val="clear" w:color="auto" w:fill="FFFFFF"/>
                    <w:lang w:val="en-US" w:eastAsia="zh-CN"/>
                  </w:rPr>
                  <w:delText>2023年9月1日</w:delText>
                </w:r>
              </w:del>
            </w:ins>
            <w:ins w:id="9" w:author="" w:date="2023-08-18T11:08:00Z">
              <w:r>
                <w:rPr>
                  <w:rFonts w:hint="eastAsia" w:ascii="方正仿宋_GBK" w:hAnsi="方正仿宋_GBK" w:eastAsia="方正仿宋_GBK" w:cs="方正仿宋_GBK"/>
                  <w:kern w:val="0"/>
                  <w:sz w:val="24"/>
                  <w:shd w:val="clear" w:color="auto" w:fill="FFFFFF"/>
                  <w:lang w:val="en-US" w:eastAsia="zh-CN"/>
                </w:rPr>
                <w:t>从</w:t>
              </w:r>
            </w:ins>
            <w:ins w:id="10" w:author="" w:date="2023-08-18T11:09:00Z">
              <w:r>
                <w:rPr>
                  <w:rFonts w:hint="eastAsia" w:ascii="方正仿宋_GBK" w:hAnsi="方正仿宋_GBK" w:eastAsia="方正仿宋_GBK" w:cs="方正仿宋_GBK"/>
                  <w:kern w:val="0"/>
                  <w:sz w:val="24"/>
                  <w:shd w:val="clear" w:color="auto" w:fill="FFFFFF"/>
                  <w:lang w:val="en-US" w:eastAsia="zh-CN"/>
                </w:rPr>
                <w:t>中选通知书发出之日起</w:t>
              </w:r>
            </w:ins>
            <w:ins w:id="11" w:author="小辫子" w:date="2023-07-26T15:10:00Z">
              <w:r>
                <w:rPr>
                  <w:rFonts w:hint="eastAsia" w:ascii="方正仿宋_GBK" w:hAnsi="方正仿宋_GBK" w:eastAsia="方正仿宋_GBK" w:cs="方正仿宋_GBK"/>
                  <w:kern w:val="0"/>
                  <w:sz w:val="24"/>
                  <w:shd w:val="clear" w:color="auto" w:fill="FFFFFF"/>
                  <w:lang w:val="en-US" w:eastAsia="zh-CN"/>
                </w:rPr>
                <w:t>至2024年8月31日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1.潜在比选人</w:t>
            </w:r>
            <w:r>
              <w:rPr>
                <w:rFonts w:hint="eastAsia" w:ascii="方正仿宋_GBK" w:hAnsi="方正仿宋_GBK" w:eastAsia="方正仿宋_GBK" w:cs="方正仿宋_GBK"/>
                <w:color w:val="auto"/>
                <w:sz w:val="24"/>
                <w:rPrChange w:id="12" w:author="" w:date="2023-08-18T11:06:00Z">
                  <w:rPr>
                    <w:rFonts w:hint="eastAsia" w:ascii="方正仿宋_GBK" w:hAnsi="方正仿宋_GBK" w:eastAsia="方正仿宋_GBK" w:cs="方正仿宋_GBK"/>
                    <w:sz w:val="24"/>
                  </w:rPr>
                </w:rPrChange>
              </w:rPr>
              <w:t>在2023</w:t>
            </w:r>
            <w:commentRangeStart w:id="2"/>
            <w:r>
              <w:rPr>
                <w:rFonts w:hint="eastAsia" w:ascii="方正仿宋_GBK" w:hAnsi="方正仿宋_GBK" w:eastAsia="方正仿宋_GBK" w:cs="方正仿宋_GBK"/>
                <w:color w:val="auto"/>
                <w:sz w:val="24"/>
                <w:rPrChange w:id="13" w:author="" w:date="2023-08-18T11:06:00Z">
                  <w:rPr>
                    <w:rFonts w:hint="eastAsia" w:ascii="方正仿宋_GBK" w:hAnsi="方正仿宋_GBK" w:eastAsia="方正仿宋_GBK" w:cs="方正仿宋_GBK"/>
                    <w:sz w:val="24"/>
                  </w:rPr>
                </w:rPrChange>
              </w:rPr>
              <w:t>年</w:t>
            </w:r>
            <w:del w:id="14" w:author="" w:date="2023-08-18T11:06:00Z">
              <w:r>
                <w:rPr>
                  <w:rFonts w:hint="default" w:ascii="方正仿宋_GBK" w:hAnsi="方正仿宋_GBK" w:eastAsia="方正仿宋_GBK" w:cs="方正仿宋_GBK"/>
                  <w:color w:val="auto"/>
                  <w:sz w:val="24"/>
                  <w:rPrChange w:id="15" w:author="" w:date="2023-08-18T11:06:00Z">
                    <w:rPr>
                      <w:rFonts w:hint="eastAsia" w:ascii="方正仿宋_GBK" w:hAnsi="方正仿宋_GBK" w:eastAsia="方正仿宋_GBK" w:cs="方正仿宋_GBK"/>
                      <w:sz w:val="24"/>
                    </w:rPr>
                  </w:rPrChange>
                </w:rPr>
                <w:delText xml:space="preserve"> </w:delText>
              </w:r>
            </w:del>
            <w:del w:id="16" w:author="" w:date="2023-08-18T11:06:00Z">
              <w:r>
                <w:rPr>
                  <w:rFonts w:hint="default" w:ascii="方正仿宋_GBK" w:hAnsi="方正仿宋_GBK" w:eastAsia="方正仿宋_GBK" w:cs="方正仿宋_GBK"/>
                  <w:color w:val="FFFFFF" w:themeColor="background1"/>
                  <w:sz w:val="24"/>
                  <w:rPrChange w:id="17" w:author="" w:date="2023-08-18T11:06:00Z">
                    <w:rPr>
                      <w:rFonts w:hint="eastAsia" w:ascii="方正仿宋_GBK" w:hAnsi="方正仿宋_GBK" w:eastAsia="方正仿宋_GBK" w:cs="方正仿宋_GBK"/>
                      <w:color w:val="FFFFFF" w:themeColor="background1"/>
                      <w:sz w:val="24"/>
                      <w14:textFill>
                        <w14:solidFill>
                          <w14:schemeClr w14:val="bg1"/>
                        </w14:solidFill>
                      </w14:textFill>
                    </w:rPr>
                  </w:rPrChange>
                  <w14:textFill>
                    <w14:solidFill>
                      <w14:schemeClr w14:val="bg1"/>
                    </w14:solidFill>
                  </w14:textFill>
                </w:rPr>
                <w:delText>7</w:delText>
              </w:r>
            </w:del>
            <w:del w:id="18" w:author="" w:date="2023-08-18T11:06:00Z">
              <w:r>
                <w:rPr>
                  <w:rFonts w:hint="default" w:ascii="方正仿宋_GBK" w:hAnsi="方正仿宋_GBK" w:eastAsia="方正仿宋_GBK" w:cs="方正仿宋_GBK"/>
                  <w:color w:val="auto"/>
                  <w:sz w:val="24"/>
                  <w:rPrChange w:id="19" w:author="" w:date="2023-08-18T11:06:00Z">
                    <w:rPr>
                      <w:rFonts w:hint="eastAsia" w:ascii="方正仿宋_GBK" w:hAnsi="方正仿宋_GBK" w:eastAsia="方正仿宋_GBK" w:cs="方正仿宋_GBK"/>
                      <w:sz w:val="24"/>
                    </w:rPr>
                  </w:rPrChange>
                </w:rPr>
                <w:delText xml:space="preserve"> </w:delText>
              </w:r>
            </w:del>
            <w:ins w:id="20" w:author="小辫子" w:date="2023-08-21T09:26:00Z">
              <w:r>
                <w:rPr>
                  <w:rFonts w:hint="eastAsia" w:ascii="方正仿宋_GBK" w:hAnsi="方正仿宋_GBK" w:eastAsia="方正仿宋_GBK" w:cs="方正仿宋_GBK"/>
                  <w:color w:val="auto"/>
                  <w:sz w:val="24"/>
                  <w:lang w:val="en-US" w:eastAsia="zh-CN"/>
                </w:rPr>
                <w:t>9</w:t>
              </w:r>
            </w:ins>
            <w:ins w:id="21" w:author="" w:date="2023-08-18T11:06:00Z">
              <w:del w:id="22" w:author="小辫子" w:date="2023-08-21T09:26:00Z">
                <w:r>
                  <w:rPr>
                    <w:rFonts w:hint="eastAsia" w:ascii="方正仿宋_GBK" w:hAnsi="方正仿宋_GBK" w:eastAsia="方正仿宋_GBK" w:cs="方正仿宋_GBK"/>
                    <w:color w:val="auto"/>
                    <w:sz w:val="24"/>
                    <w:lang w:eastAsia="zh-CN"/>
                  </w:rPr>
                  <w:delText>8</w:delText>
                </w:r>
              </w:del>
            </w:ins>
            <w:r>
              <w:rPr>
                <w:rFonts w:hint="eastAsia" w:ascii="方正仿宋_GBK" w:hAnsi="方正仿宋_GBK" w:eastAsia="方正仿宋_GBK" w:cs="方正仿宋_GBK"/>
                <w:color w:val="auto"/>
                <w:sz w:val="24"/>
                <w:rPrChange w:id="23" w:author="" w:date="2023-08-18T11:06:00Z">
                  <w:rPr>
                    <w:rFonts w:hint="eastAsia" w:ascii="方正仿宋_GBK" w:hAnsi="方正仿宋_GBK" w:eastAsia="方正仿宋_GBK" w:cs="方正仿宋_GBK"/>
                    <w:sz w:val="24"/>
                  </w:rPr>
                </w:rPrChange>
              </w:rPr>
              <w:t>月</w:t>
            </w:r>
            <w:r>
              <w:rPr>
                <w:rFonts w:hint="eastAsia" w:ascii="方正仿宋_GBK" w:hAnsi="方正仿宋_GBK" w:eastAsia="方正仿宋_GBK" w:cs="方正仿宋_GBK"/>
                <w:color w:val="auto"/>
                <w:sz w:val="24"/>
                <w:lang w:val="en-US" w:eastAsia="zh-CN"/>
              </w:rPr>
              <w:t>21</w:t>
            </w:r>
            <w:del w:id="24" w:author="小辫子" w:date="2023-08-21T09:26:00Z">
              <w:r>
                <w:rPr>
                  <w:rFonts w:hint="default" w:ascii="方正仿宋_GBK" w:hAnsi="方正仿宋_GBK" w:eastAsia="方正仿宋_GBK" w:cs="方正仿宋_GBK"/>
                  <w:color w:val="000000" w:themeColor="text1"/>
                  <w:sz w:val="24"/>
                  <w:rPrChange w:id="25" w:author="" w:date="2023-08-18T11:06:00Z">
                    <w:rPr>
                      <w:rFonts w:hint="eastAsia" w:ascii="方正仿宋_GBK" w:hAnsi="方正仿宋_GBK" w:eastAsia="方正仿宋_GBK" w:cs="方正仿宋_GBK"/>
                      <w:sz w:val="24"/>
                    </w:rPr>
                  </w:rPrChange>
                  <w14:textFill>
                    <w14:solidFill>
                      <w14:schemeClr w14:val="tx1"/>
                    </w14:solidFill>
                  </w14:textFill>
                </w:rPr>
                <w:delText xml:space="preserve"> </w:delText>
              </w:r>
            </w:del>
            <w:ins w:id="26" w:author="" w:date="2023-08-18T11:06:00Z">
              <w:del w:id="27" w:author="小辫子" w:date="2023-08-21T09:26:00Z">
                <w:r>
                  <w:rPr>
                    <w:rFonts w:hint="default" w:ascii="方正仿宋_GBK" w:hAnsi="方正仿宋_GBK" w:eastAsia="方正仿宋_GBK" w:cs="方正仿宋_GBK"/>
                    <w:color w:val="000000" w:themeColor="text1"/>
                    <w:sz w:val="24"/>
                    <w:lang w:val="en-US" w:eastAsia="zh-CN"/>
                    <w14:textFill>
                      <w14:solidFill>
                        <w14:schemeClr w14:val="tx1"/>
                      </w14:solidFill>
                    </w14:textFill>
                  </w:rPr>
                  <w:delText>29</w:delText>
                </w:r>
              </w:del>
            </w:ins>
            <w:r>
              <w:rPr>
                <w:rFonts w:hint="eastAsia" w:ascii="方正仿宋_GBK" w:hAnsi="方正仿宋_GBK" w:eastAsia="方正仿宋_GBK" w:cs="方正仿宋_GBK"/>
                <w:color w:val="000000" w:themeColor="text1"/>
                <w:sz w:val="24"/>
                <w:rPrChange w:id="28" w:author="" w:date="2023-08-18T11:06:00Z">
                  <w:rPr>
                    <w:rFonts w:hint="eastAsia" w:ascii="方正仿宋_GBK" w:hAnsi="方正仿宋_GBK" w:eastAsia="方正仿宋_GBK" w:cs="方正仿宋_GBK"/>
                    <w:sz w:val="24"/>
                  </w:rPr>
                </w:rPrChange>
                <w14:textFill>
                  <w14:solidFill>
                    <w14:schemeClr w14:val="tx1"/>
                  </w14:solidFill>
                </w14:textFill>
              </w:rPr>
              <w:t>日</w:t>
            </w:r>
            <w:r>
              <w:rPr>
                <w:rFonts w:hint="eastAsia" w:ascii="方正仿宋_GBK" w:hAnsi="方正仿宋_GBK" w:eastAsia="方正仿宋_GBK" w:cs="方正仿宋_GBK"/>
                <w:color w:val="000000" w:themeColor="text1"/>
                <w:sz w:val="24"/>
                <w14:textFill>
                  <w14:solidFill>
                    <w14:schemeClr w14:val="tx1"/>
                  </w14:solidFill>
                </w14:textFill>
              </w:rPr>
              <w:t>10</w:t>
            </w:r>
            <w:r>
              <w:rPr>
                <w:rFonts w:hint="eastAsia" w:ascii="方正仿宋_GBK" w:hAnsi="方正仿宋_GBK" w:eastAsia="方正仿宋_GBK" w:cs="方正仿宋_GBK"/>
                <w:color w:val="000000" w:themeColor="text1"/>
                <w:sz w:val="24"/>
                <w:rPrChange w:id="29" w:author="" w:date="2023-08-18T11:06:00Z">
                  <w:rPr>
                    <w:rFonts w:hint="eastAsia" w:ascii="方正仿宋_GBK" w:hAnsi="方正仿宋_GBK" w:eastAsia="方正仿宋_GBK" w:cs="方正仿宋_GBK"/>
                    <w:sz w:val="24"/>
                  </w:rPr>
                </w:rPrChange>
                <w14:textFill>
                  <w14:solidFill>
                    <w14:schemeClr w14:val="tx1"/>
                  </w14:solidFill>
                </w14:textFill>
              </w:rPr>
              <w:t>时</w:t>
            </w:r>
            <w:r>
              <w:rPr>
                <w:rFonts w:hint="eastAsia" w:ascii="方正仿宋_GBK" w:hAnsi="方正仿宋_GBK" w:eastAsia="方正仿宋_GBK" w:cs="方正仿宋_GBK"/>
                <w:color w:val="000000" w:themeColor="text1"/>
                <w:sz w:val="24"/>
                <w14:textFill>
                  <w14:solidFill>
                    <w14:schemeClr w14:val="tx1"/>
                  </w14:solidFill>
                </w14:textFill>
              </w:rPr>
              <w:t>00</w:t>
            </w:r>
            <w:r>
              <w:rPr>
                <w:rFonts w:hint="eastAsia" w:ascii="方正仿宋_GBK" w:hAnsi="方正仿宋_GBK" w:eastAsia="方正仿宋_GBK" w:cs="方正仿宋_GBK"/>
                <w:color w:val="000000" w:themeColor="text1"/>
                <w:sz w:val="24"/>
                <w:rPrChange w:id="30" w:author="" w:date="2023-08-18T11:06:00Z">
                  <w:rPr>
                    <w:rFonts w:hint="eastAsia" w:ascii="方正仿宋_GBK" w:hAnsi="方正仿宋_GBK" w:eastAsia="方正仿宋_GBK" w:cs="方正仿宋_GBK"/>
                    <w:sz w:val="24"/>
                  </w:rPr>
                </w:rPrChange>
                <w14:textFill>
                  <w14:solidFill>
                    <w14:schemeClr w14:val="tx1"/>
                  </w14:solidFill>
                </w14:textFill>
              </w:rPr>
              <w:t>分前缴</w:t>
            </w:r>
            <w:r>
              <w:rPr>
                <w:rFonts w:hint="eastAsia" w:ascii="方正仿宋_GBK" w:hAnsi="方正仿宋_GBK" w:eastAsia="方正仿宋_GBK" w:cs="方正仿宋_GBK"/>
                <w:color w:val="auto"/>
                <w:sz w:val="24"/>
                <w:rPrChange w:id="31" w:author="" w:date="2023-08-18T11:06:00Z">
                  <w:rPr>
                    <w:rFonts w:hint="eastAsia" w:ascii="方正仿宋_GBK" w:hAnsi="方正仿宋_GBK" w:eastAsia="方正仿宋_GBK" w:cs="方正仿宋_GBK"/>
                    <w:sz w:val="24"/>
                  </w:rPr>
                </w:rPrChange>
              </w:rPr>
              <w:t>纳投</w:t>
            </w:r>
            <w:r>
              <w:rPr>
                <w:rFonts w:hint="eastAsia" w:ascii="方正仿宋_GBK" w:hAnsi="方正仿宋_GBK" w:eastAsia="方正仿宋_GBK" w:cs="方正仿宋_GBK"/>
                <w:sz w:val="24"/>
              </w:rPr>
              <w:t>标保证金</w:t>
            </w:r>
            <w:r>
              <w:rPr>
                <w:rFonts w:hint="eastAsia" w:ascii="方正仿宋_GBK" w:hAnsi="方正仿宋_GBK" w:eastAsia="方正仿宋_GBK" w:cs="方正仿宋_GBK"/>
                <w:sz w:val="24"/>
                <w:u w:val="single"/>
              </w:rPr>
              <w:t>¥20000</w:t>
            </w:r>
            <w:r>
              <w:rPr>
                <w:rFonts w:hint="eastAsia" w:ascii="方正仿宋_GBK" w:hAnsi="方正仿宋_GBK" w:eastAsia="方正仿宋_GBK" w:cs="方正仿宋_GBK"/>
                <w:sz w:val="24"/>
              </w:rPr>
              <w:t>元（大写：人民币贰万元整），并在汇款时备注“培训基地食堂食材配送投标保证金”，约定期限内未缴纳的无参加比选资格。</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2.未中选单位所缴投标保证金于中选通知</w:t>
            </w:r>
            <w:commentRangeEnd w:id="2"/>
            <w:r>
              <w:rPr>
                <w:rStyle w:val="8"/>
              </w:rPr>
              <w:commentReference w:id="2"/>
            </w:r>
            <w:r>
              <w:rPr>
                <w:rFonts w:hint="eastAsia" w:ascii="方正仿宋_GBK" w:hAnsi="方正仿宋_GBK" w:eastAsia="方正仿宋_GBK" w:cs="方正仿宋_GBK"/>
                <w:sz w:val="24"/>
              </w:rPr>
              <w:t>书发放后10个工作日内无息退还，中选单位投标保证金转为履约保证金。</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3.若经招标小组成员发现比选单位所提供资料存在弄虚作假，则取消其比选资格，且投标保证金不予退还。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履约保证金</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¥20000</w:t>
            </w:r>
            <w:r>
              <w:rPr>
                <w:rFonts w:hint="eastAsia" w:ascii="方正仿宋_GBK" w:hAnsi="方正仿宋_GBK" w:eastAsia="方正仿宋_GBK" w:cs="方正仿宋_GBK"/>
                <w:sz w:val="24"/>
              </w:rPr>
              <w:t>元（大写：人民币贰万元整）。</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2.中选单位投标保证金自动转为履约保证金，履约保证金在合同期满且经</w:t>
            </w:r>
            <w:del w:id="32" w:author="J S" w:date="2023-07-25T17:55:00Z">
              <w:r>
                <w:rPr>
                  <w:rFonts w:hint="eastAsia" w:ascii="方正仿宋_GBK" w:hAnsi="方正仿宋_GBK" w:eastAsia="方正仿宋_GBK" w:cs="方正仿宋_GBK"/>
                  <w:sz w:val="24"/>
                </w:rPr>
                <w:delText>甲方</w:delText>
              </w:r>
            </w:del>
            <w:ins w:id="33" w:author="J S" w:date="2023-07-25T17:55:00Z">
              <w:r>
                <w:rPr>
                  <w:rFonts w:hint="eastAsia" w:ascii="方正仿宋_GBK" w:hAnsi="方正仿宋_GBK" w:eastAsia="方正仿宋_GBK" w:cs="方正仿宋_GBK"/>
                  <w:sz w:val="24"/>
                </w:rPr>
                <w:t>比选邀</w:t>
              </w:r>
              <w:commentRangeStart w:id="3"/>
              <w:r>
                <w:rPr>
                  <w:rFonts w:hint="eastAsia" w:ascii="方正仿宋_GBK" w:hAnsi="方正仿宋_GBK" w:eastAsia="方正仿宋_GBK" w:cs="方正仿宋_GBK"/>
                  <w:sz w:val="24"/>
                </w:rPr>
                <w:t>请人</w:t>
              </w:r>
            </w:ins>
            <w:r>
              <w:rPr>
                <w:rFonts w:hint="eastAsia" w:ascii="方正仿宋_GBK" w:hAnsi="方正仿宋_GBK" w:eastAsia="方正仿宋_GBK" w:cs="方正仿宋_GBK"/>
                <w:sz w:val="24"/>
              </w:rPr>
              <w:t>确认</w:t>
            </w:r>
            <w:del w:id="34" w:author="J S" w:date="2023-07-25T17:55:00Z">
              <w:r>
                <w:rPr>
                  <w:rFonts w:hint="eastAsia" w:ascii="方正仿宋_GBK" w:hAnsi="方正仿宋_GBK" w:eastAsia="方正仿宋_GBK" w:cs="方正仿宋_GBK"/>
                  <w:sz w:val="24"/>
                </w:rPr>
                <w:delText>乙方</w:delText>
              </w:r>
            </w:del>
            <w:ins w:id="35" w:author="J S" w:date="2023-07-25T17:55:00Z">
              <w:r>
                <w:rPr>
                  <w:rFonts w:hint="eastAsia" w:ascii="方正仿宋_GBK" w:hAnsi="方正仿宋_GBK" w:eastAsia="方正仿宋_GBK" w:cs="方正仿宋_GBK"/>
                  <w:sz w:val="24"/>
                </w:rPr>
                <w:t>中选</w:t>
              </w:r>
              <w:commentRangeEnd w:id="3"/>
            </w:ins>
            <w:ins w:id="36" w:author="J S" w:date="2023-07-25T17:55:00Z">
              <w:r>
                <w:rPr>
                  <w:rStyle w:val="8"/>
                </w:rPr>
                <w:commentReference w:id="3"/>
              </w:r>
            </w:ins>
            <w:ins w:id="37" w:author="J S" w:date="2023-07-25T17:55:00Z">
              <w:r>
                <w:rPr>
                  <w:rFonts w:hint="eastAsia" w:ascii="方正仿宋_GBK" w:hAnsi="方正仿宋_GBK" w:eastAsia="方正仿宋_GBK" w:cs="方正仿宋_GBK"/>
                  <w:sz w:val="24"/>
                </w:rPr>
                <w:t>单位</w:t>
              </w:r>
            </w:ins>
            <w:r>
              <w:rPr>
                <w:rFonts w:hint="eastAsia" w:ascii="方正仿宋_GBK" w:hAnsi="方正仿宋_GBK" w:eastAsia="方正仿宋_GBK" w:cs="方正仿宋_GBK"/>
                <w:sz w:val="24"/>
              </w:rPr>
              <w:t>无违约后，</w:t>
            </w:r>
            <w:del w:id="38" w:author="J S" w:date="2023-07-25T17:55:00Z">
              <w:r>
                <w:rPr>
                  <w:rFonts w:hint="eastAsia" w:ascii="方正仿宋_GBK" w:hAnsi="方正仿宋_GBK" w:eastAsia="方正仿宋_GBK" w:cs="方正仿宋_GBK"/>
                  <w:sz w:val="24"/>
                </w:rPr>
                <w:delText>甲方</w:delText>
              </w:r>
            </w:del>
            <w:ins w:id="39" w:author="J S" w:date="2023-07-25T17:55:00Z">
              <w:r>
                <w:rPr>
                  <w:rFonts w:hint="eastAsia" w:ascii="方正仿宋_GBK" w:hAnsi="方正仿宋_GBK" w:eastAsia="方正仿宋_GBK" w:cs="方正仿宋_GBK"/>
                  <w:sz w:val="24"/>
                </w:rPr>
                <w:t>比选邀请人</w:t>
              </w:r>
            </w:ins>
            <w:r>
              <w:rPr>
                <w:rFonts w:hint="eastAsia" w:ascii="方正仿宋_GBK" w:hAnsi="方正仿宋_GBK" w:eastAsia="方正仿宋_GBK" w:cs="方正仿宋_GBK"/>
                <w:sz w:val="24"/>
              </w:rPr>
              <w:t>凭</w:t>
            </w:r>
            <w:del w:id="40" w:author="J S" w:date="2023-07-25T17:55:00Z">
              <w:r>
                <w:rPr>
                  <w:rFonts w:hint="eastAsia" w:ascii="方正仿宋_GBK" w:hAnsi="方正仿宋_GBK" w:eastAsia="方正仿宋_GBK" w:cs="方正仿宋_GBK"/>
                  <w:sz w:val="24"/>
                </w:rPr>
                <w:delText>乙方</w:delText>
              </w:r>
            </w:del>
            <w:ins w:id="41" w:author="J S" w:date="2023-07-25T17:55:00Z">
              <w:r>
                <w:rPr>
                  <w:rFonts w:hint="eastAsia" w:ascii="方正仿宋_GBK" w:hAnsi="方正仿宋_GBK" w:eastAsia="方正仿宋_GBK" w:cs="方正仿宋_GBK"/>
                  <w:sz w:val="24"/>
                </w:rPr>
                <w:t>中选单位</w:t>
              </w:r>
            </w:ins>
            <w:r>
              <w:rPr>
                <w:rFonts w:hint="eastAsia" w:ascii="方正仿宋_GBK" w:hAnsi="方正仿宋_GBK" w:eastAsia="方正仿宋_GBK" w:cs="方正仿宋_GBK"/>
                <w:sz w:val="24"/>
              </w:rPr>
              <w:t>的履约保证金缴纳收据原件无息退还。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保证金缴纳账户</w:t>
            </w:r>
          </w:p>
        </w:tc>
        <w:tc>
          <w:tcPr>
            <w:tcW w:w="7202" w:type="dxa"/>
            <w:vAlign w:val="center"/>
          </w:tcPr>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开户银行：</w:t>
            </w:r>
            <w:r>
              <w:rPr>
                <w:rFonts w:hint="eastAsia" w:ascii="方正仿宋_GBK" w:hAnsi="方正仿宋_GBK" w:eastAsia="方正仿宋_GBK" w:cs="方正仿宋_GBK"/>
                <w:sz w:val="24"/>
                <w:u w:val="single"/>
              </w:rPr>
              <w:t>重庆三峡银行弹子石支行</w:t>
            </w:r>
          </w:p>
          <w:p>
            <w:pPr>
              <w:spacing w:line="44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户    名：</w:t>
            </w:r>
            <w:r>
              <w:rPr>
                <w:rFonts w:hint="eastAsia" w:ascii="方正仿宋_GBK" w:hAnsi="方正仿宋_GBK" w:eastAsia="方正仿宋_GBK" w:cs="方正仿宋_GBK"/>
                <w:sz w:val="24"/>
                <w:u w:val="single"/>
              </w:rPr>
              <w:t>重庆通邑保安服务有限公司</w:t>
            </w:r>
            <w:r>
              <w:rPr>
                <w:rFonts w:hint="eastAsia" w:ascii="方正仿宋_GBK" w:hAnsi="方正仿宋_GBK" w:eastAsia="方正仿宋_GBK" w:cs="方正仿宋_GBK"/>
                <w:sz w:val="24"/>
              </w:rPr>
              <w:t xml:space="preserve"> </w:t>
            </w:r>
          </w:p>
          <w:p>
            <w:pPr>
              <w:shd w:val="clear" w:color="auto" w:fill="FFFFFF"/>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银行账号：</w:t>
            </w:r>
            <w:r>
              <w:rPr>
                <w:rFonts w:hint="eastAsia" w:ascii="方正仿宋_GBK" w:hAnsi="方正仿宋_GBK" w:eastAsia="方正仿宋_GBK" w:cs="方正仿宋_GBK"/>
                <w:sz w:val="24"/>
                <w:u w:val="single"/>
              </w:rPr>
              <w:t>0137014170000337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b/>
                <w:bCs/>
                <w:sz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trPr>
        <w:tc>
          <w:tcPr>
            <w:tcW w:w="222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比选范围及内容</w:t>
            </w:r>
          </w:p>
        </w:tc>
        <w:tc>
          <w:tcPr>
            <w:tcW w:w="7202"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采购的食材分为定型包装食品类（米、面、油、调味品等）、生鲜食品类（蔬菜、肉、禽、蛋、水产及豆制品等）两大类。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exact"/>
        </w:trPr>
        <w:tc>
          <w:tcPr>
            <w:tcW w:w="2229" w:type="dxa"/>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比选被邀请人</w:t>
            </w:r>
          </w:p>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资格要求</w:t>
            </w:r>
          </w:p>
        </w:tc>
        <w:tc>
          <w:tcPr>
            <w:tcW w:w="7202" w:type="dxa"/>
            <w:vAlign w:val="center"/>
          </w:tcPr>
          <w:p>
            <w:pPr>
              <w:spacing w:line="440" w:lineRule="exact"/>
              <w:rPr>
                <w:rFonts w:ascii="方正仿宋_GBK" w:hAnsi="方正仿宋_GBK" w:eastAsia="方正仿宋_GBK" w:cs="方正仿宋_GBK"/>
                <w:color w:val="000000"/>
                <w:sz w:val="24"/>
              </w:rPr>
            </w:pPr>
          </w:p>
          <w:p>
            <w:pPr>
              <w:widowControl/>
              <w:shd w:val="clear" w:color="auto" w:fill="auto"/>
              <w:spacing w:after="0" w:line="360" w:lineRule="auto"/>
              <w:ind w:firstLine="480" w:firstLineChars="200"/>
              <w:jc w:val="left"/>
              <w:rPr>
                <w:rFonts w:hint="eastAsia" w:ascii="MicrosoftYaHei" w:hAnsi="MicrosoftYaHei" w:eastAsia="方正仿宋_GBK" w:cs="MicrosoftYaHei"/>
                <w:color w:val="FF0000"/>
                <w:sz w:val="28"/>
                <w:szCs w:val="28"/>
                <w:lang w:eastAsia="zh-CN"/>
              </w:rPr>
              <w:pPrChange w:id="42" w:author="" w:date="2023-08-18T11:30:00Z">
                <w:pPr>
                  <w:widowControl/>
                  <w:shd w:val="clear" w:color="auto" w:fill="FFFFFF"/>
                  <w:spacing w:after="100" w:line="360" w:lineRule="atLeast"/>
                  <w:jc w:val="left"/>
                </w:pPr>
              </w:pPrChange>
            </w:pPr>
            <w:r>
              <w:rPr>
                <w:rFonts w:hint="eastAsia" w:ascii="方正仿宋_GBK" w:hAnsi="方正仿宋_GBK" w:eastAsia="方正仿宋_GBK" w:cs="方正仿宋_GBK"/>
                <w:color w:val="000000"/>
                <w:sz w:val="24"/>
              </w:rPr>
              <w:t>具有独立法人资格</w:t>
            </w:r>
            <w:ins w:id="43" w:author="" w:date="2023-08-18T11:26:00Z">
              <w:r>
                <w:rPr>
                  <w:rFonts w:hint="eastAsia" w:ascii="方正仿宋_GBK" w:hAnsi="方正仿宋_GBK" w:eastAsia="方正仿宋_GBK" w:cs="方正仿宋_GBK"/>
                  <w:color w:val="000000"/>
                  <w:sz w:val="24"/>
                  <w:lang w:eastAsia="zh-CN"/>
                </w:rPr>
                <w:t>、</w:t>
              </w:r>
            </w:ins>
            <w:del w:id="44" w:author="" w:date="2023-08-18T11:26:00Z">
              <w:r>
                <w:rPr>
                  <w:rFonts w:hint="eastAsia" w:ascii="方正仿宋_GBK" w:hAnsi="方正仿宋_GBK" w:eastAsia="方正仿宋_GBK" w:cs="方正仿宋_GBK"/>
                  <w:color w:val="000000"/>
                  <w:sz w:val="24"/>
                </w:rPr>
                <w:delText>和</w:delText>
              </w:r>
            </w:del>
            <w:r>
              <w:rPr>
                <w:rFonts w:hint="eastAsia" w:ascii="方正仿宋_GBK" w:hAnsi="方正仿宋_GBK" w:eastAsia="方正仿宋_GBK" w:cs="方正仿宋_GBK"/>
                <w:color w:val="000000"/>
                <w:sz w:val="24"/>
              </w:rPr>
              <w:t>有效的营业执照</w:t>
            </w:r>
            <w:ins w:id="45" w:author="" w:date="2023-08-18T11:27:00Z">
              <w:r>
                <w:rPr>
                  <w:rFonts w:hint="eastAsia" w:ascii="方正仿宋_GBK" w:hAnsi="方正仿宋_GBK" w:eastAsia="方正仿宋_GBK" w:cs="方正仿宋_GBK"/>
                  <w:color w:val="000000"/>
                  <w:sz w:val="24"/>
                  <w:lang w:eastAsia="zh-CN"/>
                </w:rPr>
                <w:t>、</w:t>
              </w:r>
            </w:ins>
            <w:ins w:id="46" w:author="" w:date="2023-08-18T11:27:00Z">
              <w:r>
                <w:rPr>
                  <w:rFonts w:hint="eastAsia" w:ascii="方正仿宋_GBK" w:hAnsi="方正仿宋_GBK" w:eastAsia="方正仿宋_GBK" w:cs="方正仿宋_GBK"/>
                  <w:color w:val="000000"/>
                  <w:sz w:val="24"/>
                  <w:lang w:val="en-US" w:eastAsia="zh-CN"/>
                </w:rPr>
                <w:t>食品卫生许可证</w:t>
              </w:r>
            </w:ins>
            <w:r>
              <w:rPr>
                <w:rFonts w:hint="eastAsia" w:ascii="方正仿宋_GBK" w:hAnsi="方正仿宋_GBK" w:eastAsia="方正仿宋_GBK" w:cs="方正仿宋_GBK"/>
                <w:color w:val="000000"/>
                <w:sz w:val="24"/>
              </w:rPr>
              <w:t>，经营范围包含农副产品销售或食用农产品零售。</w:t>
            </w:r>
            <w:ins w:id="47" w:author="" w:date="2023-08-18T11:28:00Z">
              <w:r>
                <w:rPr>
                  <w:rFonts w:hint="eastAsia" w:ascii="方正仿宋_GBK" w:hAnsi="方正仿宋_GBK" w:eastAsia="方正仿宋_GBK" w:cs="方正仿宋_GBK"/>
                  <w:color w:val="FF0000"/>
                  <w:sz w:val="24"/>
                </w:rPr>
                <w:t>配送产品应取得食品生产许可证的必须有“QS”标志，并经过“QC”检验合格，同时要求索取质量检验报告，未列入生产许可目录的应符合国家有关标准要求</w:t>
              </w:r>
            </w:ins>
            <w:ins w:id="48" w:author="" w:date="2023-08-18T11:30:00Z">
              <w:r>
                <w:rPr>
                  <w:rFonts w:hint="eastAsia" w:ascii="方正仿宋_GBK" w:hAnsi="方正仿宋_GBK" w:eastAsia="方正仿宋_GBK" w:cs="方正仿宋_GBK"/>
                  <w:color w:val="auto"/>
                  <w:sz w:val="24"/>
                  <w:lang w:eastAsia="zh-CN"/>
                </w:rPr>
                <w:t>；</w:t>
              </w:r>
            </w:ins>
            <w:ins w:id="49" w:author="" w:date="2023-08-18T11:30:00Z">
              <w:r>
                <w:rPr>
                  <w:rFonts w:hint="eastAsia" w:ascii="方正仿宋_GBK" w:hAnsi="方正仿宋_GBK" w:eastAsia="方正仿宋_GBK" w:cs="方正仿宋_GBK"/>
                  <w:color w:val="FF0000"/>
                  <w:sz w:val="24"/>
                </w:rPr>
                <w:t>配送提供的生鲜类原材料，必须通过检疫检验，有害物残留符合国家标准</w:t>
              </w:r>
            </w:ins>
            <w:ins w:id="50" w:author="" w:date="2023-08-18T11:31:00Z">
              <w:r>
                <w:rPr>
                  <w:rFonts w:hint="eastAsia" w:ascii="方正仿宋_GBK" w:hAnsi="方正仿宋_GBK" w:eastAsia="方正仿宋_GBK" w:cs="方正仿宋_GBK"/>
                  <w:color w:val="auto"/>
                  <w:sz w:val="24"/>
                  <w:lang w:eastAsia="zh-CN"/>
                </w:rPr>
                <w:t>。</w:t>
              </w:r>
            </w:ins>
          </w:p>
          <w:p>
            <w:pPr>
              <w:spacing w:line="440" w:lineRule="exact"/>
              <w:rPr>
                <w:rFonts w:ascii="方正仿宋_GBK" w:hAnsi="方正仿宋_GBK" w:eastAsia="方正仿宋_GBK" w:cs="方正仿宋_GBK"/>
                <w:color w:val="000000"/>
                <w:sz w:val="24"/>
              </w:rPr>
            </w:pPr>
          </w:p>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exact"/>
        </w:trPr>
        <w:tc>
          <w:tcPr>
            <w:tcW w:w="2229" w:type="dxa"/>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比选文件领取和递交时间、地点及比选文件份数</w:t>
            </w:r>
          </w:p>
        </w:tc>
        <w:tc>
          <w:tcPr>
            <w:tcW w:w="7202" w:type="dxa"/>
            <w:vAlign w:val="center"/>
          </w:tcPr>
          <w:p>
            <w:pPr>
              <w:spacing w:line="4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1.领取文件方式：重庆城市综合交通枢纽(集团)有限公司官网-信息公开-招标信息栏。 </w:t>
            </w:r>
          </w:p>
          <w:p>
            <w:pPr>
              <w:spacing w:line="440" w:lineRule="exact"/>
              <w:jc w:val="left"/>
              <w:rPr>
                <w:rFonts w:ascii="方正仿宋_GBK" w:hAnsi="方正仿宋_GBK" w:eastAsia="方正仿宋_GBK" w:cs="方正仿宋_GBK"/>
                <w:color w:val="000000" w:themeColor="text1"/>
                <w:sz w:val="24"/>
                <w:rPrChange w:id="51" w:author="" w:date="2023-08-18T11:05:00Z">
                  <w:rPr>
                    <w:rFonts w:ascii="方正仿宋_GBK" w:hAnsi="方正仿宋_GBK" w:eastAsia="方正仿宋_GBK" w:cs="方正仿宋_GBK"/>
                    <w:sz w:val="24"/>
                  </w:rPr>
                </w:rPrChange>
                <w14:textFill>
                  <w14:solidFill>
                    <w14:schemeClr w14:val="tx1"/>
                  </w14:solidFill>
                </w14:textFill>
              </w:rPr>
            </w:pPr>
            <w:r>
              <w:rPr>
                <w:rFonts w:hint="eastAsia" w:ascii="方正仿宋_GBK" w:hAnsi="方正仿宋_GBK" w:eastAsia="方正仿宋_GBK" w:cs="方正仿宋_GBK"/>
                <w:color w:val="auto"/>
                <w:sz w:val="24"/>
                <w:rPrChange w:id="52" w:author="" w:date="2023-08-18T11:05:00Z">
                  <w:rPr>
                    <w:rFonts w:hint="eastAsia" w:ascii="方正仿宋_GBK" w:hAnsi="方正仿宋_GBK" w:eastAsia="方正仿宋_GBK" w:cs="方正仿宋_GBK"/>
                    <w:sz w:val="24"/>
                  </w:rPr>
                </w:rPrChange>
              </w:rPr>
              <w:t>2.递交文件时</w:t>
            </w:r>
            <w:r>
              <w:rPr>
                <w:rFonts w:hint="eastAsia" w:ascii="方正仿宋_GBK" w:hAnsi="方正仿宋_GBK" w:eastAsia="方正仿宋_GBK" w:cs="方正仿宋_GBK"/>
                <w:color w:val="000000" w:themeColor="text1"/>
                <w:sz w:val="24"/>
                <w:rPrChange w:id="53" w:author="" w:date="2023-08-18T11:05:00Z">
                  <w:rPr>
                    <w:rFonts w:hint="eastAsia" w:ascii="方正仿宋_GBK" w:hAnsi="方正仿宋_GBK" w:eastAsia="方正仿宋_GBK" w:cs="方正仿宋_GBK"/>
                    <w:sz w:val="24"/>
                  </w:rPr>
                </w:rPrChange>
                <w14:textFill>
                  <w14:solidFill>
                    <w14:schemeClr w14:val="tx1"/>
                  </w14:solidFill>
                </w14:textFill>
              </w:rPr>
              <w:t>间：于2023年</w:t>
            </w:r>
            <w:ins w:id="54" w:author="" w:date="2023-08-18T11:04:00Z">
              <w:del w:id="55" w:author="小辫子" w:date="2023-08-21T09:27:00Z">
                <w:r>
                  <w:rPr>
                    <w:rFonts w:hint="default" w:ascii="方正仿宋_GBK" w:hAnsi="方正仿宋_GBK" w:eastAsia="方正仿宋_GBK" w:cs="方正仿宋_GBK"/>
                    <w:color w:val="000000" w:themeColor="text1"/>
                    <w:sz w:val="24"/>
                    <w:lang w:val="en-US" w:eastAsia="zh-CN"/>
                    <w:rPrChange w:id="56" w:author="" w:date="2023-08-18T11:05:00Z">
                      <w:rPr>
                        <w:rFonts w:hint="eastAsia" w:ascii="方正仿宋_GBK" w:hAnsi="方正仿宋_GBK" w:eastAsia="方正仿宋_GBK" w:cs="方正仿宋_GBK"/>
                        <w:sz w:val="24"/>
                        <w:lang w:val="en-US" w:eastAsia="zh-CN"/>
                      </w:rPr>
                    </w:rPrChange>
                    <w14:textFill>
                      <w14:solidFill>
                        <w14:schemeClr w14:val="tx1"/>
                      </w14:solidFill>
                    </w14:textFill>
                  </w:rPr>
                  <w:delText>8</w:delText>
                </w:r>
              </w:del>
            </w:ins>
            <w:ins w:id="57" w:author="小辫子" w:date="2023-08-21T09:27:00Z">
              <w:r>
                <w:rPr>
                  <w:rFonts w:hint="eastAsia" w:ascii="方正仿宋_GBK" w:hAnsi="方正仿宋_GBK" w:eastAsia="方正仿宋_GBK" w:cs="方正仿宋_GBK"/>
                  <w:color w:val="000000" w:themeColor="text1"/>
                  <w:sz w:val="24"/>
                  <w:lang w:val="en-US" w:eastAsia="zh-CN"/>
                  <w14:textFill>
                    <w14:solidFill>
                      <w14:schemeClr w14:val="tx1"/>
                    </w14:solidFill>
                  </w14:textFill>
                </w:rPr>
                <w:t>9</w:t>
              </w:r>
            </w:ins>
            <w:del w:id="58" w:author="" w:date="2023-08-18T11:04:00Z">
              <w:r>
                <w:rPr>
                  <w:rFonts w:hint="eastAsia" w:ascii="方正仿宋_GBK" w:hAnsi="方正仿宋_GBK" w:eastAsia="方正仿宋_GBK" w:cs="方正仿宋_GBK"/>
                  <w:color w:val="000000" w:themeColor="text1"/>
                  <w:sz w:val="24"/>
                  <w14:textFill>
                    <w14:solidFill>
                      <w14:schemeClr w14:val="tx1"/>
                    </w14:solidFill>
                  </w14:textFill>
                </w:rPr>
                <w:delText>7</w:delText>
              </w:r>
            </w:del>
            <w:r>
              <w:rPr>
                <w:rFonts w:hint="eastAsia" w:ascii="方正仿宋_GBK" w:hAnsi="方正仿宋_GBK" w:eastAsia="方正仿宋_GBK" w:cs="方正仿宋_GBK"/>
                <w:color w:val="000000" w:themeColor="text1"/>
                <w:sz w:val="24"/>
                <w:rPrChange w:id="59" w:author="" w:date="2023-08-18T11:05:00Z">
                  <w:rPr>
                    <w:rFonts w:hint="eastAsia" w:ascii="方正仿宋_GBK" w:hAnsi="方正仿宋_GBK" w:eastAsia="方正仿宋_GBK" w:cs="方正仿宋_GBK"/>
                    <w:sz w:val="24"/>
                  </w:rPr>
                </w:rPrChange>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4"/>
                <w:rPrChange w:id="60" w:author="" w:date="2023-08-18T11:05:00Z">
                  <w:rPr>
                    <w:rFonts w:hint="eastAsia" w:ascii="方正仿宋_GBK" w:hAnsi="方正仿宋_GBK" w:eastAsia="方正仿宋_GBK" w:cs="方正仿宋_GBK"/>
                    <w:sz w:val="24"/>
                  </w:rPr>
                </w:rPrChange>
                <w14:textFill>
                  <w14:solidFill>
                    <w14:schemeClr w14:val="tx1"/>
                  </w14:solidFill>
                </w14:textFill>
              </w:rPr>
              <w:t>日</w:t>
            </w:r>
            <w:del w:id="61" w:author="" w:date="2023-08-18T11:05:00Z">
              <w:r>
                <w:rPr>
                  <w:rFonts w:hint="default" w:ascii="方正仿宋_GBK" w:hAnsi="方正仿宋_GBK" w:eastAsia="方正仿宋_GBK" w:cs="方正仿宋_GBK"/>
                  <w:color w:val="000000" w:themeColor="text1"/>
                  <w:sz w:val="24"/>
                  <w:lang w:val="en-US"/>
                  <w14:textFill>
                    <w14:solidFill>
                      <w14:schemeClr w14:val="tx1"/>
                    </w14:solidFill>
                  </w14:textFill>
                </w:rPr>
                <w:delText>10</w:delText>
              </w:r>
            </w:del>
            <w:ins w:id="62" w:author="" w:date="2023-08-18T11:05:00Z">
              <w:r>
                <w:rPr>
                  <w:rFonts w:hint="eastAsia" w:ascii="方正仿宋_GBK" w:hAnsi="方正仿宋_GBK" w:eastAsia="方正仿宋_GBK" w:cs="方正仿宋_GBK"/>
                  <w:color w:val="000000" w:themeColor="text1"/>
                  <w:sz w:val="24"/>
                  <w:lang w:val="en-US" w:eastAsia="zh-CN"/>
                  <w14:textFill>
                    <w14:solidFill>
                      <w14:schemeClr w14:val="tx1"/>
                    </w14:solidFill>
                  </w14:textFill>
                </w:rPr>
                <w:t>10</w:t>
              </w:r>
            </w:ins>
            <w:r>
              <w:rPr>
                <w:rFonts w:hint="eastAsia" w:ascii="方正仿宋_GBK" w:hAnsi="方正仿宋_GBK" w:eastAsia="方正仿宋_GBK" w:cs="方正仿宋_GBK"/>
                <w:color w:val="000000" w:themeColor="text1"/>
                <w:sz w:val="24"/>
                <w:rPrChange w:id="63" w:author="" w:date="2023-08-18T11:05:00Z">
                  <w:rPr>
                    <w:rFonts w:hint="eastAsia" w:ascii="方正仿宋_GBK" w:hAnsi="方正仿宋_GBK" w:eastAsia="方正仿宋_GBK" w:cs="方正仿宋_GBK"/>
                    <w:sz w:val="24"/>
                  </w:rPr>
                </w:rPrChange>
                <w14:textFill>
                  <w14:solidFill>
                    <w14:schemeClr w14:val="tx1"/>
                  </w14:solidFill>
                </w14:textFill>
              </w:rPr>
              <w:t>时</w:t>
            </w:r>
            <w:ins w:id="64" w:author="" w:date="2023-08-18T11:05:00Z">
              <w:r>
                <w:rPr>
                  <w:rFonts w:hint="eastAsia" w:ascii="方正仿宋_GBK" w:hAnsi="方正仿宋_GBK" w:eastAsia="方正仿宋_GBK" w:cs="方正仿宋_GBK"/>
                  <w:color w:val="000000" w:themeColor="text1"/>
                  <w:sz w:val="24"/>
                  <w:lang w:val="en-US" w:eastAsia="zh-CN"/>
                  <w14:textFill>
                    <w14:solidFill>
                      <w14:schemeClr w14:val="tx1"/>
                    </w14:solidFill>
                  </w14:textFill>
                </w:rPr>
                <w:t>00</w:t>
              </w:r>
            </w:ins>
            <w:del w:id="65" w:author="" w:date="2023-08-18T11:05:00Z">
              <w:r>
                <w:rPr>
                  <w:rFonts w:hint="eastAsia" w:ascii="方正仿宋_GBK" w:hAnsi="方正仿宋_GBK" w:eastAsia="方正仿宋_GBK" w:cs="方正仿宋_GBK"/>
                  <w:color w:val="000000" w:themeColor="text1"/>
                  <w:sz w:val="24"/>
                  <w14:textFill>
                    <w14:solidFill>
                      <w14:schemeClr w14:val="tx1"/>
                    </w14:solidFill>
                  </w14:textFill>
                </w:rPr>
                <w:delText>10</w:delText>
              </w:r>
            </w:del>
            <w:r>
              <w:rPr>
                <w:rFonts w:hint="eastAsia" w:ascii="方正仿宋_GBK" w:hAnsi="方正仿宋_GBK" w:eastAsia="方正仿宋_GBK" w:cs="方正仿宋_GBK"/>
                <w:color w:val="000000" w:themeColor="text1"/>
                <w:sz w:val="24"/>
                <w:rPrChange w:id="66" w:author="" w:date="2023-08-18T11:05:00Z">
                  <w:rPr>
                    <w:rFonts w:hint="eastAsia" w:ascii="方正仿宋_GBK" w:hAnsi="方正仿宋_GBK" w:eastAsia="方正仿宋_GBK" w:cs="方正仿宋_GBK"/>
                    <w:sz w:val="24"/>
                  </w:rPr>
                </w:rPrChange>
                <w14:textFill>
                  <w14:solidFill>
                    <w14:schemeClr w14:val="tx1"/>
                  </w14:solidFill>
                </w14:textFill>
              </w:rPr>
              <w:t>分至2023年</w:t>
            </w:r>
            <w:del w:id="67" w:author="小辫子" w:date="2023-08-21T09:27:00Z">
              <w:r>
                <w:rPr>
                  <w:rFonts w:hint="default" w:ascii="方正仿宋_GBK" w:hAnsi="方正仿宋_GBK" w:eastAsia="方正仿宋_GBK" w:cs="方正仿宋_GBK"/>
                  <w:color w:val="000000" w:themeColor="text1"/>
                  <w:sz w:val="24"/>
                  <w:rPrChange w:id="68" w:author="" w:date="2023-08-18T11:05:00Z">
                    <w:rPr>
                      <w:rFonts w:hint="eastAsia" w:ascii="方正仿宋_GBK" w:hAnsi="方正仿宋_GBK" w:eastAsia="方正仿宋_GBK" w:cs="方正仿宋_GBK"/>
                      <w:color w:val="FFFFFF" w:themeColor="background1"/>
                      <w:sz w:val="24"/>
                      <w14:textFill>
                        <w14:solidFill>
                          <w14:schemeClr w14:val="bg1"/>
                        </w14:solidFill>
                      </w14:textFill>
                    </w:rPr>
                  </w:rPrChange>
                  <w14:textFill>
                    <w14:solidFill>
                      <w14:schemeClr w14:val="tx1"/>
                    </w14:solidFill>
                  </w14:textFill>
                </w:rPr>
                <w:delText>7</w:delText>
              </w:r>
            </w:del>
            <w:ins w:id="69" w:author="" w:date="2023-08-18T11:04:00Z">
              <w:del w:id="70" w:author="小辫子" w:date="2023-08-21T09:27:00Z">
                <w:r>
                  <w:rPr>
                    <w:rFonts w:hint="default" w:ascii="方正仿宋_GBK" w:hAnsi="方正仿宋_GBK" w:eastAsia="方正仿宋_GBK" w:cs="方正仿宋_GBK"/>
                    <w:color w:val="000000" w:themeColor="text1"/>
                    <w:sz w:val="24"/>
                    <w:lang w:val="en-US" w:eastAsia="zh-CN"/>
                    <w:rPrChange w:id="71" w:author="" w:date="2023-08-18T11:05:00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14:textFill>
                      <w14:solidFill>
                        <w14:schemeClr w14:val="tx1"/>
                      </w14:solidFill>
                    </w14:textFill>
                  </w:rPr>
                  <w:delText>8</w:delText>
                </w:r>
              </w:del>
            </w:ins>
            <w:ins w:id="72" w:author="小辫子" w:date="2023-08-21T09:27:00Z">
              <w:r>
                <w:rPr>
                  <w:rFonts w:hint="eastAsia" w:ascii="方正仿宋_GBK" w:hAnsi="方正仿宋_GBK" w:eastAsia="方正仿宋_GBK" w:cs="方正仿宋_GBK"/>
                  <w:color w:val="000000" w:themeColor="text1"/>
                  <w:sz w:val="24"/>
                  <w:lang w:eastAsia="zh-CN"/>
                  <w14:textFill>
                    <w14:solidFill>
                      <w14:schemeClr w14:val="tx1"/>
                    </w14:solidFill>
                  </w14:textFill>
                </w:rPr>
                <w:t>9</w:t>
              </w:r>
            </w:ins>
            <w:r>
              <w:rPr>
                <w:rFonts w:hint="eastAsia" w:ascii="方正仿宋_GBK" w:hAnsi="方正仿宋_GBK" w:eastAsia="方正仿宋_GBK" w:cs="方正仿宋_GBK"/>
                <w:color w:val="000000" w:themeColor="text1"/>
                <w:sz w:val="24"/>
                <w:lang w:eastAsia="zh-CN"/>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22</w:t>
            </w:r>
            <w:del w:id="73" w:author="" w:date="2023-08-18T11:04:00Z">
              <w:r>
                <w:rPr>
                  <w:rFonts w:hint="eastAsia" w:ascii="方正仿宋_GBK" w:hAnsi="方正仿宋_GBK" w:eastAsia="方正仿宋_GBK" w:cs="方正仿宋_GBK"/>
                  <w:color w:val="000000" w:themeColor="text1"/>
                  <w:sz w:val="24"/>
                  <w14:textFill>
                    <w14:solidFill>
                      <w14:schemeClr w14:val="tx1"/>
                    </w14:solidFill>
                  </w14:textFill>
                </w:rPr>
                <w:delText>21</w:delText>
              </w:r>
            </w:del>
            <w:r>
              <w:rPr>
                <w:rFonts w:hint="eastAsia" w:ascii="方正仿宋_GBK" w:hAnsi="方正仿宋_GBK" w:eastAsia="方正仿宋_GBK" w:cs="方正仿宋_GBK"/>
                <w:color w:val="000000" w:themeColor="text1"/>
                <w:sz w:val="24"/>
                <w:rPrChange w:id="74" w:author="" w:date="2023-08-18T11:05:00Z">
                  <w:rPr>
                    <w:rFonts w:hint="eastAsia" w:ascii="方正仿宋_GBK" w:hAnsi="方正仿宋_GBK" w:eastAsia="方正仿宋_GBK" w:cs="方正仿宋_GBK"/>
                    <w:sz w:val="24"/>
                  </w:rPr>
                </w:rPrChange>
                <w14:textFill>
                  <w14:solidFill>
                    <w14:schemeClr w14:val="tx1"/>
                  </w14:solidFill>
                </w14:textFill>
              </w:rPr>
              <w:t>日</w:t>
            </w:r>
            <w:ins w:id="75" w:author="" w:date="2023-08-18T11:04:00Z">
              <w:r>
                <w:rPr>
                  <w:rFonts w:hint="eastAsia" w:ascii="方正仿宋_GBK" w:hAnsi="方正仿宋_GBK" w:eastAsia="方正仿宋_GBK" w:cs="方正仿宋_GBK"/>
                  <w:color w:val="000000" w:themeColor="text1"/>
                  <w:sz w:val="24"/>
                  <w:lang w:val="en-US" w:eastAsia="zh-CN"/>
                  <w:rPrChange w:id="76" w:author="" w:date="2023-08-18T11:05:00Z">
                    <w:rPr>
                      <w:rFonts w:hint="eastAsia" w:ascii="方正仿宋_GBK" w:hAnsi="方正仿宋_GBK" w:eastAsia="方正仿宋_GBK" w:cs="方正仿宋_GBK"/>
                      <w:sz w:val="24"/>
                      <w:lang w:val="en-US" w:eastAsia="zh-CN"/>
                    </w:rPr>
                  </w:rPrChange>
                  <w14:textFill>
                    <w14:solidFill>
                      <w14:schemeClr w14:val="tx1"/>
                    </w14:solidFill>
                  </w14:textFill>
                </w:rPr>
                <w:t>1</w:t>
              </w:r>
            </w:ins>
            <w:ins w:id="77" w:author="" w:date="2023-08-18T11:04:00Z">
              <w:r>
                <w:rPr>
                  <w:rFonts w:hint="eastAsia" w:ascii="方正仿宋_GBK" w:hAnsi="方正仿宋_GBK" w:eastAsia="方正仿宋_GBK" w:cs="方正仿宋_GBK"/>
                  <w:color w:val="000000" w:themeColor="text1"/>
                  <w:sz w:val="24"/>
                  <w:lang w:val="en-US" w:eastAsia="zh-CN"/>
                  <w:rPrChange w:id="78" w:author="" w:date="2023-08-18T11:05:00Z">
                    <w:rPr>
                      <w:rFonts w:hint="eastAsia" w:ascii="方正仿宋_GBK" w:hAnsi="方正仿宋_GBK" w:eastAsia="方正仿宋_GBK" w:cs="方正仿宋_GBK"/>
                      <w:sz w:val="24"/>
                      <w:lang w:val="en-US" w:eastAsia="zh-CN"/>
                    </w:rPr>
                  </w:rPrChange>
                  <w14:textFill>
                    <w14:solidFill>
                      <w14:schemeClr w14:val="tx1"/>
                    </w14:solidFill>
                  </w14:textFill>
                </w:rPr>
                <w:t>0</w:t>
              </w:r>
            </w:ins>
            <w:del w:id="79" w:author="" w:date="2023-08-18T11:04:00Z">
              <w:r>
                <w:rPr>
                  <w:rFonts w:hint="eastAsia" w:ascii="方正仿宋_GBK" w:hAnsi="方正仿宋_GBK" w:eastAsia="方正仿宋_GBK" w:cs="方正仿宋_GBK"/>
                  <w:color w:val="000000" w:themeColor="text1"/>
                  <w:sz w:val="24"/>
                  <w14:textFill>
                    <w14:solidFill>
                      <w14:schemeClr w14:val="tx1"/>
                    </w14:solidFill>
                  </w14:textFill>
                </w:rPr>
                <w:delText>10</w:delText>
              </w:r>
            </w:del>
            <w:r>
              <w:rPr>
                <w:rFonts w:hint="eastAsia" w:ascii="方正仿宋_GBK" w:hAnsi="方正仿宋_GBK" w:eastAsia="方正仿宋_GBK" w:cs="方正仿宋_GBK"/>
                <w:color w:val="000000" w:themeColor="text1"/>
                <w:sz w:val="24"/>
                <w:rPrChange w:id="80" w:author="" w:date="2023-08-18T11:05:00Z">
                  <w:rPr>
                    <w:rFonts w:hint="eastAsia" w:ascii="方正仿宋_GBK" w:hAnsi="方正仿宋_GBK" w:eastAsia="方正仿宋_GBK" w:cs="方正仿宋_GBK"/>
                    <w:sz w:val="24"/>
                  </w:rPr>
                </w:rPrChange>
                <w14:textFill>
                  <w14:solidFill>
                    <w14:schemeClr w14:val="tx1"/>
                  </w14:solidFill>
                </w14:textFill>
              </w:rPr>
              <w:t>时</w:t>
            </w:r>
            <w:del w:id="81" w:author="" w:date="2023-08-18T11:04:00Z">
              <w:r>
                <w:rPr>
                  <w:rFonts w:hint="eastAsia" w:ascii="方正仿宋_GBK" w:hAnsi="方正仿宋_GBK" w:eastAsia="方正仿宋_GBK" w:cs="方正仿宋_GBK"/>
                  <w:color w:val="000000" w:themeColor="text1"/>
                  <w:sz w:val="24"/>
                  <w14:textFill>
                    <w14:solidFill>
                      <w14:schemeClr w14:val="tx1"/>
                    </w14:solidFill>
                  </w14:textFill>
                </w:rPr>
                <w:delText>3</w:delText>
              </w:r>
            </w:del>
            <w:ins w:id="82" w:author="" w:date="2023-08-18T11:04:00Z">
              <w:r>
                <w:rPr>
                  <w:rFonts w:hint="eastAsia" w:ascii="方正仿宋_GBK" w:hAnsi="方正仿宋_GBK" w:eastAsia="方正仿宋_GBK" w:cs="方正仿宋_GBK"/>
                  <w:color w:val="000000" w:themeColor="text1"/>
                  <w:sz w:val="24"/>
                  <w:lang w:val="en-US" w:eastAsia="zh-CN"/>
                  <w14:textFill>
                    <w14:solidFill>
                      <w14:schemeClr w14:val="tx1"/>
                    </w14:solidFill>
                  </w14:textFill>
                </w:rPr>
                <w:t>30</w:t>
              </w:r>
            </w:ins>
            <w:del w:id="83" w:author="" w:date="2023-08-18T11:04:00Z">
              <w:r>
                <w:rPr>
                  <w:rFonts w:hint="eastAsia" w:ascii="方正仿宋_GBK" w:hAnsi="方正仿宋_GBK" w:eastAsia="方正仿宋_GBK" w:cs="方正仿宋_GBK"/>
                  <w:color w:val="000000" w:themeColor="text1"/>
                  <w:sz w:val="24"/>
                  <w14:textFill>
                    <w14:solidFill>
                      <w14:schemeClr w14:val="tx1"/>
                    </w14:solidFill>
                  </w14:textFill>
                </w:rPr>
                <w:delText>0</w:delText>
              </w:r>
            </w:del>
            <w:r>
              <w:rPr>
                <w:rFonts w:hint="eastAsia" w:ascii="方正仿宋_GBK" w:hAnsi="方正仿宋_GBK" w:eastAsia="方正仿宋_GBK" w:cs="方正仿宋_GBK"/>
                <w:color w:val="000000" w:themeColor="text1"/>
                <w:sz w:val="24"/>
                <w:rPrChange w:id="84" w:author="" w:date="2023-08-18T11:05:00Z">
                  <w:rPr>
                    <w:rFonts w:hint="eastAsia" w:ascii="方正仿宋_GBK" w:hAnsi="方正仿宋_GBK" w:eastAsia="方正仿宋_GBK" w:cs="方正仿宋_GBK"/>
                    <w:sz w:val="24"/>
                  </w:rPr>
                </w:rPrChange>
                <w14:textFill>
                  <w14:solidFill>
                    <w14:schemeClr w14:val="tx1"/>
                  </w14:solidFill>
                </w14:textFill>
              </w:rPr>
              <w:t xml:space="preserve">分止。    </w:t>
            </w:r>
          </w:p>
          <w:p>
            <w:pPr>
              <w:spacing w:line="4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sz w:val="24"/>
                <w:rPrChange w:id="85" w:author="" w:date="2023-08-18T11:05:00Z">
                  <w:rPr>
                    <w:rFonts w:hint="eastAsia" w:ascii="方正仿宋_GBK" w:hAnsi="方正仿宋_GBK" w:eastAsia="方正仿宋_GBK" w:cs="方正仿宋_GBK"/>
                    <w:sz w:val="24"/>
                  </w:rPr>
                </w:rPrChange>
                <w14:textFill>
                  <w14:solidFill>
                    <w14:schemeClr w14:val="tx1"/>
                  </w14:solidFill>
                </w14:textFill>
              </w:rPr>
              <w:t>3.递交文件地点：重庆通邑保安服</w:t>
            </w:r>
            <w:r>
              <w:rPr>
                <w:rFonts w:hint="eastAsia" w:ascii="方正仿宋_GBK" w:hAnsi="方正仿宋_GBK" w:eastAsia="方正仿宋_GBK" w:cs="方正仿宋_GBK"/>
                <w:color w:val="000000" w:themeColor="text1"/>
                <w:sz w:val="24"/>
                <w14:textFill>
                  <w14:solidFill>
                    <w14:schemeClr w14:val="tx1"/>
                  </w14:solidFill>
                </w14:textFill>
              </w:rPr>
              <w:t>务有限公司</w:t>
            </w:r>
            <w:del w:id="86" w:author="" w:date="2023-08-18T11:49:00Z">
              <w:r>
                <w:rPr>
                  <w:rFonts w:hint="eastAsia" w:ascii="方正仿宋_GBK" w:hAnsi="方正仿宋_GBK" w:eastAsia="方正仿宋_GBK" w:cs="方正仿宋_GBK"/>
                  <w:color w:val="000000" w:themeColor="text1"/>
                  <w:sz w:val="24"/>
                  <w14:textFill>
                    <w14:solidFill>
                      <w14:schemeClr w14:val="tx1"/>
                    </w14:solidFill>
                  </w14:textFill>
                </w:rPr>
                <w:delText>111室</w:delText>
              </w:r>
            </w:del>
            <w:r>
              <w:rPr>
                <w:rFonts w:hint="eastAsia" w:ascii="方正仿宋_GBK" w:hAnsi="方正仿宋_GBK" w:eastAsia="方正仿宋_GBK" w:cs="方正仿宋_GBK"/>
                <w:color w:val="000000" w:themeColor="text1"/>
                <w:sz w:val="24"/>
                <w14:textFill>
                  <w14:solidFill>
                    <w14:schemeClr w14:val="tx1"/>
                  </w14:solidFill>
                </w14:textFill>
              </w:rPr>
              <w:t>（重庆市南岸区腾龙大道58号附25号一层）</w:t>
            </w:r>
          </w:p>
          <w:p>
            <w:pPr>
              <w:spacing w:line="440" w:lineRule="exact"/>
              <w:jc w:val="left"/>
              <w:rPr>
                <w:rFonts w:ascii="方正仿宋_GBK" w:hAnsi="方正仿宋_GBK" w:eastAsia="方正仿宋_GBK" w:cs="方正仿宋_GBK"/>
                <w:color w:val="auto"/>
                <w:sz w:val="24"/>
                <w:rPrChange w:id="87" w:author="" w:date="2023-08-18T11:05:00Z">
                  <w:rPr>
                    <w:rFonts w:ascii="方正仿宋_GBK" w:hAnsi="方正仿宋_GBK" w:eastAsia="方正仿宋_GBK" w:cs="方正仿宋_GBK"/>
                    <w:sz w:val="24"/>
                  </w:rPr>
                </w:rPrChange>
              </w:rPr>
            </w:pPr>
            <w:r>
              <w:rPr>
                <w:rFonts w:hint="eastAsia" w:ascii="方正仿宋_GBK" w:hAnsi="方正仿宋_GBK" w:eastAsia="方正仿宋_GBK" w:cs="方正仿宋_GBK"/>
                <w:sz w:val="24"/>
              </w:rPr>
              <w:t>4.比选</w:t>
            </w:r>
            <w:r>
              <w:rPr>
                <w:rFonts w:hint="eastAsia" w:ascii="方正仿宋_GBK" w:hAnsi="方正仿宋_GBK" w:eastAsia="方正仿宋_GBK" w:cs="方正仿宋_GBK"/>
                <w:color w:val="auto"/>
                <w:sz w:val="24"/>
                <w:rPrChange w:id="88" w:author="" w:date="2023-08-18T11:05:00Z">
                  <w:rPr>
                    <w:rFonts w:hint="eastAsia" w:ascii="方正仿宋_GBK" w:hAnsi="方正仿宋_GBK" w:eastAsia="方正仿宋_GBK" w:cs="方正仿宋_GBK"/>
                    <w:sz w:val="24"/>
                  </w:rPr>
                </w:rPrChange>
              </w:rPr>
              <w:t>时间</w:t>
            </w:r>
            <w:r>
              <w:rPr>
                <w:rFonts w:hint="eastAsia" w:ascii="方正仿宋_GBK" w:hAnsi="方正仿宋_GBK" w:eastAsia="方正仿宋_GBK" w:cs="方正仿宋_GBK"/>
                <w:color w:val="000000" w:themeColor="text1"/>
                <w:sz w:val="24"/>
                <w:rPrChange w:id="89" w:author="" w:date="2023-08-18T11:05:00Z">
                  <w:rPr>
                    <w:rFonts w:hint="eastAsia" w:ascii="方正仿宋_GBK" w:hAnsi="方正仿宋_GBK" w:eastAsia="方正仿宋_GBK" w:cs="方正仿宋_GBK"/>
                    <w:sz w:val="24"/>
                  </w:rPr>
                </w:rPrChange>
                <w14:textFill>
                  <w14:solidFill>
                    <w14:schemeClr w14:val="tx1"/>
                  </w14:solidFill>
                </w14:textFill>
              </w:rPr>
              <w:t>：2023年</w:t>
            </w:r>
            <w:del w:id="90" w:author="小辫子" w:date="2023-08-21T09:27:00Z">
              <w:r>
                <w:rPr>
                  <w:rFonts w:hint="default" w:ascii="方正仿宋_GBK" w:hAnsi="方正仿宋_GBK" w:eastAsia="方正仿宋_GBK" w:cs="方正仿宋_GBK"/>
                  <w:color w:val="000000" w:themeColor="text1"/>
                  <w:sz w:val="24"/>
                  <w:rPrChange w:id="91" w:author="" w:date="2023-08-18T11:05:00Z">
                    <w:rPr>
                      <w:rFonts w:hint="eastAsia" w:ascii="方正仿宋_GBK" w:hAnsi="方正仿宋_GBK" w:eastAsia="方正仿宋_GBK" w:cs="方正仿宋_GBK"/>
                      <w:color w:val="FFFFFF" w:themeColor="background1"/>
                      <w:sz w:val="24"/>
                      <w14:textFill>
                        <w14:solidFill>
                          <w14:schemeClr w14:val="bg1"/>
                        </w14:solidFill>
                      </w14:textFill>
                    </w:rPr>
                  </w:rPrChange>
                  <w14:textFill>
                    <w14:solidFill>
                      <w14:schemeClr w14:val="tx1"/>
                    </w14:solidFill>
                  </w14:textFill>
                </w:rPr>
                <w:delText>7</w:delText>
              </w:r>
            </w:del>
            <w:ins w:id="92" w:author="" w:date="2023-08-18T11:02:00Z">
              <w:del w:id="93" w:author="小辫子" w:date="2023-08-21T09:27:00Z">
                <w:r>
                  <w:rPr>
                    <w:rFonts w:hint="default" w:ascii="方正仿宋_GBK" w:hAnsi="方正仿宋_GBK" w:eastAsia="方正仿宋_GBK" w:cs="方正仿宋_GBK"/>
                    <w:color w:val="000000" w:themeColor="text1"/>
                    <w:sz w:val="24"/>
                    <w:lang w:val="en-US" w:eastAsia="zh-CN"/>
                    <w:rPrChange w:id="94" w:author="" w:date="2023-08-18T11:05:00Z">
                      <w:rPr>
                        <w:rFonts w:hint="eastAsia" w:ascii="方正仿宋_GBK" w:hAnsi="方正仿宋_GBK" w:eastAsia="方正仿宋_GBK" w:cs="方正仿宋_GBK"/>
                        <w:color w:val="FFFFFF" w:themeColor="background1"/>
                        <w:sz w:val="24"/>
                        <w:lang w:val="en-US" w:eastAsia="zh-CN"/>
                        <w14:textFill>
                          <w14:solidFill>
                            <w14:schemeClr w14:val="bg1"/>
                          </w14:solidFill>
                        </w14:textFill>
                      </w:rPr>
                    </w:rPrChange>
                    <w14:textFill>
                      <w14:solidFill>
                        <w14:schemeClr w14:val="tx1"/>
                      </w14:solidFill>
                    </w14:textFill>
                  </w:rPr>
                  <w:delText>8</w:delText>
                </w:r>
              </w:del>
            </w:ins>
            <w:ins w:id="95" w:author="小辫子" w:date="2023-08-21T09:27:00Z">
              <w:r>
                <w:rPr>
                  <w:rFonts w:hint="eastAsia" w:ascii="方正仿宋_GBK" w:hAnsi="方正仿宋_GBK" w:eastAsia="方正仿宋_GBK" w:cs="方正仿宋_GBK"/>
                  <w:color w:val="000000" w:themeColor="text1"/>
                  <w:sz w:val="24"/>
                  <w:lang w:eastAsia="zh-CN"/>
                  <w14:textFill>
                    <w14:solidFill>
                      <w14:schemeClr w14:val="tx1"/>
                    </w14:solidFill>
                  </w14:textFill>
                </w:rPr>
                <w:t>9</w:t>
              </w:r>
            </w:ins>
            <w:r>
              <w:rPr>
                <w:rFonts w:hint="eastAsia" w:ascii="方正仿宋_GBK" w:hAnsi="方正仿宋_GBK" w:eastAsia="方正仿宋_GBK" w:cs="方正仿宋_GBK"/>
                <w:color w:val="000000" w:themeColor="text1"/>
                <w:sz w:val="24"/>
                <w:rPrChange w:id="96" w:author="" w:date="2023-08-18T11:05:00Z">
                  <w:rPr>
                    <w:rFonts w:hint="eastAsia" w:ascii="方正仿宋_GBK" w:hAnsi="方正仿宋_GBK" w:eastAsia="方正仿宋_GBK" w:cs="方正仿宋_GBK"/>
                    <w:sz w:val="24"/>
                  </w:rPr>
                </w:rPrChange>
                <w14:textFill>
                  <w14:solidFill>
                    <w14:schemeClr w14:val="tx1"/>
                  </w14:solidFill>
                </w14:textFill>
              </w:rPr>
              <w:t>月</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22</w:t>
            </w:r>
            <w:del w:id="97" w:author="" w:date="2023-08-18T11:02:00Z">
              <w:r>
                <w:rPr>
                  <w:rFonts w:hint="eastAsia" w:ascii="方正仿宋_GBK" w:hAnsi="方正仿宋_GBK" w:eastAsia="方正仿宋_GBK" w:cs="方正仿宋_GBK"/>
                  <w:color w:val="000000" w:themeColor="text1"/>
                  <w:sz w:val="24"/>
                  <w14:textFill>
                    <w14:solidFill>
                      <w14:schemeClr w14:val="tx1"/>
                    </w14:solidFill>
                  </w14:textFill>
                </w:rPr>
                <w:delText>1</w:delText>
              </w:r>
            </w:del>
            <w:r>
              <w:rPr>
                <w:rFonts w:hint="eastAsia" w:ascii="方正仿宋_GBK" w:hAnsi="方正仿宋_GBK" w:eastAsia="方正仿宋_GBK" w:cs="方正仿宋_GBK"/>
                <w:color w:val="000000" w:themeColor="text1"/>
                <w:sz w:val="24"/>
                <w:rPrChange w:id="98" w:author="" w:date="2023-08-18T11:05:00Z">
                  <w:rPr>
                    <w:rFonts w:hint="eastAsia" w:ascii="方正仿宋_GBK" w:hAnsi="方正仿宋_GBK" w:eastAsia="方正仿宋_GBK" w:cs="方正仿宋_GBK"/>
                    <w:sz w:val="24"/>
                  </w:rPr>
                </w:rPrChange>
                <w14:textFill>
                  <w14:solidFill>
                    <w14:schemeClr w14:val="tx1"/>
                  </w14:solidFill>
                </w14:textFill>
              </w:rPr>
              <w:t>日</w:t>
            </w:r>
            <w:r>
              <w:rPr>
                <w:rFonts w:hint="eastAsia" w:ascii="方正仿宋_GBK" w:hAnsi="方正仿宋_GBK" w:eastAsia="方正仿宋_GBK" w:cs="方正仿宋_GBK"/>
                <w:color w:val="000000" w:themeColor="text1"/>
                <w:sz w:val="24"/>
                <w14:textFill>
                  <w14:solidFill>
                    <w14:schemeClr w14:val="tx1"/>
                  </w14:solidFill>
                </w14:textFill>
              </w:rPr>
              <w:t>10</w:t>
            </w:r>
            <w:r>
              <w:rPr>
                <w:rFonts w:hint="eastAsia" w:ascii="方正仿宋_GBK" w:hAnsi="方正仿宋_GBK" w:eastAsia="方正仿宋_GBK" w:cs="方正仿宋_GBK"/>
                <w:color w:val="000000" w:themeColor="text1"/>
                <w:sz w:val="24"/>
                <w:rPrChange w:id="99" w:author="" w:date="2023-08-18T11:05:00Z">
                  <w:rPr>
                    <w:rFonts w:hint="eastAsia" w:ascii="方正仿宋_GBK" w:hAnsi="方正仿宋_GBK" w:eastAsia="方正仿宋_GBK" w:cs="方正仿宋_GBK"/>
                    <w:sz w:val="24"/>
                  </w:rPr>
                </w:rPrChange>
                <w14:textFill>
                  <w14:solidFill>
                    <w14:schemeClr w14:val="tx1"/>
                  </w14:solidFill>
                </w14:textFill>
              </w:rPr>
              <w:t>时</w:t>
            </w:r>
            <w:r>
              <w:rPr>
                <w:rFonts w:hint="eastAsia" w:ascii="方正仿宋_GBK" w:hAnsi="方正仿宋_GBK" w:eastAsia="方正仿宋_GBK" w:cs="方正仿宋_GBK"/>
                <w:color w:val="000000" w:themeColor="text1"/>
                <w:sz w:val="24"/>
                <w14:textFill>
                  <w14:solidFill>
                    <w14:schemeClr w14:val="tx1"/>
                  </w14:solidFill>
                </w14:textFill>
              </w:rPr>
              <w:t>30</w:t>
            </w:r>
            <w:r>
              <w:rPr>
                <w:rFonts w:hint="eastAsia" w:ascii="方正仿宋_GBK" w:hAnsi="方正仿宋_GBK" w:eastAsia="方正仿宋_GBK" w:cs="方正仿宋_GBK"/>
                <w:color w:val="000000" w:themeColor="text1"/>
                <w:sz w:val="24"/>
                <w:rPrChange w:id="100" w:author="" w:date="2023-08-18T11:05:00Z">
                  <w:rPr>
                    <w:rFonts w:hint="eastAsia" w:ascii="方正仿宋_GBK" w:hAnsi="方正仿宋_GBK" w:eastAsia="方正仿宋_GBK" w:cs="方正仿宋_GBK"/>
                    <w:sz w:val="24"/>
                  </w:rPr>
                </w:rPrChange>
                <w14:textFill>
                  <w14:solidFill>
                    <w14:schemeClr w14:val="tx1"/>
                  </w14:solidFill>
                </w14:textFill>
              </w:rPr>
              <w:t>分。</w:t>
            </w:r>
          </w:p>
          <w:p>
            <w:pPr>
              <w:spacing w:line="440" w:lineRule="exact"/>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sz w:val="24"/>
              </w:rPr>
              <w:t>5.比选文件份数：正本1份，副本1份。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报价原则</w:t>
            </w:r>
          </w:p>
        </w:tc>
        <w:tc>
          <w:tcPr>
            <w:tcW w:w="7202" w:type="dxa"/>
            <w:vAlign w:val="center"/>
          </w:tcPr>
          <w:p>
            <w:pPr>
              <w:numPr>
                <w:ilvl w:val="0"/>
                <w:numId w:val="1"/>
              </w:numPr>
              <w:snapToGrid w:val="0"/>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投标报价原则：</w:t>
            </w:r>
            <w:r>
              <w:rPr>
                <w:rFonts w:hint="eastAsia" w:ascii="方正仿宋_GBK" w:hAnsi="方正仿宋_GBK" w:eastAsia="方正仿宋_GBK" w:cs="方正仿宋_GBK"/>
                <w:sz w:val="24"/>
              </w:rPr>
              <w:t>参照永辉超市每周食品均价标准</w:t>
            </w:r>
            <w:ins w:id="101" w:author="张改" w:date="2023-07-26T10:24:00Z">
              <w:r>
                <w:rPr/>
                <w:t>（</w:t>
              </w:r>
            </w:ins>
            <w:ins w:id="102" w:author="张改" w:date="2023-07-26T10:24:00Z">
              <w:r>
                <w:rPr>
                  <w:rFonts w:hint="eastAsia" w:ascii="方正仿宋_GBK" w:hAnsi="方正仿宋_GBK" w:eastAsia="方正仿宋_GBK" w:cs="方正仿宋_GBK"/>
                  <w:sz w:val="24"/>
                  <w:lang w:val="en-US" w:eastAsia="zh-Hans"/>
                  <w:rPrChange w:id="103" w:author="" w:date="2023-08-18T11:10:00Z">
                    <w:rPr>
                      <w:rFonts w:hint="eastAsia"/>
                      <w:lang w:val="en-US" w:eastAsia="zh-Hans"/>
                    </w:rPr>
                  </w:rPrChange>
                </w:rPr>
                <w:t>以</w:t>
              </w:r>
            </w:ins>
            <w:ins w:id="104" w:author="张改" w:date="2023-07-26T10:24:00Z">
              <w:r>
                <w:rPr>
                  <w:rFonts w:hint="eastAsia" w:ascii="方正仿宋_GBK" w:hAnsi="方正仿宋_GBK" w:eastAsia="方正仿宋_GBK" w:cs="方正仿宋_GBK"/>
                  <w:kern w:val="0"/>
                  <w:sz w:val="24"/>
                  <w:shd w:val="clear" w:color="auto" w:fill="FFFFFF"/>
                </w:rPr>
                <w:t>比选邀请人</w:t>
              </w:r>
            </w:ins>
            <w:ins w:id="105" w:author="张改" w:date="2023-07-26T10:25:00Z">
              <w:r>
                <w:rPr>
                  <w:rFonts w:hint="eastAsia" w:ascii="方正仿宋_GBK" w:hAnsi="方正仿宋_GBK" w:eastAsia="方正仿宋_GBK" w:cs="方正仿宋_GBK"/>
                  <w:kern w:val="0"/>
                  <w:sz w:val="24"/>
                  <w:shd w:val="clear" w:color="auto" w:fill="FFFFFF"/>
                  <w:lang w:val="en-US" w:eastAsia="zh-Hans"/>
                </w:rPr>
                <w:t>询价结果为准</w:t>
              </w:r>
            </w:ins>
            <w:ins w:id="106" w:author="张改" w:date="2023-07-26T10:24:00Z">
              <w:r>
                <w:rPr/>
                <w:t>）</w:t>
              </w:r>
            </w:ins>
            <w:r>
              <w:rPr>
                <w:rFonts w:hint="eastAsia" w:ascii="方正仿宋_GBK" w:hAnsi="方正仿宋_GBK" w:eastAsia="方正仿宋_GBK" w:cs="方正仿宋_GBK"/>
                <w:sz w:val="24"/>
              </w:rPr>
              <w:t>，以</w:t>
            </w:r>
            <w:r>
              <w:rPr>
                <w:rFonts w:hint="eastAsia" w:ascii="方正仿宋_GBK" w:hAnsi="方正仿宋_GBK" w:eastAsia="方正仿宋_GBK" w:cs="方正仿宋_GBK"/>
                <w:b/>
                <w:bCs/>
                <w:sz w:val="24"/>
              </w:rPr>
              <w:t>下浮比例</w:t>
            </w:r>
            <w:r>
              <w:rPr>
                <w:rFonts w:hint="eastAsia" w:ascii="方正仿宋_GBK" w:hAnsi="方正仿宋_GBK" w:eastAsia="方正仿宋_GBK" w:cs="方正仿宋_GBK"/>
                <w:sz w:val="24"/>
              </w:rPr>
              <w:t>作为最终报价（下浮比例不得低于15%）。</w:t>
            </w:r>
          </w:p>
          <w:p>
            <w:pPr>
              <w:numPr>
                <w:ilvl w:val="0"/>
                <w:numId w:val="1"/>
              </w:numPr>
              <w:snapToGrid w:val="0"/>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报价包</w:t>
            </w:r>
            <w:r>
              <w:rPr>
                <w:rFonts w:hint="eastAsia" w:ascii="方正仿宋_GBK" w:hAnsi="方正仿宋_GBK" w:eastAsia="方正仿宋_GBK" w:cs="方正仿宋_GBK"/>
                <w:color w:val="000000"/>
                <w:sz w:val="24"/>
              </w:rPr>
              <w:t>括但不限于完成本项目所需的服务费、人工费及提供服务所需的货物购买（制造）费、辅材费、运输费、装卸费、培训费、</w:t>
            </w:r>
            <w:r>
              <w:rPr>
                <w:rFonts w:hint="eastAsia" w:ascii="方正仿宋_GBK" w:hAnsi="方正仿宋_GBK" w:eastAsia="方正仿宋_GBK" w:cs="方正仿宋_GBK"/>
                <w:sz w:val="24"/>
              </w:rPr>
              <w:t>企业管理费、利润、风险费用、检测费、赶工补偿费</w:t>
            </w:r>
            <w:del w:id="107" w:author="" w:date="2023-08-18T11:11:00Z">
              <w:r>
                <w:rPr>
                  <w:rFonts w:hint="eastAsia" w:ascii="方正仿宋_GBK" w:hAnsi="方正仿宋_GBK" w:eastAsia="方正仿宋_GBK" w:cs="方正仿宋_GBK"/>
                  <w:sz w:val="24"/>
                </w:rPr>
                <w:delText>、规费</w:delText>
              </w:r>
            </w:del>
            <w:r>
              <w:rPr>
                <w:rFonts w:hint="eastAsia" w:ascii="方正仿宋_GBK" w:hAnsi="方正仿宋_GBK" w:eastAsia="方正仿宋_GBK" w:cs="方正仿宋_GBK"/>
                <w:color w:val="000000"/>
                <w:sz w:val="24"/>
              </w:rPr>
              <w:t>及各种应纳的税费。因供应商自身原因造成漏报、少报皆由其自行承担责任，采购人不再补偿。</w:t>
            </w:r>
          </w:p>
          <w:p>
            <w:pPr>
              <w:spacing w:line="440" w:lineRule="exact"/>
              <w:ind w:firstLine="560"/>
              <w:rPr>
                <w:rFonts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exact"/>
        </w:trPr>
        <w:tc>
          <w:tcPr>
            <w:tcW w:w="2229" w:type="dxa"/>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费用支付方式</w:t>
            </w:r>
          </w:p>
          <w:p>
            <w:pPr>
              <w:spacing w:line="440" w:lineRule="exact"/>
              <w:jc w:val="center"/>
              <w:rPr>
                <w:rFonts w:ascii="方正仿宋_GBK" w:hAnsi="方正仿宋_GBK" w:eastAsia="方正仿宋_GBK" w:cs="方正仿宋_GBK"/>
                <w:sz w:val="24"/>
              </w:rPr>
            </w:pPr>
          </w:p>
        </w:tc>
        <w:tc>
          <w:tcPr>
            <w:tcW w:w="7202" w:type="dxa"/>
            <w:vAlign w:val="center"/>
          </w:tcPr>
          <w:p>
            <w:pPr>
              <w:spacing w:line="500" w:lineRule="exact"/>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1.结算周期：以自然月为周期，次月初</w:t>
            </w:r>
            <w:del w:id="108" w:author="J S" w:date="2023-07-25T17:56:00Z">
              <w:r>
                <w:rPr>
                  <w:rFonts w:hint="eastAsia" w:ascii="方正仿宋_GBK" w:hAnsi="方正仿宋_GBK" w:eastAsia="方正仿宋_GBK" w:cs="方正仿宋_GBK"/>
                  <w:kern w:val="0"/>
                  <w:sz w:val="24"/>
                  <w:shd w:val="clear" w:color="auto" w:fill="FFFFFF"/>
                </w:rPr>
                <w:delText>乙方</w:delText>
              </w:r>
            </w:del>
            <w:ins w:id="109" w:author="J S" w:date="2023-07-25T17:56:00Z">
              <w:r>
                <w:rPr>
                  <w:rFonts w:hint="eastAsia" w:ascii="方正仿宋_GBK" w:hAnsi="方正仿宋_GBK" w:eastAsia="方正仿宋_GBK" w:cs="方正仿宋_GBK"/>
                  <w:kern w:val="0"/>
                  <w:sz w:val="24"/>
                  <w:shd w:val="clear" w:color="auto" w:fill="FFFFFF"/>
                </w:rPr>
                <w:t>中选单位</w:t>
              </w:r>
            </w:ins>
            <w:r>
              <w:rPr>
                <w:rFonts w:hint="eastAsia" w:ascii="方正仿宋_GBK" w:hAnsi="方正仿宋_GBK" w:eastAsia="方正仿宋_GBK" w:cs="方正仿宋_GBK"/>
                <w:kern w:val="0"/>
                <w:sz w:val="24"/>
                <w:shd w:val="clear" w:color="auto" w:fill="FFFFFF"/>
              </w:rPr>
              <w:t>派专人与</w:t>
            </w:r>
            <w:del w:id="110" w:author="J S" w:date="2023-07-25T17:56:00Z">
              <w:r>
                <w:rPr>
                  <w:rFonts w:hint="eastAsia" w:ascii="方正仿宋_GBK" w:hAnsi="方正仿宋_GBK" w:eastAsia="方正仿宋_GBK" w:cs="方正仿宋_GBK"/>
                  <w:kern w:val="0"/>
                  <w:sz w:val="24"/>
                  <w:shd w:val="clear" w:color="auto" w:fill="FFFFFF"/>
                </w:rPr>
                <w:delText>甲方</w:delText>
              </w:r>
            </w:del>
            <w:ins w:id="111" w:author="J S" w:date="2023-07-25T17:56: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人员进行对账，</w:t>
            </w:r>
            <w:r>
              <w:rPr>
                <w:rFonts w:hint="eastAsia" w:ascii="方正仿宋_GBK" w:hAnsi="方正仿宋_GBK" w:eastAsia="方正仿宋_GBK" w:cs="方正仿宋_GBK"/>
                <w:sz w:val="24"/>
              </w:rPr>
              <w:t>根据采购需求清单、配送清单、验收单等</w:t>
            </w:r>
            <w:r>
              <w:rPr>
                <w:rFonts w:hint="eastAsia" w:ascii="方正仿宋_GBK" w:hAnsi="方正仿宋_GBK" w:eastAsia="方正仿宋_GBK" w:cs="方正仿宋_GBK"/>
                <w:kern w:val="0"/>
                <w:sz w:val="24"/>
                <w:shd w:val="clear" w:color="auto" w:fill="FFFFFF"/>
              </w:rPr>
              <w:t>确定上月度的配送金额，按照</w:t>
            </w:r>
            <w:r>
              <w:rPr>
                <w:rFonts w:hint="eastAsia" w:ascii="方正仿宋_GBK" w:hAnsi="方正仿宋_GBK" w:eastAsia="方正仿宋_GBK" w:cs="方正仿宋_GBK"/>
                <w:sz w:val="24"/>
              </w:rPr>
              <w:t>供货合同价格据实结算支付。</w:t>
            </w:r>
          </w:p>
          <w:p>
            <w:pPr>
              <w:spacing w:line="500" w:lineRule="exact"/>
              <w:rPr>
                <w:rFonts w:ascii="方正仿宋_GBK" w:hAnsi="方正仿宋_GBK" w:eastAsia="方正仿宋_GBK" w:cs="方正仿宋_GBK"/>
                <w:kern w:val="0"/>
                <w:sz w:val="24"/>
                <w:highlight w:val="yellow"/>
                <w:shd w:val="clear" w:color="auto" w:fill="FFFFFF"/>
              </w:rPr>
            </w:pPr>
            <w:r>
              <w:rPr>
                <w:rFonts w:hint="eastAsia" w:ascii="方正仿宋_GBK" w:hAnsi="方正仿宋_GBK" w:eastAsia="方正仿宋_GBK" w:cs="方正仿宋_GBK"/>
                <w:kern w:val="0"/>
                <w:sz w:val="24"/>
                <w:shd w:val="clear" w:color="auto" w:fill="FFFFFF"/>
              </w:rPr>
              <w:t>2.结算价格：</w:t>
            </w:r>
            <w:del w:id="112" w:author="J S" w:date="2023-07-25T17:56:00Z">
              <w:r>
                <w:rPr>
                  <w:rFonts w:hint="eastAsia" w:ascii="方正仿宋_GBK" w:hAnsi="方正仿宋_GBK" w:eastAsia="方正仿宋_GBK" w:cs="方正仿宋_GBK"/>
                  <w:kern w:val="0"/>
                  <w:sz w:val="24"/>
                  <w:shd w:val="clear" w:color="auto" w:fill="FFFFFF"/>
                </w:rPr>
                <w:delText>甲方</w:delText>
              </w:r>
            </w:del>
            <w:ins w:id="113" w:author="J S" w:date="2023-07-25T17:56:00Z">
              <w:r>
                <w:rPr>
                  <w:rFonts w:hint="eastAsia" w:ascii="方正仿宋_GBK" w:hAnsi="方正仿宋_GBK" w:eastAsia="方正仿宋_GBK" w:cs="方正仿宋_GBK"/>
                  <w:kern w:val="0"/>
                  <w:sz w:val="24"/>
                  <w:shd w:val="clear" w:color="auto" w:fill="FFFFFF"/>
                </w:rPr>
                <w:t>比选邀请人</w:t>
              </w:r>
            </w:ins>
            <w:r>
              <w:rPr>
                <w:rFonts w:hint="eastAsia" w:ascii="方正仿宋_GBK" w:hAnsi="方正仿宋_GBK" w:eastAsia="方正仿宋_GBK" w:cs="方正仿宋_GBK"/>
                <w:kern w:val="0"/>
                <w:sz w:val="24"/>
                <w:shd w:val="clear" w:color="auto" w:fill="FFFFFF"/>
              </w:rPr>
              <w:t>每周至少进行</w:t>
            </w:r>
            <w:ins w:id="114" w:author="" w:date="2023-08-18T11:07:00Z">
              <w:r>
                <w:rPr>
                  <w:rFonts w:hint="eastAsia" w:ascii="方正仿宋_GBK" w:hAnsi="方正仿宋_GBK" w:eastAsia="方正仿宋_GBK" w:cs="方正仿宋_GBK"/>
                  <w:kern w:val="0"/>
                  <w:sz w:val="24"/>
                  <w:shd w:val="clear" w:color="auto" w:fill="FFFFFF"/>
                  <w:lang w:val="en-US" w:eastAsia="zh-CN"/>
                </w:rPr>
                <w:t>3</w:t>
              </w:r>
            </w:ins>
            <w:del w:id="115" w:author="" w:date="2023-08-18T11:07:00Z">
              <w:r>
                <w:rPr>
                  <w:rFonts w:hint="eastAsia" w:ascii="方正仿宋_GBK" w:hAnsi="方正仿宋_GBK" w:eastAsia="方正仿宋_GBK" w:cs="方正仿宋_GBK"/>
                  <w:kern w:val="0"/>
                  <w:sz w:val="24"/>
                  <w:shd w:val="clear" w:color="auto" w:fill="FFFFFF"/>
                </w:rPr>
                <w:delText>1</w:delText>
              </w:r>
            </w:del>
            <w:r>
              <w:rPr>
                <w:rFonts w:hint="eastAsia" w:ascii="方正仿宋_GBK" w:hAnsi="方正仿宋_GBK" w:eastAsia="方正仿宋_GBK" w:cs="方正仿宋_GBK"/>
                <w:kern w:val="0"/>
                <w:sz w:val="24"/>
                <w:shd w:val="clear" w:color="auto" w:fill="FFFFFF"/>
              </w:rPr>
              <w:t>次询价，到永辉超市对</w:t>
            </w:r>
            <w:r>
              <w:rPr>
                <w:rFonts w:hint="eastAsia" w:ascii="方正仿宋_GBK" w:hAnsi="方正仿宋_GBK" w:eastAsia="方正仿宋_GBK" w:cs="方正仿宋_GBK"/>
                <w:color w:val="000000"/>
                <w:sz w:val="24"/>
              </w:rPr>
              <w:t>定型包装食品类、</w:t>
            </w:r>
            <w:r>
              <w:rPr>
                <w:rFonts w:hint="eastAsia" w:ascii="方正仿宋_GBK" w:hAnsi="方正仿宋_GBK" w:eastAsia="方正仿宋_GBK" w:cs="方正仿宋_GBK"/>
                <w:kern w:val="0"/>
                <w:sz w:val="24"/>
                <w:shd w:val="clear" w:color="auto" w:fill="FFFFFF"/>
              </w:rPr>
              <w:t>生鲜食品类产品（超市特价商品除外）进行询价，每月询价的平均价作为结算基准价，</w:t>
            </w:r>
            <w:r>
              <w:rPr>
                <w:rFonts w:hint="eastAsia" w:ascii="方正仿宋_GBK" w:hAnsi="方正仿宋_GBK" w:eastAsia="方正仿宋_GBK" w:cs="方正仿宋_GBK"/>
                <w:kern w:val="0"/>
                <w:sz w:val="24"/>
                <w:u w:val="single"/>
                <w:shd w:val="clear" w:color="auto" w:fill="FFFFFF"/>
              </w:rPr>
              <w:t>实际结算价=结算基准价×（100%-下浮比例）</w:t>
            </w:r>
            <w:r>
              <w:rPr>
                <w:rFonts w:hint="eastAsia" w:ascii="方正仿宋_GBK" w:hAnsi="方正仿宋_GBK" w:eastAsia="方正仿宋_GBK" w:cs="方正仿宋_GBK"/>
                <w:kern w:val="0"/>
                <w:sz w:val="24"/>
                <w:shd w:val="clear" w:color="auto" w:fill="FFFFFF"/>
              </w:rPr>
              <w:t>。</w:t>
            </w:r>
          </w:p>
          <w:p>
            <w:pPr>
              <w:spacing w:line="500" w:lineRule="exact"/>
              <w:ind w:firstLine="480" w:firstLineChars="200"/>
              <w:rPr>
                <w:rFonts w:ascii="方正仿宋_GBK" w:hAnsi="方正仿宋_GBK" w:eastAsia="方正仿宋_GBK" w:cs="方正仿宋_GBK"/>
                <w:kern w:val="0"/>
                <w:sz w:val="24"/>
                <w:shd w:val="clear" w:color="auto" w:fill="FFFFFF"/>
              </w:rPr>
            </w:pPr>
            <w:r>
              <w:rPr>
                <w:rFonts w:hint="eastAsia" w:ascii="方正仿宋_GBK" w:hAnsi="方正仿宋_GBK" w:eastAsia="方正仿宋_GBK" w:cs="方正仿宋_GBK"/>
                <w:kern w:val="0"/>
                <w:sz w:val="24"/>
                <w:shd w:val="clear" w:color="auto" w:fill="FFFFFF"/>
              </w:rPr>
              <w:t>如果因市场行情发生剧烈震荡，经</w:t>
            </w:r>
            <w:del w:id="116" w:author="J S" w:date="2023-07-25T17:56:00Z">
              <w:r>
                <w:rPr>
                  <w:rFonts w:hint="eastAsia" w:ascii="方正仿宋_GBK" w:hAnsi="方正仿宋_GBK" w:eastAsia="方正仿宋_GBK" w:cs="方正仿宋_GBK"/>
                  <w:kern w:val="0"/>
                  <w:sz w:val="24"/>
                  <w:shd w:val="clear" w:color="auto" w:fill="FFFFFF"/>
                </w:rPr>
                <w:delText>甲乙</w:delText>
              </w:r>
            </w:del>
            <w:ins w:id="117" w:author="J S" w:date="2023-07-25T17:56:00Z">
              <w:r>
                <w:rPr>
                  <w:rFonts w:hint="eastAsia" w:ascii="方正仿宋_GBK" w:hAnsi="方正仿宋_GBK" w:eastAsia="方正仿宋_GBK" w:cs="方正仿宋_GBK"/>
                  <w:kern w:val="0"/>
                  <w:sz w:val="24"/>
                  <w:shd w:val="clear" w:color="auto" w:fill="FFFFFF"/>
                </w:rPr>
                <w:t>比选邀请人、中选单位</w:t>
              </w:r>
            </w:ins>
            <w:r>
              <w:rPr>
                <w:rFonts w:hint="eastAsia" w:ascii="方正仿宋_GBK" w:hAnsi="方正仿宋_GBK" w:eastAsia="方正仿宋_GBK" w:cs="方正仿宋_GBK"/>
                <w:kern w:val="0"/>
                <w:sz w:val="24"/>
                <w:shd w:val="clear" w:color="auto" w:fill="FFFFFF"/>
              </w:rPr>
              <w:t>双方协商一致，可以对本条中的单价和品类进行调整。</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exact"/>
        </w:trPr>
        <w:tc>
          <w:tcPr>
            <w:tcW w:w="2229"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其他需告知比选被邀请人的要求</w:t>
            </w:r>
          </w:p>
        </w:tc>
        <w:tc>
          <w:tcPr>
            <w:tcW w:w="7202"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1.本项目不允许联合投标；</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本投标项目实行资格后审。若供应商投标资料存在造假行为的，作否决投标处理，保证金不予退还，列为本司供应商黑名单；对已签订供应合同的，除履约保证金不予退还外，供应商另按合同总额10%支付违约金。</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exact"/>
        </w:trPr>
        <w:tc>
          <w:tcPr>
            <w:tcW w:w="9431" w:type="dxa"/>
            <w:gridSpan w:val="2"/>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当众开封查验响应性文件，宣读报价书，委托代理人签字确认报价后离场，评选小组对比选文件进行评审，在满足比选文件邀请函要求的情况下，所有比选被邀请人（不满足报价原则的及资质业绩人员不符合要求的作否决投标处理，不参与评选）的比选报价下浮比例最大的为第一候选单位，经评审若排名第一的单位出现两家及以上的情况下，则排名第一的单位需现场进行二次报价，直到出现价差为止；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4" w:hRule="exact"/>
        </w:trPr>
        <w:tc>
          <w:tcPr>
            <w:tcW w:w="9431"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1.比选文件包括但不限于以下内容：</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（1）比选函；</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（2）投标单位资质文件；</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（3）法定代表人</w:t>
            </w:r>
            <w:commentRangeStart w:id="4"/>
            <w:r>
              <w:rPr>
                <w:rFonts w:hint="eastAsia" w:ascii="方正仿宋_GBK" w:hAnsi="方正仿宋_GBK" w:eastAsia="方正仿宋_GBK" w:cs="方正仿宋_GBK"/>
                <w:sz w:val="24"/>
              </w:rPr>
              <w:t>或授权代理人身份证明及授</w:t>
            </w:r>
            <w:commentRangeEnd w:id="4"/>
            <w:r>
              <w:rPr>
                <w:rStyle w:val="8"/>
              </w:rPr>
              <w:commentReference w:id="4"/>
            </w:r>
            <w:r>
              <w:rPr>
                <w:rFonts w:hint="eastAsia" w:ascii="方正仿宋_GBK" w:hAnsi="方正仿宋_GBK" w:eastAsia="方正仿宋_GBK" w:cs="方正仿宋_GBK"/>
                <w:sz w:val="24"/>
              </w:rPr>
              <w:t>权委托书；</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（4）拟投入本项目人员名单；</w:t>
            </w:r>
          </w:p>
          <w:p>
            <w:pPr>
              <w:spacing w:line="440" w:lineRule="exact"/>
            </w:pPr>
            <w:r>
              <w:rPr>
                <w:rFonts w:hint="eastAsia" w:ascii="方正仿宋_GBK" w:hAnsi="方正仿宋_GBK" w:eastAsia="方正仿宋_GBK" w:cs="方正仿宋_GBK"/>
                <w:sz w:val="24"/>
              </w:rPr>
              <w:t>（5）投标保证金缴款凭证；</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（6）承诺书；</w:t>
            </w:r>
          </w:p>
          <w:p>
            <w:pPr>
              <w:spacing w:line="440" w:lineRule="exact"/>
              <w:rPr>
                <w:rFonts w:eastAsia="方正仿宋_GBK"/>
              </w:rPr>
            </w:pPr>
            <w:r>
              <w:rPr>
                <w:rFonts w:hint="eastAsia" w:ascii="方正仿宋_GBK" w:hAnsi="方正仿宋_GBK" w:eastAsia="方正仿宋_GBK" w:cs="方正仿宋_GBK"/>
                <w:sz w:val="24"/>
              </w:rPr>
              <w:t>（7）根据比选项目要求情况需要添加的其他资料，如食材供应、配送方案等。</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2、</w:t>
            </w:r>
            <w:r>
              <w:rPr>
                <w:rFonts w:hint="eastAsia" w:ascii="方正仿宋_GBK" w:hAnsi="方正仿宋_GBK" w:eastAsia="方正仿宋_GBK" w:cs="方正仿宋_GBK"/>
                <w:b/>
                <w:bCs/>
                <w:sz w:val="24"/>
              </w:rPr>
              <w:t>要求提供的资料均需加盖鲜章，所有资料密封并在密封袋上写明投标单位名称、项目名称、日期并加盖公章</w:t>
            </w:r>
            <w:r>
              <w:rPr>
                <w:rFonts w:hint="eastAsia" w:ascii="方正仿宋_GBK" w:hAnsi="方正仿宋_GBK" w:eastAsia="方正仿宋_GBK" w:cs="方正仿宋_GBK"/>
                <w:sz w:val="24"/>
              </w:rPr>
              <w:t>。</w:t>
            </w:r>
          </w:p>
        </w:tc>
      </w:tr>
    </w:tbl>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r>
        <w:rPr>
          <w:rFonts w:hint="eastAsia"/>
        </w:rPr>
        <w:br w:type="page"/>
      </w:r>
    </w:p>
    <w:p>
      <w:pPr>
        <w:rPr>
          <w:rFonts w:ascii="方正仿宋_GBK" w:hAnsi="方正仿宋_GBK" w:eastAsia="方正仿宋_GBK" w:cs="方正仿宋_GBK"/>
          <w:sz w:val="24"/>
        </w:rPr>
      </w:pPr>
      <w:r>
        <w:rPr>
          <w:rFonts w:hint="eastAsia" w:ascii="方正仿宋_GBK" w:hAnsi="方正仿宋_GBK" w:eastAsia="方正仿宋_GBK" w:cs="方正仿宋_GBK"/>
          <w:sz w:val="24"/>
        </w:rPr>
        <w:t>附件：</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32"/>
          <w:szCs w:val="32"/>
        </w:rPr>
        <w:t>项目商务需求</w:t>
      </w:r>
    </w:p>
    <w:p>
      <w:pPr>
        <w:pStyle w:val="2"/>
        <w:spacing w:before="0" w:after="0" w:line="360" w:lineRule="auto"/>
        <w:rPr>
          <w:rFonts w:ascii="方正仿宋_GBK" w:hAnsi="方正仿宋_GBK" w:eastAsia="方正仿宋_GBK" w:cs="方正仿宋_GBK"/>
          <w:snapToGrid w:val="0"/>
          <w:kern w:val="0"/>
          <w:sz w:val="24"/>
          <w:szCs w:val="24"/>
        </w:rPr>
      </w:pPr>
      <w:bookmarkStart w:id="0" w:name="_Toc344475120"/>
      <w:bookmarkStart w:id="1" w:name="_Toc106614815"/>
      <w:r>
        <w:rPr>
          <w:rFonts w:hint="eastAsia" w:ascii="方正仿宋_GBK" w:hAnsi="方正仿宋_GBK" w:eastAsia="方正仿宋_GBK" w:cs="方正仿宋_GBK"/>
          <w:snapToGrid w:val="0"/>
          <w:kern w:val="0"/>
          <w:sz w:val="24"/>
          <w:szCs w:val="24"/>
        </w:rPr>
        <w:t>一、</w:t>
      </w:r>
      <w:bookmarkEnd w:id="0"/>
      <w:r>
        <w:rPr>
          <w:rFonts w:hint="eastAsia" w:ascii="方正仿宋_GBK" w:hAnsi="方正仿宋_GBK" w:eastAsia="方正仿宋_GBK" w:cs="方正仿宋_GBK"/>
          <w:snapToGrid w:val="0"/>
          <w:kern w:val="0"/>
          <w:sz w:val="24"/>
          <w:szCs w:val="24"/>
        </w:rPr>
        <w:t>服务时间、地点及验收方式</w:t>
      </w:r>
      <w:bookmarkEnd w:id="1"/>
    </w:p>
    <w:p>
      <w:pPr>
        <w:snapToGrid w:val="0"/>
        <w:spacing w:line="360" w:lineRule="auto"/>
        <w:ind w:firstLine="540"/>
        <w:rPr>
          <w:rFonts w:ascii="方正仿宋_GBK" w:hAnsi="方正仿宋_GBK" w:eastAsia="方正仿宋_GBK" w:cs="方正仿宋_GBK"/>
          <w:color w:val="000000"/>
          <w:sz w:val="24"/>
        </w:rPr>
      </w:pPr>
      <w:bookmarkStart w:id="2" w:name="_Toc344475121"/>
      <w:r>
        <w:rPr>
          <w:rFonts w:hint="eastAsia" w:ascii="方正仿宋_GBK" w:hAnsi="方正仿宋_GBK" w:eastAsia="方正仿宋_GBK" w:cs="方正仿宋_GBK"/>
          <w:sz w:val="24"/>
        </w:rPr>
        <w:t>（一）</w:t>
      </w:r>
      <w:r>
        <w:rPr>
          <w:rFonts w:hint="eastAsia" w:ascii="方正仿宋_GBK" w:hAnsi="方正仿宋_GBK" w:eastAsia="方正仿宋_GBK" w:cs="方正仿宋_GBK"/>
          <w:color w:val="000000"/>
          <w:sz w:val="24"/>
        </w:rPr>
        <w:t>供货时间：1年。</w:t>
      </w:r>
    </w:p>
    <w:p>
      <w:pPr>
        <w:pStyle w:val="4"/>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1、成交供应商产生后5个工作日内将本企业供应的各类大宗物资的品牌、生产企业、技术等级、参数标准等信息报培训基地审核、备案。</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2、培训基地项目负责人对本项目中标服务企业的合同履行情况进行监督管理，跟踪具体工作方案执行情况等；培训基地食堂配送食品安全管理员组织对合同执行情况、供货价格、货品质量等进行检查和抽查。</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sz w:val="24"/>
        </w:rPr>
        <w:t>（二）服务地点：通邑保安培训基地（重庆市大渡口区轨道2号线金家湾站旁）；重庆市南岸区涂山镇腾龙大道58号附25号一层。</w:t>
      </w:r>
    </w:p>
    <w:p>
      <w:pPr>
        <w:snapToGrid w:val="0"/>
        <w:spacing w:line="360" w:lineRule="auto"/>
        <w:ind w:firstLine="540"/>
        <w:rPr>
          <w:rFonts w:ascii="方正仿宋_GBK" w:hAnsi="方正仿宋_GBK" w:eastAsia="方正仿宋_GBK" w:cs="方正仿宋_GBK"/>
          <w:sz w:val="24"/>
        </w:rPr>
      </w:pPr>
      <w:r>
        <w:rPr>
          <w:rFonts w:hint="eastAsia" w:ascii="方正仿宋_GBK" w:hAnsi="方正仿宋_GBK" w:eastAsia="方正仿宋_GBK" w:cs="方正仿宋_GBK"/>
          <w:sz w:val="24"/>
        </w:rPr>
        <w:t>（三）验收方式：</w:t>
      </w:r>
      <w:r>
        <w:rPr>
          <w:rFonts w:hint="eastAsia" w:ascii="方正仿宋_GBK" w:hAnsi="方正仿宋_GBK" w:eastAsia="方正仿宋_GBK" w:cs="方正仿宋_GBK"/>
          <w:color w:val="000000"/>
          <w:sz w:val="24"/>
        </w:rPr>
        <w:t>由培训基地指定专人负责按照配送目录中的相关产品名称及质量标准自行组织货物验收。</w:t>
      </w:r>
    </w:p>
    <w:p>
      <w:pPr>
        <w:pStyle w:val="2"/>
        <w:spacing w:before="0" w:after="0" w:line="360" w:lineRule="auto"/>
        <w:rPr>
          <w:rFonts w:ascii="方正仿宋_GBK" w:hAnsi="方正仿宋_GBK" w:eastAsia="方正仿宋_GBK" w:cs="方正仿宋_GBK"/>
          <w:snapToGrid w:val="0"/>
          <w:kern w:val="0"/>
          <w:sz w:val="24"/>
          <w:szCs w:val="24"/>
        </w:rPr>
      </w:pPr>
      <w:bookmarkStart w:id="3" w:name="_Toc106614816"/>
      <w:r>
        <w:rPr>
          <w:rFonts w:hint="eastAsia" w:ascii="方正仿宋_GBK" w:hAnsi="方正仿宋_GBK" w:eastAsia="方正仿宋_GBK" w:cs="方正仿宋_GBK"/>
          <w:snapToGrid w:val="0"/>
          <w:kern w:val="0"/>
          <w:sz w:val="24"/>
          <w:szCs w:val="24"/>
        </w:rPr>
        <w:t>二、</w:t>
      </w:r>
      <w:bookmarkEnd w:id="2"/>
      <w:r>
        <w:rPr>
          <w:rFonts w:hint="eastAsia" w:ascii="方正仿宋_GBK" w:hAnsi="方正仿宋_GBK" w:eastAsia="方正仿宋_GBK" w:cs="方正仿宋_GBK"/>
          <w:snapToGrid w:val="0"/>
          <w:kern w:val="0"/>
          <w:sz w:val="24"/>
          <w:szCs w:val="24"/>
        </w:rPr>
        <w:t>报价要求</w:t>
      </w:r>
      <w:bookmarkEnd w:id="3"/>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投标报价原则：以永辉超市每周农副产品平均价作为基准，</w:t>
      </w:r>
      <w:r>
        <w:rPr>
          <w:rFonts w:hint="eastAsia" w:ascii="方正仿宋_GBK" w:hAnsi="方正仿宋_GBK" w:eastAsia="方正仿宋_GBK" w:cs="方正仿宋_GBK"/>
          <w:b/>
          <w:bCs/>
          <w:color w:val="000000"/>
          <w:sz w:val="24"/>
          <w:rPrChange w:id="118" w:author="张改" w:date="2023-07-26T10:27:00Z">
            <w:rPr>
              <w:rFonts w:hint="eastAsia" w:ascii="方正仿宋_GBK" w:hAnsi="方正仿宋_GBK" w:eastAsia="方正仿宋_GBK" w:cs="方正仿宋_GBK"/>
              <w:color w:val="000000"/>
              <w:sz w:val="24"/>
            </w:rPr>
          </w:rPrChange>
        </w:rPr>
        <w:t>下浮比例作为报价（下浮比例不得低于15%）</w:t>
      </w:r>
      <w:r>
        <w:rPr>
          <w:rFonts w:hint="eastAsia" w:ascii="方正仿宋_GBK" w:hAnsi="方正仿宋_GBK" w:eastAsia="方正仿宋_GBK" w:cs="方正仿宋_GBK"/>
          <w:color w:val="000000"/>
          <w:sz w:val="24"/>
        </w:rPr>
        <w:t>。报价包括但不限于完成本项目所需的服务费、人工费及提供服务所需的货物购买（制造）费、辅材费、运输费、装卸费、企业管理费、利润、风险费用、检测费、赶工补偿费</w:t>
      </w:r>
      <w:del w:id="119" w:author="" w:date="2023-08-18T11:12:00Z">
        <w:r>
          <w:rPr>
            <w:rFonts w:hint="eastAsia" w:ascii="方正仿宋_GBK" w:hAnsi="方正仿宋_GBK" w:eastAsia="方正仿宋_GBK" w:cs="方正仿宋_GBK"/>
            <w:color w:val="000000"/>
            <w:sz w:val="24"/>
          </w:rPr>
          <w:delText>、规费</w:delText>
        </w:r>
      </w:del>
      <w:r>
        <w:rPr>
          <w:rFonts w:hint="eastAsia" w:ascii="方正仿宋_GBK" w:hAnsi="方正仿宋_GBK" w:eastAsia="方正仿宋_GBK" w:cs="方正仿宋_GBK"/>
          <w:color w:val="000000"/>
          <w:sz w:val="24"/>
        </w:rPr>
        <w:t>及各种应纳的税费。因供应商自身原因造成漏报、少报皆由其自行承担责任，采购人不再补偿。</w:t>
      </w:r>
    </w:p>
    <w:p>
      <w:pPr>
        <w:pStyle w:val="2"/>
        <w:spacing w:before="0" w:after="0" w:line="360" w:lineRule="auto"/>
        <w:rPr>
          <w:rFonts w:ascii="方正仿宋_GBK" w:hAnsi="方正仿宋_GBK" w:eastAsia="方正仿宋_GBK" w:cs="方正仿宋_GBK"/>
          <w:snapToGrid w:val="0"/>
          <w:kern w:val="0"/>
          <w:sz w:val="24"/>
          <w:szCs w:val="24"/>
        </w:rPr>
      </w:pPr>
      <w:bookmarkStart w:id="4" w:name="_Toc106614817"/>
      <w:r>
        <w:rPr>
          <w:rFonts w:hint="eastAsia" w:ascii="方正仿宋_GBK" w:hAnsi="方正仿宋_GBK" w:eastAsia="方正仿宋_GBK" w:cs="方正仿宋_GBK"/>
          <w:snapToGrid w:val="0"/>
          <w:kern w:val="0"/>
          <w:sz w:val="24"/>
          <w:szCs w:val="24"/>
        </w:rPr>
        <w:t>三、</w:t>
      </w:r>
      <w:bookmarkStart w:id="5" w:name="_Toc398650620"/>
      <w:r>
        <w:rPr>
          <w:rFonts w:hint="eastAsia" w:ascii="方正仿宋_GBK" w:hAnsi="方正仿宋_GBK" w:eastAsia="方正仿宋_GBK" w:cs="方正仿宋_GBK"/>
          <w:snapToGrid w:val="0"/>
          <w:kern w:val="0"/>
          <w:sz w:val="24"/>
          <w:szCs w:val="24"/>
        </w:rPr>
        <w:t>质量保证及服务</w:t>
      </w:r>
      <w:bookmarkEnd w:id="4"/>
      <w:bookmarkEnd w:id="5"/>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1．质量保证</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（1）货物种类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统一配送的食材分为生鲜食品类（蔬菜、肉、禽、蛋、水产及豆制品等）、定型包装类（干副、调味、米、面、油、饮料、小食品等）两大类。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（2）包装要求</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各类货物包装应分别符合国家GB7718《预包装食品标签通则》、GBT17374《食用植物油销售包装》、GB18406《农产品安全质量》的规定和卫生要求，若采用包装袋，则包装袋应坚固结实，封口或者缝口应严密。包装袋上印有品名、等级、数量、出厂名、厂家地址及联系电话，还应有注册商标及QS标注检验合格证、生产日期和保质期。</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（3）货物质量</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必须是经过质量监督管理部门检验并取得合格证明的产品，每批次产品提供时应交存货物质量合格证明或检验检疫证明等。</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成交供应商应保证及时提供合格安全的产品，不得出售假冒伪劣、有毒有害产品。</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每批产品出厂前应经当地国家认可的质量检测机构进行检验，并出具检验报告，合格产品后方可配送给食堂。</w:t>
      </w:r>
    </w:p>
    <w:p>
      <w:pPr>
        <w:numPr>
          <w:ilvl w:val="0"/>
          <w:numId w:val="2"/>
        </w:num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每日配送计划、时间节点、配送流程根据自身公司情况按采购人要求精确阐述。</w:t>
      </w:r>
    </w:p>
    <w:p>
      <w:pPr>
        <w:spacing w:line="360" w:lineRule="auto"/>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根据采购人配送菜品计划要求每日9点前送至采购人指定地点。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3．配送服务要求</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（1）成交供应商必须按照使用单位人员通知的时间（自然界原因造成的人力不可抗拒因素除外）、数量、品种、品质要求准时送货到指定地点。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（2）成交供应商提供的产品须经过食堂验收人员的外观检验、感观检验，若产品外观、包装等不符合要求或经比对样品感观检验明显不能达到食品卫生要求，当即拒收并由成交供应商承担相应责任。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（3）每日及每批次提供的食材，成交供应商应在验收人员在场情况下当面接受检验，经验收签单后才能视为有效供货。</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（4）成交供应商必须对每日及每批次提供的食品提供其相关单位的检验检疫证等相关证明。</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（5）若采购人对货品质量和数量提出异议，成交供应商应保证在30分钟以内作出答复，并妥善商处。</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（6）成交供应商应保证货物到达指定食堂时必须原包装完好无损，如有缺漏、损坏，由成交供应商负责及时调换、补齐。</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（7）因配送货物质量问题发生的食物中毒等事故，由成交供应商承担经济赔偿责任以及相应法律责任。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（8）成交供应商必须制定供货应急预案，明确各种因素造成不能按时送货的应对措施，确保食材供应。</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（9）采购方如遇紧急情况要求多次及时送货，成交供应商应无条件及时（1小时内送至指定地点）满足并不添加任何费用。</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 违约责任</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（1）食材没有按时按要求配送到位，影响采购方食堂正常开餐，成交供应商应以当日需求计划总价款赔付采购方。</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（2）原材料在验收时有不符合要求的，一律退回，成交供应商无条件重新更换配送货物，更换后仍然不符合标准的，采购方有权对成交供应商处以原材料不合格部分货品总价款金额的罚款。</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（3）原材料留存样品经食品安全主管部门检测为不合格，成交供应商按不合格批次货品十倍总价款赔付采购方,并承担由此造成的所有责任和损失。</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（4）任何因成交供应商配送原材料问题导致的食品安全或食物中毒责任事故，在责任认定后，由成交供应商 承担全部法律责任与经济损失，采购方有权单方终止合同。</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（5）因采购方未提供必要的交货验收条件，致使成交供应商无法按时交货的，采购方应赔偿由此给成交供应商造成的损失。 </w:t>
      </w:r>
    </w:p>
    <w:p>
      <w:pPr>
        <w:spacing w:line="360" w:lineRule="auto"/>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（6）一方无正当理由中止履行或单方变更、解除本合同的，应赔偿由此给对方造成的直接经济损失。</w:t>
      </w:r>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sz w:val="24"/>
        </w:rPr>
        <w:t>（7）成交供应商如出现给采购方及食堂工作人员提供不正当利益，一经查实，单方终止合同。</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4"/>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比选文件格式</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格式一   </w:t>
      </w:r>
      <w:r>
        <w:rPr>
          <w:rFonts w:hint="eastAsia" w:ascii="方正仿宋_GBK" w:hAnsi="方正仿宋_GBK" w:eastAsia="方正仿宋_GBK" w:cs="方正仿宋_GBK"/>
          <w:b/>
          <w:bCs/>
          <w:sz w:val="28"/>
          <w:szCs w:val="28"/>
        </w:rPr>
        <w:t>比 选 函</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重庆通邑保安服务有限公司：</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根据贵方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项目的比选函文件，本公司正式授权的下述签字人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（姓名和职务）代表本公司</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（比选被邀请人名称），提交本比选函。</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据此函，签字人兹宣布同意如下：</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 愿意接受比选函中提出的酬金支付方式与合同条款并按照永辉超市农副产品每周均价标准基础上下浮比例</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%作为本项目报价。（下浮比例不低于15%，所填报数字必须保留至小数点后2位，小数点后数字不足两位时填写0）。</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（2）我们已详细阅读了比选函全部内容，我们知道必须放弃提出含糊不清或误解的问题的权利。</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（3）我们保证根据规定履行合同责任和义务，不得要求变更我司所报下浮比例。</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（4）本比选函自开启之日起至项目全部完成之内有效。</w:t>
      </w:r>
    </w:p>
    <w:p>
      <w:pPr>
        <w:spacing w:line="560" w:lineRule="exact"/>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报价人全称（公章）：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通信地址：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电话、传真：</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报价人法定代表人或授权代理人签字：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Cs/>
          <w:kern w:val="0"/>
          <w:sz w:val="28"/>
          <w:szCs w:val="28"/>
        </w:rPr>
        <w:t xml:space="preserve">格式二 </w:t>
      </w:r>
      <w:r>
        <w:rPr>
          <w:rFonts w:hint="eastAsia" w:ascii="方正仿宋_GBK" w:hAnsi="方正仿宋_GBK" w:eastAsia="方正仿宋_GBK" w:cs="方正仿宋_GBK"/>
          <w:b/>
          <w:bCs/>
          <w:sz w:val="28"/>
          <w:szCs w:val="28"/>
        </w:rPr>
        <w:t>投标单位资质文件</w:t>
      </w:r>
    </w:p>
    <w:p>
      <w:pPr>
        <w:pStyle w:val="2"/>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需提供复印件并加盖鲜章。</w:t>
      </w:r>
    </w:p>
    <w:p>
      <w:pPr>
        <w:spacing w:line="480" w:lineRule="exact"/>
        <w:jc w:val="center"/>
        <w:rPr>
          <w:rFonts w:ascii="方正仿宋_GBK" w:hAnsi="方正仿宋_GBK" w:eastAsia="方正仿宋_GBK" w:cs="方正仿宋_GBK"/>
          <w:sz w:val="24"/>
        </w:rPr>
      </w:pPr>
    </w:p>
    <w:p>
      <w:pPr>
        <w:spacing w:line="48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格式三   </w:t>
      </w:r>
      <w:r>
        <w:rPr>
          <w:rFonts w:hint="eastAsia" w:ascii="方正仿宋_GBK" w:hAnsi="方正仿宋_GBK" w:eastAsia="方正仿宋_GBK" w:cs="方正仿宋_GBK"/>
          <w:b/>
          <w:bCs/>
          <w:sz w:val="28"/>
          <w:szCs w:val="28"/>
        </w:rPr>
        <w:t>法定代表人授权委托书</w:t>
      </w:r>
    </w:p>
    <w:p>
      <w:pPr>
        <w:widowControl/>
        <w:snapToGrid w:val="0"/>
        <w:spacing w:before="100" w:beforeAutospacing="1" w:after="100" w:afterAutospacing="1" w:line="480" w:lineRule="exact"/>
        <w:ind w:firstLine="280" w:firstLineChars="1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本授权书声明：注册于 </w:t>
      </w:r>
      <w:r>
        <w:rPr>
          <w:rFonts w:hint="eastAsia" w:ascii="方正仿宋_GBK" w:hAnsi="方正仿宋_GBK" w:eastAsia="方正仿宋_GBK" w:cs="方正仿宋_GBK"/>
          <w:bCs/>
          <w:kern w:val="0"/>
          <w:sz w:val="28"/>
          <w:szCs w:val="28"/>
          <w:u w:val="single"/>
        </w:rPr>
        <w:t xml:space="preserve">                      （注册地址）</w:t>
      </w:r>
      <w:r>
        <w:rPr>
          <w:rFonts w:hint="eastAsia" w:ascii="方正仿宋_GBK" w:hAnsi="方正仿宋_GBK" w:eastAsia="方正仿宋_GBK" w:cs="方正仿宋_GBK"/>
          <w:bCs/>
          <w:kern w:val="0"/>
          <w:sz w:val="28"/>
          <w:szCs w:val="28"/>
        </w:rPr>
        <w:t>的</w:t>
      </w:r>
      <w:r>
        <w:rPr>
          <w:rFonts w:hint="eastAsia" w:ascii="方正仿宋_GBK" w:hAnsi="方正仿宋_GBK" w:eastAsia="方正仿宋_GBK" w:cs="方正仿宋_GBK"/>
          <w:bCs/>
          <w:kern w:val="0"/>
          <w:sz w:val="28"/>
          <w:szCs w:val="28"/>
          <w:u w:val="single"/>
        </w:rPr>
        <w:t>                      （公司名称）</w:t>
      </w:r>
      <w:r>
        <w:rPr>
          <w:rFonts w:hint="eastAsia" w:ascii="方正仿宋_GBK" w:hAnsi="方正仿宋_GBK" w:eastAsia="方正仿宋_GBK" w:cs="方正仿宋_GBK"/>
          <w:bCs/>
          <w:kern w:val="0"/>
          <w:sz w:val="28"/>
          <w:szCs w:val="28"/>
        </w:rPr>
        <w:t>公司的在下面签字的</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（法定代表人姓名、职务）代表本公司授权在下面签字的</w:t>
      </w:r>
      <w:r>
        <w:rPr>
          <w:rFonts w:hint="eastAsia" w:ascii="方正仿宋_GBK" w:hAnsi="方正仿宋_GBK" w:eastAsia="方正仿宋_GBK" w:cs="方正仿宋_GBK"/>
          <w:bCs/>
          <w:iCs/>
          <w:kern w:val="0"/>
          <w:sz w:val="28"/>
          <w:szCs w:val="28"/>
          <w:u w:val="single"/>
        </w:rPr>
        <w:t xml:space="preserve">      </w:t>
      </w:r>
      <w:r>
        <w:rPr>
          <w:rFonts w:hint="eastAsia" w:ascii="方正仿宋_GBK" w:hAnsi="方正仿宋_GBK" w:eastAsia="方正仿宋_GBK" w:cs="方正仿宋_GBK"/>
          <w:bCs/>
          <w:iCs/>
          <w:kern w:val="0"/>
          <w:sz w:val="28"/>
          <w:szCs w:val="28"/>
        </w:rPr>
        <w:t>（</w:t>
      </w:r>
      <w:r>
        <w:rPr>
          <w:rFonts w:hint="eastAsia" w:ascii="方正仿宋_GBK" w:hAnsi="方正仿宋_GBK" w:eastAsia="方正仿宋_GBK" w:cs="方正仿宋_GBK"/>
          <w:bCs/>
          <w:kern w:val="0"/>
          <w:sz w:val="28"/>
          <w:szCs w:val="28"/>
        </w:rPr>
        <w:t>被授权人的姓名、职务）为本公司的合法代理人，就</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480" w:lineRule="exact"/>
        <w:ind w:firstLine="560" w:firstLineChars="2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本授权书于   年   月   日签字生效，特此声明。</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报价单位名称（盖章）：</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报价单位地址：</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授权人（法定代表人）签字：</w:t>
      </w:r>
    </w:p>
    <w:p>
      <w:pPr>
        <w:widowControl/>
        <w:snapToGrid w:val="0"/>
        <w:spacing w:before="100" w:beforeAutospacing="1" w:after="100" w:afterAutospacing="1" w:line="480" w:lineRule="exact"/>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被授权人（代理人）签字：</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mc:AlternateContent>
          <mc:Choice Requires="wps">
            <w:drawing>
              <wp:anchor distT="0" distB="0" distL="114300" distR="114300" simplePos="0" relativeHeight="251660288" behindDoc="0" locked="0" layoutInCell="1" allowOverlap="1">
                <wp:simplePos x="0" y="0"/>
                <wp:positionH relativeFrom="column">
                  <wp:posOffset>2936875</wp:posOffset>
                </wp:positionH>
                <wp:positionV relativeFrom="paragraph">
                  <wp:posOffset>153035</wp:posOffset>
                </wp:positionV>
                <wp:extent cx="2971800" cy="3732530"/>
                <wp:effectExtent l="6350" t="6350" r="12700" b="13970"/>
                <wp:wrapNone/>
                <wp:docPr id="11" name="文本框 1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wps:txbx>
                      <wps:bodyPr upright="1"/>
                    </wps:wsp>
                  </a:graphicData>
                </a:graphic>
              </wp:anchor>
            </w:drawing>
          </mc:Choice>
          <mc:Fallback>
            <w:pict>
              <v:shape id="_x0000_s1026" o:spid="_x0000_s1026" o:spt="202" type="#_x0000_t202" style="position:absolute;left:0pt;margin-left:231.25pt;margin-top:12.05pt;height:293.9pt;width:234pt;z-index:251660288;mso-width-relative:page;mso-height-relative:page;" fillcolor="#FFFFFF" filled="t" stroked="t" coordsize="21600,21600" o:gfxdata="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bPN9sAAAAKAQAADwAA&#10;AAAAAAABACAAAAAiAAAAZHJzL2Rvd25yZXYueG1sUEsBAhQAFAAAAAgAh07iQFbatTMTAgAARwQA&#10;AA4AAAAAAAAAAQAgAAAAKgEAAGRycy9lMm9Eb2MueG1sUEsFBgAAAAAGAAYAWQEAAK8FA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mc:Fallback>
        </mc:AlternateContent>
      </w:r>
      <w:r>
        <w:rPr>
          <w:rFonts w:hint="eastAsia" w:ascii="方正仿宋_GBK" w:hAnsi="方正仿宋_GBK" w:eastAsia="方正仿宋_GBK" w:cs="方正仿宋_GBK"/>
          <w:b/>
          <w:kern w:val="0"/>
          <w:sz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133985</wp:posOffset>
                </wp:positionV>
                <wp:extent cx="2857500" cy="3784600"/>
                <wp:effectExtent l="6350" t="6350" r="12700" b="19050"/>
                <wp:wrapNone/>
                <wp:docPr id="10" name="文本框 10"/>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wps:txbx>
                      <wps:bodyPr upright="1"/>
                    </wps:wsp>
                  </a:graphicData>
                </a:graphic>
              </wp:anchor>
            </w:drawing>
          </mc:Choice>
          <mc:Fallback>
            <w:pict>
              <v:shape id="_x0000_s1026" o:spid="_x0000_s1026" o:spt="202" type="#_x0000_t202" style="position:absolute;left:0pt;margin-left:-19pt;margin-top:10.55pt;height:298pt;width:225pt;z-index:251659264;mso-width-relative:page;mso-height-relative:page;" fillcolor="#FFFFFF" filled="t" stroked="t" coordsize="21600,21600" o:gfxdata="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PoRHcAAAACgEAAA8AAAAA&#10;AAAAAQAgAAAAIgAAAGRycy9kb3ducmV2LnhtbFBLAQIUABQAAAAIAIdO4kAA5GU7EAIAAEcEAAAO&#10;AAAAAAAAAAEAIAAAACsBAABkcnMvZTJvRG9jLnhtbFBLBQYAAAAABgAGAFkBAACtBQ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 </w:t>
      </w:r>
    </w:p>
    <w:p>
      <w:pPr>
        <w:widowControl/>
        <w:spacing w:before="100" w:beforeAutospacing="1" w:after="100" w:afterAutospacing="1" w:line="252" w:lineRule="atLeast"/>
        <w:jc w:val="center"/>
        <w:rPr>
          <w:rFonts w:ascii="方正仿宋_GBK" w:hAnsi="方正仿宋_GBK" w:eastAsia="方正仿宋_GBK" w:cs="方正仿宋_GBK"/>
          <w:b/>
          <w:kern w:val="0"/>
          <w:sz w:val="24"/>
        </w:rPr>
      </w:pPr>
    </w:p>
    <w:p>
      <w:pPr>
        <w:widowControl/>
        <w:spacing w:before="100" w:beforeAutospacing="1" w:after="100" w:afterAutospacing="1" w:line="252" w:lineRule="atLeast"/>
        <w:jc w:val="center"/>
        <w:rPr>
          <w:rFonts w:ascii="方正仿宋_GBK" w:hAnsi="方正仿宋_GBK" w:eastAsia="方正仿宋_GBK" w:cs="方正仿宋_GBK"/>
          <w:b/>
          <w:kern w:val="0"/>
          <w:sz w:val="24"/>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Cs/>
          <w:kern w:val="0"/>
          <w:sz w:val="24"/>
        </w:rPr>
        <w:br w:type="page"/>
      </w:r>
      <w:r>
        <w:rPr>
          <w:rFonts w:hint="eastAsia" w:ascii="方正仿宋_GBK" w:hAnsi="方正仿宋_GBK" w:eastAsia="方正仿宋_GBK" w:cs="方正仿宋_GBK"/>
          <w:b/>
          <w:bCs/>
          <w:sz w:val="28"/>
          <w:szCs w:val="28"/>
        </w:rPr>
        <w:t>法定代表人资格证明书</w:t>
      </w:r>
    </w:p>
    <w:p>
      <w:pPr>
        <w:pStyle w:val="2"/>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val="0"/>
          <w:kern w:val="0"/>
          <w:sz w:val="28"/>
          <w:szCs w:val="28"/>
        </w:rPr>
        <w:t>（法定代表人姓名）系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val="0"/>
          <w:kern w:val="0"/>
          <w:sz w:val="28"/>
          <w:szCs w:val="28"/>
        </w:rPr>
        <w:t>（报价单位）的法定代表人。</w:t>
      </w:r>
    </w:p>
    <w:p>
      <w:pPr>
        <w:ind w:firstLine="722"/>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特此证明</w:t>
      </w:r>
    </w:p>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2984500</wp:posOffset>
                </wp:positionH>
                <wp:positionV relativeFrom="paragraph">
                  <wp:posOffset>288290</wp:posOffset>
                </wp:positionV>
                <wp:extent cx="2857500" cy="1573530"/>
                <wp:effectExtent l="6350" t="6350" r="12700" b="20320"/>
                <wp:wrapNone/>
                <wp:docPr id="12" name="文本框 12"/>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法定代表人身份证复印件（反面）</w:t>
                            </w:r>
                          </w:p>
                          <w:p>
                            <w:pPr>
                              <w:rPr>
                                <w:rFonts w:ascii="仿宋_GB2312" w:hAnsi="仿宋_GB2312" w:eastAsia="仿宋_GB2312" w:cs="仿宋_GB2312"/>
                              </w:rPr>
                            </w:pPr>
                          </w:p>
                        </w:txbxContent>
                      </wps:txbx>
                      <wps:bodyPr upright="1"/>
                    </wps:wsp>
                  </a:graphicData>
                </a:graphic>
              </wp:anchor>
            </w:drawing>
          </mc:Choice>
          <mc:Fallback>
            <w:pict>
              <v:shape id="_x0000_s1026" o:spid="_x0000_s1026" o:spt="202" type="#_x0000_t202" style="position:absolute;left:0pt;margin-left:235pt;margin-top:22.7pt;height:123.9pt;width:225pt;z-index:251662336;mso-width-relative:page;mso-height-relative:page;" fillcolor="#FFFFFF" filled="t" stroked="t" coordsize="21600,21600" o:gfxdata="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5d83NsAAAAKAQAADwAAAAAA&#10;AAABACAAAAAiAAAAZHJzL2Rvd25yZXYueG1sUEsBAhQAFAAAAAgAh07iQG7/emEQAgAARwQAAA4A&#10;AAAAAAAAAQAgAAAAKgEAAGRycy9lMm9Eb2MueG1sUEsFBgAAAAAGAAYAWQEAAKwFAAAAAA==&#10;">
                <v:fill on="t" focussize="0,0"/>
                <v:stroke weight="1pt" color="#000000" joinstyle="miter" dashstyle="dash"/>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法定代表人身份证复印件（反面）</w:t>
                      </w:r>
                    </w:p>
                    <w:p>
                      <w:pPr>
                        <w:rPr>
                          <w:rFonts w:ascii="仿宋_GB2312" w:hAnsi="仿宋_GB2312" w:eastAsia="仿宋_GB2312" w:cs="仿宋_GB2312"/>
                        </w:rPr>
                      </w:pPr>
                    </w:p>
                  </w:txbxContent>
                </v:textbox>
              </v:shape>
            </w:pict>
          </mc:Fallback>
        </mc:AlternateContent>
      </w:r>
      <w:r>
        <w:rPr>
          <w:rFonts w:hint="eastAsia" w:ascii="方正仿宋_GBK" w:hAnsi="方正仿宋_GBK" w:eastAsia="方正仿宋_GBK" w:cs="方正仿宋_GBK"/>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268605</wp:posOffset>
                </wp:positionV>
                <wp:extent cx="2857500" cy="1573530"/>
                <wp:effectExtent l="6350" t="6350" r="12700" b="20320"/>
                <wp:wrapNone/>
                <wp:docPr id="13" name="文本框 1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法定代表人身份证复印件（正面）</w:t>
                            </w:r>
                          </w:p>
                        </w:txbxContent>
                      </wps:txbx>
                      <wps:bodyPr upright="1"/>
                    </wps:wsp>
                  </a:graphicData>
                </a:graphic>
              </wp:anchor>
            </w:drawing>
          </mc:Choice>
          <mc:Fallback>
            <w:pict>
              <v:shape id="_x0000_s1026" o:spid="_x0000_s1026" o:spt="202" type="#_x0000_t202" style="position:absolute;left:0pt;margin-left:-5.95pt;margin-top:21.15pt;height:123.9pt;width:225pt;z-index:251661312;mso-width-relative:page;mso-height-relative:page;" fillcolor="#FFFFFF" filled="t" stroked="t" coordsize="21600,21600" o:gfxdata="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jMop3AAAAAoBAAAPAAAA&#10;AAAAAAEAIAAAACIAAABkcnMvZG93bnJldi54bWxQSwECFAAUAAAACACHTuJA2XJ1TBECAABHBAAA&#10;DgAAAAAAAAABACAAAAArAQAAZHJzL2Uyb0RvYy54bWxQSwUGAAAAAAYABgBZAQAArgUAAAAA&#10;">
                <v:fill on="t" focussize="0,0"/>
                <v:stroke weight="1pt" color="#000000" joinstyle="miter" dashstyle="dash"/>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法定代表人身份证复印件（正面）</w:t>
                      </w:r>
                    </w:p>
                  </w:txbxContent>
                </v:textbox>
              </v:shape>
            </w:pict>
          </mc:Fallback>
        </mc:AlternateContent>
      </w:r>
    </w:p>
    <w:p>
      <w:pPr>
        <w:pStyle w:val="2"/>
        <w:ind w:firstLine="722"/>
        <w:rPr>
          <w:rFonts w:ascii="方正仿宋_GBK" w:hAnsi="方正仿宋_GBK" w:eastAsia="方正仿宋_GBK" w:cs="方正仿宋_GBK"/>
          <w:sz w:val="24"/>
          <w:szCs w:val="24"/>
        </w:rPr>
      </w:pPr>
    </w:p>
    <w:p>
      <w:pPr>
        <w:widowControl/>
        <w:spacing w:before="100" w:beforeAutospacing="1" w:after="100" w:afterAutospacing="1" w:line="252" w:lineRule="atLeast"/>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right"/>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报价单位名称（盖章）：</w:t>
      </w:r>
    </w:p>
    <w:p>
      <w:pPr>
        <w:pStyle w:val="2"/>
        <w:ind w:firstLine="56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val="0"/>
          <w:kern w:val="0"/>
          <w:sz w:val="28"/>
          <w:szCs w:val="28"/>
        </w:rPr>
        <w:t xml:space="preserve">                                       年   月   日</w:t>
      </w: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p>
      <w:pPr>
        <w:widowControl/>
        <w:spacing w:before="100" w:beforeAutospacing="1" w:after="100" w:afterAutospacing="1" w:line="252" w:lineRule="atLeast"/>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格式四 </w:t>
      </w:r>
      <w:r>
        <w:rPr>
          <w:rFonts w:hint="eastAsia" w:ascii="方正仿宋_GBK" w:hAnsi="方正仿宋_GBK" w:eastAsia="方正仿宋_GBK" w:cs="方正仿宋_GBK"/>
          <w:b/>
          <w:bCs/>
          <w:sz w:val="28"/>
          <w:szCs w:val="28"/>
        </w:rPr>
        <w:t>拟投入本项目人员名单</w:t>
      </w:r>
    </w:p>
    <w:tbl>
      <w:tblPr>
        <w:tblStyle w:val="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172"/>
        <w:gridCol w:w="1338"/>
        <w:gridCol w:w="2460"/>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姓名</w:t>
            </w: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资质证书</w:t>
            </w: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专业类别</w:t>
            </w: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拟在本项目任职</w:t>
            </w: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172"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1338"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60"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c>
          <w:tcPr>
            <w:tcW w:w="2406" w:type="dxa"/>
          </w:tcPr>
          <w:p>
            <w:pPr>
              <w:widowControl/>
              <w:spacing w:before="100" w:beforeAutospacing="1" w:after="100" w:afterAutospacing="1" w:line="252" w:lineRule="atLeast"/>
              <w:jc w:val="center"/>
              <w:rPr>
                <w:rFonts w:ascii="方正仿宋_GBK" w:hAnsi="方正仿宋_GBK" w:eastAsia="方正仿宋_GBK" w:cs="方正仿宋_GBK"/>
                <w:bCs/>
                <w:kern w:val="0"/>
                <w:sz w:val="24"/>
              </w:rPr>
            </w:pPr>
          </w:p>
        </w:tc>
      </w:tr>
    </w:tbl>
    <w:p>
      <w:pPr>
        <w:widowControl/>
        <w:spacing w:before="100" w:beforeAutospacing="1" w:after="100" w:afterAutospacing="1" w:line="252" w:lineRule="atLeast"/>
        <w:rPr>
          <w:rFonts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注：以上人员需提供身份证和资格证书复印件并加盖鲜章，凡资格证书失效及年龄超过60岁的人员不得参与本项目的投标，否则作否决投标处理。</w:t>
      </w:r>
    </w:p>
    <w:p>
      <w:pPr>
        <w:widowControl/>
        <w:spacing w:before="100" w:beforeAutospacing="1" w:after="100" w:afterAutospacing="1" w:line="252" w:lineRule="atLeast"/>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pStyle w:val="2"/>
        <w:rPr>
          <w:rFonts w:ascii="方正仿宋_GBK" w:hAnsi="方正仿宋_GBK" w:eastAsia="方正仿宋_GBK" w:cs="方正仿宋_GBK"/>
          <w:kern w:val="0"/>
          <w:sz w:val="24"/>
          <w:szCs w:val="24"/>
        </w:rPr>
      </w:pPr>
    </w:p>
    <w:p>
      <w:pPr>
        <w:rPr>
          <w:rFonts w:ascii="方正仿宋_GBK" w:hAnsi="方正仿宋_GBK" w:eastAsia="方正仿宋_GBK" w:cs="方正仿宋_GBK"/>
          <w:bCs/>
          <w:kern w:val="0"/>
          <w:sz w:val="24"/>
        </w:rPr>
      </w:pPr>
    </w:p>
    <w:p>
      <w:pPr>
        <w:widowControl/>
        <w:rPr>
          <w:rFonts w:ascii="方正仿宋_GBK" w:hAnsi="方正仿宋_GBK" w:eastAsia="方正仿宋_GBK" w:cs="方正仿宋_GBK"/>
          <w:bCs/>
          <w:kern w:val="0"/>
          <w:sz w:val="28"/>
          <w:szCs w:val="28"/>
        </w:rPr>
      </w:pPr>
    </w:p>
    <w:p>
      <w:pPr>
        <w:widowControl/>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kern w:val="0"/>
          <w:sz w:val="28"/>
          <w:szCs w:val="28"/>
        </w:rPr>
        <w:t xml:space="preserve">格式五 </w:t>
      </w:r>
      <w:r>
        <w:rPr>
          <w:rFonts w:hint="eastAsia" w:ascii="方正仿宋_GBK" w:hAnsi="方正仿宋_GBK" w:eastAsia="方正仿宋_GBK" w:cs="方正仿宋_GBK"/>
          <w:b/>
          <w:kern w:val="0"/>
          <w:sz w:val="28"/>
          <w:szCs w:val="28"/>
        </w:rPr>
        <w:t>投标保证金缴款凭证</w:t>
      </w:r>
    </w:p>
    <w:p>
      <w:pPr>
        <w:pStyle w:val="2"/>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小标宋_GBK" w:hAnsi="方正小标宋_GBK" w:eastAsia="方正小标宋_GBK" w:cs="方正小标宋_GBK"/>
          <w:b/>
          <w:bCs/>
          <w:sz w:val="36"/>
          <w:szCs w:val="36"/>
        </w:rPr>
      </w:pPr>
    </w:p>
    <w:p>
      <w:pPr>
        <w:widowControl/>
        <w:jc w:val="center"/>
        <w:rPr>
          <w:rFonts w:ascii="方正仿宋_GBK" w:hAnsi="方正仿宋_GBK" w:eastAsia="方正仿宋_GBK" w:cs="方正仿宋_GBK"/>
          <w:bCs/>
          <w:kern w:val="0"/>
          <w:sz w:val="28"/>
          <w:szCs w:val="28"/>
        </w:rPr>
      </w:pPr>
      <w:r>
        <w:rPr>
          <w:rFonts w:hint="eastAsia" w:ascii="方正小标宋_GBK" w:hAnsi="方正小标宋_GBK" w:eastAsia="方正小标宋_GBK" w:cs="方正小标宋_GBK"/>
          <w:b/>
          <w:bCs/>
          <w:sz w:val="36"/>
          <w:szCs w:val="36"/>
        </w:rPr>
        <w:br w:type="page"/>
      </w:r>
      <w:r>
        <w:rPr>
          <w:rFonts w:hint="eastAsia" w:ascii="方正仿宋_GBK" w:hAnsi="方正仿宋_GBK" w:eastAsia="方正仿宋_GBK" w:cs="方正仿宋_GBK"/>
          <w:bCs/>
          <w:kern w:val="0"/>
          <w:sz w:val="28"/>
          <w:szCs w:val="28"/>
        </w:rPr>
        <w:t xml:space="preserve">格式六  </w:t>
      </w:r>
      <w:r>
        <w:rPr>
          <w:rFonts w:hint="eastAsia" w:ascii="方正仿宋_GBK" w:hAnsi="方正仿宋_GBK" w:eastAsia="方正仿宋_GBK" w:cs="方正仿宋_GBK"/>
          <w:b/>
          <w:kern w:val="0"/>
          <w:sz w:val="28"/>
          <w:szCs w:val="28"/>
        </w:rPr>
        <w:t>承诺书</w:t>
      </w:r>
    </w:p>
    <w:p>
      <w:pPr>
        <w:pStyle w:val="2"/>
        <w:spacing w:line="360" w:lineRule="auto"/>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我司承诺：</w:t>
      </w:r>
    </w:p>
    <w:p>
      <w:pPr>
        <w:pStyle w:val="2"/>
        <w:numPr>
          <w:ilvl w:val="0"/>
          <w:numId w:val="3"/>
        </w:numPr>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具备独立法人资格和有效的营业执照，经营范围包含农副产品销售或食用农产品零售。</w:t>
      </w:r>
    </w:p>
    <w:p>
      <w:pPr>
        <w:pStyle w:val="2"/>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2.有相应的安全仓储、安全运输能力；配送的食材符合卫生、安全质量标准，确保提供原材料新鲜、质优。</w:t>
      </w:r>
    </w:p>
    <w:p>
      <w:pPr>
        <w:pStyle w:val="2"/>
        <w:spacing w:line="560" w:lineRule="exact"/>
        <w:ind w:firstLine="560" w:firstLineChars="200"/>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3.参加交易活动前三年内，在经营活动中没有重大违法记录，不存在违反招投标和政府采购相关法律法规的禁止行为；</w:t>
      </w:r>
    </w:p>
    <w:p>
      <w:pPr>
        <w:pStyle w:val="2"/>
        <w:spacing w:line="560" w:lineRule="exact"/>
        <w:ind w:firstLine="560" w:firstLineChars="200"/>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4.具有良好的商业信誉，无不良诉讼记录；</w:t>
      </w:r>
    </w:p>
    <w:p>
      <w:pPr>
        <w:pStyle w:val="2"/>
        <w:spacing w:line="560" w:lineRule="exact"/>
        <w:ind w:firstLine="560" w:firstLineChars="200"/>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sz w:val="28"/>
          <w:szCs w:val="28"/>
        </w:rPr>
        <w:t>5.我司承诺所提供的投标资料真实有效，若存在造假行为愿承担相应后果，包括保证金不予退还以及合同签订后的违约金支付等。</w:t>
      </w:r>
    </w:p>
    <w:p>
      <w:pPr>
        <w:pStyle w:val="2"/>
        <w:spacing w:line="560" w:lineRule="exact"/>
        <w:rPr>
          <w:rFonts w:ascii="方正仿宋_GBK" w:hAnsi="方正仿宋_GBK" w:eastAsia="方正仿宋_GBK" w:cs="方正仿宋_GBK"/>
          <w:b w:val="0"/>
          <w:kern w:val="0"/>
          <w:sz w:val="28"/>
          <w:szCs w:val="28"/>
        </w:rPr>
      </w:pPr>
    </w:p>
    <w:p>
      <w:pPr>
        <w:spacing w:line="560" w:lineRule="exact"/>
        <w:rPr>
          <w:rFonts w:ascii="方正仿宋_GBK" w:hAnsi="方正仿宋_GBK" w:eastAsia="方正仿宋_GBK" w:cs="方正仿宋_GBK"/>
          <w:bCs/>
          <w:kern w:val="0"/>
          <w:sz w:val="28"/>
          <w:szCs w:val="28"/>
        </w:rPr>
      </w:pPr>
    </w:p>
    <w:p>
      <w:pPr>
        <w:pStyle w:val="2"/>
        <w:spacing w:line="560" w:lineRule="exact"/>
        <w:jc w:val="center"/>
        <w:rPr>
          <w:rFonts w:ascii="方正仿宋_GBK" w:hAnsi="方正仿宋_GBK" w:eastAsia="方正仿宋_GBK" w:cs="方正仿宋_GBK"/>
          <w:b w:val="0"/>
          <w:kern w:val="0"/>
          <w:sz w:val="28"/>
          <w:szCs w:val="28"/>
        </w:rPr>
      </w:pPr>
      <w:r>
        <w:rPr>
          <w:rFonts w:hint="eastAsia" w:ascii="方正仿宋_GBK" w:hAnsi="方正仿宋_GBK" w:eastAsia="方正仿宋_GBK" w:cs="方正仿宋_GBK"/>
          <w:b w:val="0"/>
          <w:kern w:val="0"/>
          <w:sz w:val="28"/>
          <w:szCs w:val="28"/>
        </w:rPr>
        <w:t xml:space="preserve">                       承诺单位：(盖单位公章)</w:t>
      </w:r>
    </w:p>
    <w:p>
      <w:pPr>
        <w:widowControl/>
        <w:spacing w:before="100" w:beforeAutospacing="1" w:after="100" w:afterAutospacing="1" w:line="252" w:lineRule="atLeast"/>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 xml:space="preserve">                           </w:t>
      </w:r>
      <w:r>
        <w:rPr>
          <w:rFonts w:hint="eastAsia" w:ascii="方正仿宋_GBK" w:hAnsi="方正仿宋_GBK" w:eastAsia="方正仿宋_GBK" w:cs="方正仿宋_GBK"/>
          <w:kern w:val="0"/>
          <w:sz w:val="28"/>
          <w:szCs w:val="28"/>
        </w:rPr>
        <w:t>法定代表人或其委托代理人：</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 S" w:date="2023-07-25T17:51:00Z" w:initials="JS">
    <w:p w14:paraId="24F2741E">
      <w:pPr>
        <w:pStyle w:val="3"/>
        <w:rPr>
          <w:rFonts w:hint="eastAsia"/>
        </w:rPr>
      </w:pPr>
      <w:r>
        <w:rPr>
          <w:rFonts w:hint="eastAsia"/>
        </w:rPr>
        <w:t>建议贵司审查比选单位资质、资信以及经营范围，确保其具有相应的履约能力。</w:t>
      </w:r>
    </w:p>
  </w:comment>
  <w:comment w:id="1" w:author="J S" w:date="2023-07-25T17:52:00Z" w:initials="JS">
    <w:p w14:paraId="32C8736C">
      <w:pPr>
        <w:pStyle w:val="3"/>
      </w:pPr>
      <w:r>
        <w:rPr>
          <w:rFonts w:hint="eastAsia"/>
        </w:rPr>
        <w:t>建议贵司明确具体的服务期限，避免产生争议。</w:t>
      </w:r>
    </w:p>
  </w:comment>
  <w:comment w:id="2" w:author="J S" w:date="2023-07-25T17:53:00Z" w:initials="JS">
    <w:p w14:paraId="39354B4A">
      <w:pPr>
        <w:pStyle w:val="3"/>
      </w:pPr>
      <w:r>
        <w:rPr>
          <w:rFonts w:hint="eastAsia"/>
        </w:rPr>
        <w:t>建议贵司根据项目实际情况完善邀请函信息。</w:t>
      </w:r>
    </w:p>
  </w:comment>
  <w:comment w:id="3" w:author="J S" w:date="2023-07-25T17:55:00Z" w:initials="JS">
    <w:p w14:paraId="58D25792">
      <w:pPr>
        <w:pStyle w:val="3"/>
      </w:pPr>
      <w:r>
        <w:rPr>
          <w:rFonts w:hint="eastAsia"/>
        </w:rPr>
        <w:t>建议贵司统一邀请函代称。</w:t>
      </w:r>
    </w:p>
  </w:comment>
  <w:comment w:id="4" w:author="J S" w:date="2023-07-25T17:57:00Z" w:initials="JS">
    <w:p w14:paraId="79F441FB">
      <w:pPr>
        <w:pStyle w:val="3"/>
        <w:rPr>
          <w:rFonts w:hint="eastAsia"/>
        </w:rPr>
      </w:pPr>
      <w:r>
        <w:rPr>
          <w:rFonts w:hint="eastAsia"/>
        </w:rPr>
        <w:t>本邀请函其他内容未发现违反法律法规强制性规定，请贵司酌情商业考量，按照内部程序作出有效决策。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F2741E" w15:done="0"/>
  <w15:commentEx w15:paraId="32C8736C" w15:done="0"/>
  <w15:commentEx w15:paraId="39354B4A" w15:done="0"/>
  <w15:commentEx w15:paraId="58D25792" w15:done="0"/>
  <w15:commentEx w15:paraId="79F441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4F2D2420-C451-4F4D-BBAE-DEC9C4BB78BE}"/>
  </w:font>
  <w:font w:name="MicrosoftYaHei">
    <w:altName w:val="Segoe Print"/>
    <w:panose1 w:val="00000000000000000000"/>
    <w:charset w:val="00"/>
    <w:family w:val="auto"/>
    <w:pitch w:val="default"/>
    <w:sig w:usb0="00000000" w:usb1="00000000" w:usb2="00000000" w:usb3="00000000" w:csb0="00000000" w:csb1="00000000"/>
    <w:embedRegular r:id="rId2" w:fontKey="{304F5D07-9B69-4F10-A0BA-E7D68DEA1330}"/>
  </w:font>
  <w:font w:name="仿宋_GB2312">
    <w:altName w:val="仿宋"/>
    <w:panose1 w:val="00000000000000000000"/>
    <w:charset w:val="86"/>
    <w:family w:val="modern"/>
    <w:pitch w:val="default"/>
    <w:sig w:usb0="00000000" w:usb1="00000000" w:usb2="00000010" w:usb3="00000000" w:csb0="00040000" w:csb1="00000000"/>
    <w:embedRegular r:id="rId3" w:fontKey="{799CEE0F-7BFA-4DCF-95D1-B6575E40DC4C}"/>
  </w:font>
  <w:font w:name="方正小标宋_GBK">
    <w:panose1 w:val="02000000000000000000"/>
    <w:charset w:val="86"/>
    <w:family w:val="script"/>
    <w:pitch w:val="default"/>
    <w:sig w:usb0="A00002BF" w:usb1="38CF7CFA" w:usb2="00082016" w:usb3="00000000" w:csb0="00040001" w:csb1="00000000"/>
    <w:embedRegular r:id="rId4" w:fontKey="{75D4C59B-C592-46C8-90C9-0F91261953FC}"/>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97C6D"/>
    <w:multiLevelType w:val="singleLevel"/>
    <w:tmpl w:val="FD997C6D"/>
    <w:lvl w:ilvl="0" w:tentative="0">
      <w:start w:val="1"/>
      <w:numFmt w:val="decimal"/>
      <w:lvlText w:val="%1."/>
      <w:lvlJc w:val="left"/>
      <w:pPr>
        <w:tabs>
          <w:tab w:val="left" w:pos="312"/>
        </w:tabs>
      </w:pPr>
    </w:lvl>
  </w:abstractNum>
  <w:abstractNum w:abstractNumId="1">
    <w:nsid w:val="5B5D2BF0"/>
    <w:multiLevelType w:val="singleLevel"/>
    <w:tmpl w:val="5B5D2BF0"/>
    <w:lvl w:ilvl="0" w:tentative="0">
      <w:start w:val="2"/>
      <w:numFmt w:val="decimal"/>
      <w:suff w:val="nothing"/>
      <w:lvlText w:val="%1."/>
      <w:lvlJc w:val="left"/>
    </w:lvl>
  </w:abstractNum>
  <w:abstractNum w:abstractNumId="2">
    <w:nsid w:val="726B87ED"/>
    <w:multiLevelType w:val="singleLevel"/>
    <w:tmpl w:val="726B87E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 S">
    <w15:presenceInfo w15:providerId="None" w15:userId="J S"/>
  </w15:person>
  <w15:person w15:author="小辫子">
    <w15:presenceInfo w15:providerId="None" w15:userId="小辫子"/>
  </w15:person>
  <w15:person w15:author="">
    <w15:presenceInfo w15:providerId="None" w15:userId=""/>
  </w15:person>
  <w15:person w15:author="张改">
    <w15:presenceInfo w15:providerId="None" w15:userId="张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WJmOGNlZGVhYjFkZjAzMTdmNzFjZGFiOWMzMTcifQ=="/>
  </w:docVars>
  <w:rsids>
    <w:rsidRoot w:val="00000000"/>
    <w:rsid w:val="63F85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annotation text"/>
    <w:basedOn w:val="1"/>
    <w:link w:val="9"/>
    <w:qFormat/>
    <w:uiPriority w:val="0"/>
    <w:pPr>
      <w:jc w:val="left"/>
    </w:pPr>
  </w:style>
  <w:style w:type="paragraph" w:styleId="4">
    <w:name w:val="Body Text Indent 2"/>
    <w:basedOn w:val="1"/>
    <w:qFormat/>
    <w:uiPriority w:val="0"/>
    <w:pPr>
      <w:snapToGrid w:val="0"/>
      <w:spacing w:line="560" w:lineRule="atLeast"/>
      <w:ind w:firstLine="540"/>
    </w:pPr>
    <w:rPr>
      <w:sz w:val="28"/>
      <w:szCs w:val="20"/>
    </w:rPr>
  </w:style>
  <w:style w:type="paragraph" w:styleId="5">
    <w:name w:val="annotation subject"/>
    <w:basedOn w:val="3"/>
    <w:next w:val="3"/>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字符"/>
    <w:basedOn w:val="7"/>
    <w:link w:val="3"/>
    <w:qFormat/>
    <w:uiPriority w:val="0"/>
    <w:rPr>
      <w:rFonts w:ascii="Times New Roman" w:hAnsi="Times New Roman" w:eastAsia="宋体" w:cs="Times New Roman"/>
      <w:kern w:val="2"/>
      <w:sz w:val="21"/>
      <w:szCs w:val="24"/>
    </w:rPr>
  </w:style>
  <w:style w:type="character" w:customStyle="1" w:styleId="10">
    <w:name w:val="批注主题 字符"/>
    <w:basedOn w:val="9"/>
    <w:link w:val="5"/>
    <w:qFormat/>
    <w:uiPriority w:val="0"/>
    <w:rPr>
      <w:rFonts w:ascii="Times New Roman" w:hAnsi="Times New Roman" w:eastAsia="宋体" w:cs="Times New Roman"/>
      <w:b/>
      <w:bCs/>
      <w:kern w:val="2"/>
      <w:sz w:val="21"/>
      <w:szCs w:val="24"/>
    </w:rPr>
  </w:style>
  <w:style w:type="paragraph" w:customStyle="1" w:styleId="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4780</Words>
  <Characters>4909</Characters>
  <Lines>37</Lines>
  <Paragraphs>10</Paragraphs>
  <TotalTime>1</TotalTime>
  <ScaleCrop>false</ScaleCrop>
  <LinksUpToDate>false</LinksUpToDate>
  <CharactersWithSpaces>5256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2023-07-26T17:57:00Z</dcterms:created>
  <dc:creator>小辫子</dc:creator>
  <cp:lastModifiedBy>小辫子</cp:lastModifiedBy>
  <dcterms:modified xsi:type="dcterms:W3CDTF">2023-09-14T03:28:27Z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38CEE48E081B459D8F00FFF0E58D0BF5_13</vt:lpwstr>
  </property>
</Properties>
</file>