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6906C" w14:textId="77777777" w:rsidR="00D774D3" w:rsidRDefault="00D774D3">
      <w:pPr>
        <w:textAlignment w:val="baseline"/>
        <w:rPr>
          <w:sz w:val="20"/>
        </w:rPr>
      </w:pPr>
    </w:p>
    <w:p w14:paraId="0D1F5FD2" w14:textId="77777777" w:rsidR="00D774D3" w:rsidRPr="004D28FF" w:rsidRDefault="00FE70F4">
      <w:pPr>
        <w:jc w:val="center"/>
        <w:textAlignment w:val="baseline"/>
        <w:outlineLvl w:val="0"/>
        <w:rPr>
          <w:rFonts w:ascii="方正小标宋_GBK" w:eastAsia="方正小标宋_GBK" w:hAnsiTheme="majorEastAsia"/>
          <w:b/>
          <w:sz w:val="44"/>
          <w:szCs w:val="44"/>
        </w:rPr>
      </w:pPr>
      <w:r w:rsidRPr="004D28FF">
        <w:rPr>
          <w:rFonts w:ascii="方正小标宋_GBK" w:eastAsia="方正小标宋_GBK" w:hAnsiTheme="majorEastAsia" w:hint="eastAsia"/>
          <w:b/>
          <w:sz w:val="44"/>
          <w:szCs w:val="44"/>
        </w:rPr>
        <w:t>重庆城市综合交通枢纽开发投资有限公司</w:t>
      </w:r>
    </w:p>
    <w:p w14:paraId="07ABB403" w14:textId="1655EB11" w:rsidR="00D774D3" w:rsidRPr="004D28FF" w:rsidRDefault="00FE70F4">
      <w:pPr>
        <w:jc w:val="center"/>
        <w:textAlignment w:val="baseline"/>
        <w:outlineLvl w:val="0"/>
        <w:rPr>
          <w:rFonts w:ascii="方正小标宋_GBK" w:eastAsia="方正小标宋_GBK" w:hAnsiTheme="majorEastAsia"/>
          <w:b/>
          <w:spacing w:val="-20"/>
          <w:sz w:val="44"/>
          <w:szCs w:val="44"/>
        </w:rPr>
      </w:pPr>
      <w:r w:rsidRPr="004D28FF">
        <w:rPr>
          <w:rFonts w:ascii="方正小标宋_GBK" w:eastAsia="方正小标宋_GBK" w:hAnsiTheme="majorEastAsia" w:hint="eastAsia"/>
          <w:b/>
          <w:spacing w:val="-20"/>
          <w:sz w:val="44"/>
          <w:szCs w:val="44"/>
        </w:rPr>
        <w:t>九里片区专项债项目</w:t>
      </w:r>
      <w:r w:rsidR="002E35E2" w:rsidRPr="004D28FF">
        <w:rPr>
          <w:rFonts w:ascii="方正小标宋_GBK" w:eastAsia="方正小标宋_GBK" w:hAnsiTheme="majorEastAsia" w:hint="eastAsia"/>
          <w:b/>
          <w:spacing w:val="-20"/>
          <w:sz w:val="44"/>
          <w:szCs w:val="44"/>
        </w:rPr>
        <w:t>财务评估</w:t>
      </w:r>
      <w:r w:rsidRPr="004D28FF">
        <w:rPr>
          <w:rFonts w:ascii="方正小标宋_GBK" w:eastAsia="方正小标宋_GBK" w:hAnsiTheme="majorEastAsia" w:hint="eastAsia"/>
          <w:b/>
          <w:spacing w:val="-20"/>
          <w:sz w:val="44"/>
          <w:szCs w:val="44"/>
        </w:rPr>
        <w:t>咨询服务</w:t>
      </w:r>
    </w:p>
    <w:p w14:paraId="61259DD2" w14:textId="77777777" w:rsidR="00D774D3" w:rsidRPr="004D28FF" w:rsidRDefault="00FE70F4">
      <w:pPr>
        <w:jc w:val="center"/>
        <w:textAlignment w:val="baseline"/>
        <w:outlineLvl w:val="0"/>
        <w:rPr>
          <w:rFonts w:ascii="方正小标宋_GBK" w:eastAsia="方正小标宋_GBK" w:hAnsiTheme="majorEastAsia"/>
          <w:b/>
          <w:spacing w:val="-20"/>
          <w:sz w:val="44"/>
          <w:szCs w:val="44"/>
        </w:rPr>
      </w:pPr>
      <w:r w:rsidRPr="004D28FF">
        <w:rPr>
          <w:rFonts w:ascii="方正小标宋_GBK" w:eastAsia="方正小标宋_GBK" w:hAnsiTheme="majorEastAsia" w:hint="eastAsia"/>
          <w:b/>
          <w:spacing w:val="-20"/>
          <w:sz w:val="44"/>
          <w:szCs w:val="44"/>
        </w:rPr>
        <w:t>竞争性比选文件</w:t>
      </w:r>
    </w:p>
    <w:p w14:paraId="7B246D1C" w14:textId="77777777" w:rsidR="00D774D3" w:rsidRDefault="00D774D3">
      <w:pPr>
        <w:pStyle w:val="ad"/>
        <w:ind w:firstLine="442"/>
        <w:textAlignment w:val="baseline"/>
        <w:rPr>
          <w:rFonts w:eastAsia="方正小标宋_GBK"/>
          <w:b/>
          <w:szCs w:val="44"/>
        </w:rPr>
      </w:pPr>
    </w:p>
    <w:p w14:paraId="3F7AB39F" w14:textId="7C557499" w:rsidR="00D774D3" w:rsidRPr="00C2605A" w:rsidRDefault="00FE70F4">
      <w:pPr>
        <w:spacing w:line="600" w:lineRule="exact"/>
        <w:ind w:firstLineChars="200" w:firstLine="640"/>
        <w:textAlignment w:val="baseline"/>
        <w:rPr>
          <w:rFonts w:ascii="方正仿宋_GBK" w:eastAsia="方正仿宋_GBK" w:hAnsiTheme="minorEastAsia" w:cs="Times New Roman"/>
          <w:sz w:val="32"/>
          <w:szCs w:val="32"/>
        </w:rPr>
      </w:pPr>
      <w:r w:rsidRPr="00C2605A">
        <w:rPr>
          <w:rFonts w:ascii="方正仿宋_GBK" w:eastAsia="方正仿宋_GBK" w:hAnsiTheme="minorEastAsia" w:cs="Times New Roman" w:hint="eastAsia"/>
          <w:sz w:val="32"/>
          <w:szCs w:val="32"/>
        </w:rPr>
        <w:t>我司拟开展</w:t>
      </w:r>
      <w:r w:rsidRPr="00C2605A">
        <w:rPr>
          <w:rFonts w:ascii="方正仿宋_GBK" w:eastAsia="方正仿宋_GBK" w:hAnsiTheme="minorEastAsia" w:cs="Times New Roman" w:hint="eastAsia"/>
          <w:sz w:val="32"/>
          <w:szCs w:val="32"/>
          <w:u w:val="single" w:color="000000"/>
        </w:rPr>
        <w:t>九里片区专项债项目</w:t>
      </w:r>
      <w:r w:rsidR="002B5EA6">
        <w:rPr>
          <w:rFonts w:ascii="方正仿宋_GBK" w:eastAsia="方正仿宋_GBK" w:hAnsiTheme="minorEastAsia" w:cs="Times New Roman" w:hint="eastAsia"/>
          <w:sz w:val="32"/>
          <w:szCs w:val="32"/>
          <w:u w:val="single" w:color="000000"/>
        </w:rPr>
        <w:t>财务评估咨询服务</w:t>
      </w:r>
      <w:r w:rsidRPr="00C2605A">
        <w:rPr>
          <w:rFonts w:ascii="方正仿宋_GBK" w:eastAsia="方正仿宋_GBK" w:hAnsiTheme="minorEastAsia" w:cs="Times New Roman" w:hint="eastAsia"/>
          <w:sz w:val="32"/>
          <w:szCs w:val="32"/>
        </w:rPr>
        <w:t>工作，本次</w:t>
      </w:r>
      <w:r w:rsidR="005213D1" w:rsidRPr="00C2605A">
        <w:rPr>
          <w:rFonts w:ascii="方正仿宋_GBK" w:eastAsia="方正仿宋_GBK" w:hAnsiTheme="minorEastAsia" w:cs="Times New Roman" w:hint="eastAsia"/>
          <w:sz w:val="32"/>
          <w:szCs w:val="32"/>
        </w:rPr>
        <w:t>专项债项目财务评估咨询服务</w:t>
      </w:r>
      <w:r w:rsidRPr="00C2605A">
        <w:rPr>
          <w:rFonts w:ascii="方正仿宋_GBK" w:eastAsia="方正仿宋_GBK" w:hAnsiTheme="minorEastAsia" w:cs="Times New Roman" w:hint="eastAsia"/>
          <w:sz w:val="32"/>
          <w:szCs w:val="32"/>
        </w:rPr>
        <w:t>工作实施单位的确定将采用公开竞争性比选方式进行。具体项目情况如下：</w:t>
      </w:r>
    </w:p>
    <w:tbl>
      <w:tblPr>
        <w:tblStyle w:val="ae"/>
        <w:tblW w:w="8897" w:type="dxa"/>
        <w:tblLook w:val="04A0" w:firstRow="1" w:lastRow="0" w:firstColumn="1" w:lastColumn="0" w:noHBand="0" w:noVBand="1"/>
      </w:tblPr>
      <w:tblGrid>
        <w:gridCol w:w="2229"/>
        <w:gridCol w:w="6668"/>
      </w:tblGrid>
      <w:tr w:rsidR="00D774D3" w:rsidRPr="00C2605A" w14:paraId="64D8BBA6" w14:textId="77777777">
        <w:trPr>
          <w:trHeight w:val="681"/>
        </w:trPr>
        <w:tc>
          <w:tcPr>
            <w:tcW w:w="8897" w:type="dxa"/>
            <w:gridSpan w:val="2"/>
            <w:vAlign w:val="center"/>
          </w:tcPr>
          <w:p w14:paraId="6149BCB1" w14:textId="77777777" w:rsidR="00D774D3" w:rsidRPr="00C2605A" w:rsidRDefault="00FE70F4">
            <w:pPr>
              <w:textAlignment w:val="baseline"/>
              <w:rPr>
                <w:rFonts w:ascii="方正黑体_GBK" w:eastAsia="方正黑体_GBK" w:hAnsiTheme="minorEastAsia" w:cs="Times New Roman"/>
                <w:sz w:val="32"/>
                <w:szCs w:val="32"/>
              </w:rPr>
            </w:pPr>
            <w:r w:rsidRPr="00C2605A">
              <w:rPr>
                <w:rFonts w:ascii="方正黑体_GBK" w:eastAsia="方正黑体_GBK" w:hAnsiTheme="minorEastAsia" w:cs="Times New Roman" w:hint="eastAsia"/>
                <w:sz w:val="32"/>
                <w:szCs w:val="32"/>
              </w:rPr>
              <w:t>一、项目概况</w:t>
            </w:r>
          </w:p>
        </w:tc>
      </w:tr>
      <w:tr w:rsidR="00D774D3" w:rsidRPr="00C2605A" w14:paraId="51459246" w14:textId="77777777">
        <w:tc>
          <w:tcPr>
            <w:tcW w:w="2229" w:type="dxa"/>
            <w:vAlign w:val="center"/>
          </w:tcPr>
          <w:p w14:paraId="69A3B7FA" w14:textId="77777777" w:rsidR="00D774D3" w:rsidRPr="00C2605A" w:rsidRDefault="00FE70F4">
            <w:pPr>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项目名称</w:t>
            </w:r>
          </w:p>
        </w:tc>
        <w:tc>
          <w:tcPr>
            <w:tcW w:w="6668" w:type="dxa"/>
            <w:vAlign w:val="center"/>
          </w:tcPr>
          <w:p w14:paraId="48D5E882" w14:textId="4CEDD727" w:rsidR="00D774D3" w:rsidRPr="00C2605A" w:rsidRDefault="00FE70F4">
            <w:pPr>
              <w:spacing w:line="400" w:lineRule="exact"/>
              <w:ind w:firstLineChars="200" w:firstLine="480"/>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九里片区专项债项目</w:t>
            </w:r>
            <w:r w:rsidR="002E35E2" w:rsidRPr="00C2605A">
              <w:rPr>
                <w:rFonts w:ascii="方正仿宋_GBK" w:eastAsia="方正仿宋_GBK" w:hAnsiTheme="minorEastAsia" w:cs="Times New Roman" w:hint="eastAsia"/>
                <w:sz w:val="24"/>
              </w:rPr>
              <w:t>财务评估</w:t>
            </w:r>
            <w:r w:rsidRPr="00C2605A">
              <w:rPr>
                <w:rFonts w:ascii="方正仿宋_GBK" w:eastAsia="方正仿宋_GBK" w:hAnsiTheme="minorEastAsia" w:cs="Times New Roman" w:hint="eastAsia"/>
                <w:sz w:val="24"/>
              </w:rPr>
              <w:t>咨询服务</w:t>
            </w:r>
          </w:p>
        </w:tc>
      </w:tr>
      <w:tr w:rsidR="00D774D3" w:rsidRPr="00C2605A" w14:paraId="0175A11C" w14:textId="77777777">
        <w:tc>
          <w:tcPr>
            <w:tcW w:w="2229" w:type="dxa"/>
            <w:vAlign w:val="center"/>
          </w:tcPr>
          <w:p w14:paraId="75097978" w14:textId="77777777" w:rsidR="00D774D3" w:rsidRPr="00C2605A" w:rsidRDefault="00FE70F4">
            <w:pPr>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项目投资</w:t>
            </w:r>
          </w:p>
        </w:tc>
        <w:tc>
          <w:tcPr>
            <w:tcW w:w="6668" w:type="dxa"/>
            <w:vAlign w:val="center"/>
          </w:tcPr>
          <w:p w14:paraId="0785DBF8" w14:textId="77777777" w:rsidR="00D774D3" w:rsidRPr="00C2605A" w:rsidRDefault="00FE70F4">
            <w:pPr>
              <w:spacing w:line="400" w:lineRule="exact"/>
              <w:ind w:firstLineChars="200" w:firstLine="480"/>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根据现阶段梳理和匡算，项目总投资约100亿元，建设内容暂定如下：</w:t>
            </w:r>
          </w:p>
          <w:p w14:paraId="355477CF" w14:textId="4874043D" w:rsidR="00D774D3" w:rsidRPr="00C2605A" w:rsidRDefault="000B5C8D">
            <w:pPr>
              <w:spacing w:line="400" w:lineRule="exact"/>
              <w:ind w:firstLineChars="200" w:firstLine="480"/>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高端装备产业园</w:t>
            </w:r>
            <w:r w:rsidR="00FE70F4" w:rsidRPr="00C2605A">
              <w:rPr>
                <w:rFonts w:ascii="方正仿宋_GBK" w:eastAsia="方正仿宋_GBK" w:hAnsiTheme="minorEastAsia" w:cs="Times New Roman" w:hint="eastAsia"/>
                <w:sz w:val="24"/>
              </w:rPr>
              <w:t>（暂定名），计容建筑面积约</w:t>
            </w:r>
            <w:r w:rsidRPr="00C2605A">
              <w:rPr>
                <w:rFonts w:ascii="方正仿宋_GBK" w:eastAsia="方正仿宋_GBK" w:hAnsiTheme="minorEastAsia" w:cs="Times New Roman" w:hint="eastAsia"/>
                <w:sz w:val="24"/>
              </w:rPr>
              <w:t>54</w:t>
            </w:r>
            <w:r w:rsidR="00FE70F4" w:rsidRPr="00C2605A">
              <w:rPr>
                <w:rFonts w:ascii="方正仿宋_GBK" w:eastAsia="方正仿宋_GBK" w:hAnsiTheme="minorEastAsia" w:cs="Times New Roman" w:hint="eastAsia"/>
                <w:sz w:val="24"/>
              </w:rPr>
              <w:t>万平方米，地下建筑约</w:t>
            </w:r>
            <w:r w:rsidRPr="00C2605A">
              <w:rPr>
                <w:rFonts w:ascii="方正仿宋_GBK" w:eastAsia="方正仿宋_GBK" w:hAnsiTheme="minorEastAsia" w:cs="Times New Roman" w:hint="eastAsia"/>
                <w:sz w:val="24"/>
              </w:rPr>
              <w:t>21</w:t>
            </w:r>
            <w:r w:rsidR="00FE70F4" w:rsidRPr="00C2605A">
              <w:rPr>
                <w:rFonts w:ascii="方正仿宋_GBK" w:eastAsia="方正仿宋_GBK" w:hAnsiTheme="minorEastAsia" w:cs="Times New Roman" w:hint="eastAsia"/>
                <w:sz w:val="24"/>
              </w:rPr>
              <w:t>万平方米，配套道路</w:t>
            </w:r>
            <w:r w:rsidRPr="00C2605A">
              <w:rPr>
                <w:rFonts w:ascii="方正仿宋_GBK" w:eastAsia="方正仿宋_GBK" w:hAnsiTheme="minorEastAsia" w:cs="Times New Roman" w:hint="eastAsia"/>
                <w:sz w:val="24"/>
              </w:rPr>
              <w:t>设施</w:t>
            </w:r>
            <w:r w:rsidR="00FE70F4" w:rsidRPr="00C2605A">
              <w:rPr>
                <w:rFonts w:ascii="方正仿宋_GBK" w:eastAsia="方正仿宋_GBK" w:hAnsiTheme="minorEastAsia" w:cs="Times New Roman" w:hint="eastAsia"/>
                <w:sz w:val="24"/>
              </w:rPr>
              <w:t>总长</w:t>
            </w:r>
            <w:r w:rsidRPr="00C2605A">
              <w:rPr>
                <w:rFonts w:ascii="方正仿宋_GBK" w:eastAsia="方正仿宋_GBK" w:hAnsiTheme="minorEastAsia" w:cs="Times New Roman" w:hint="eastAsia"/>
                <w:sz w:val="24"/>
              </w:rPr>
              <w:t>约22公里。</w:t>
            </w:r>
          </w:p>
          <w:p w14:paraId="04851B51" w14:textId="77777777" w:rsidR="00D774D3" w:rsidRPr="00C2605A" w:rsidRDefault="00FE70F4">
            <w:pPr>
              <w:spacing w:line="400" w:lineRule="exact"/>
              <w:ind w:firstLineChars="200" w:firstLine="480"/>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项目总投资、建设规模及内容最终以出具的咨询报告为准。</w:t>
            </w:r>
          </w:p>
        </w:tc>
      </w:tr>
      <w:tr w:rsidR="00D774D3" w:rsidRPr="00C2605A" w14:paraId="0566EFA4" w14:textId="77777777">
        <w:tc>
          <w:tcPr>
            <w:tcW w:w="2229" w:type="dxa"/>
            <w:vAlign w:val="center"/>
          </w:tcPr>
          <w:p w14:paraId="18B268DF" w14:textId="77777777" w:rsidR="00D774D3" w:rsidRPr="00C2605A" w:rsidRDefault="00FE70F4">
            <w:pPr>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项目具体概况</w:t>
            </w:r>
          </w:p>
        </w:tc>
        <w:tc>
          <w:tcPr>
            <w:tcW w:w="6668" w:type="dxa"/>
            <w:vAlign w:val="center"/>
          </w:tcPr>
          <w:p w14:paraId="0F6DE13F" w14:textId="5279E10E" w:rsidR="00D774D3" w:rsidRPr="00C2605A" w:rsidRDefault="00FE70F4" w:rsidP="004D28FF">
            <w:pPr>
              <w:spacing w:line="400" w:lineRule="exact"/>
              <w:ind w:firstLineChars="200" w:firstLine="480"/>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九里片区土储范围内可建设用地171公顷，规划总建设规模约283万平方米。建设内容包含片区市政基础设施、产业设施、公服设施、生态环境治理等。（最终用地及建筑指标以政府批准的九里片区</w:t>
            </w:r>
            <w:r w:rsidR="004D28FF" w:rsidRPr="00C2605A">
              <w:rPr>
                <w:rFonts w:ascii="方正仿宋_GBK" w:eastAsia="方正仿宋_GBK" w:hAnsiTheme="minorEastAsia" w:cs="Times New Roman" w:hint="eastAsia"/>
                <w:sz w:val="24"/>
              </w:rPr>
              <w:t>详细</w:t>
            </w:r>
            <w:r w:rsidRPr="00C2605A">
              <w:rPr>
                <w:rFonts w:ascii="方正仿宋_GBK" w:eastAsia="方正仿宋_GBK" w:hAnsiTheme="minorEastAsia" w:cs="Times New Roman" w:hint="eastAsia"/>
                <w:sz w:val="24"/>
              </w:rPr>
              <w:t>规划为准）</w:t>
            </w:r>
            <w:r w:rsidR="000B5C8D" w:rsidRPr="00C2605A">
              <w:rPr>
                <w:rFonts w:ascii="方正仿宋_GBK" w:eastAsia="方正仿宋_GBK" w:hAnsiTheme="minorEastAsia" w:cs="Times New Roman" w:hint="eastAsia"/>
                <w:sz w:val="24"/>
              </w:rPr>
              <w:t>专项债方向为市政和产业园区基础设施方向。</w:t>
            </w:r>
          </w:p>
        </w:tc>
      </w:tr>
      <w:tr w:rsidR="00D774D3" w:rsidRPr="00C2605A" w14:paraId="2130F902" w14:textId="77777777">
        <w:tc>
          <w:tcPr>
            <w:tcW w:w="2229" w:type="dxa"/>
            <w:vAlign w:val="center"/>
          </w:tcPr>
          <w:p w14:paraId="590415D2" w14:textId="77777777" w:rsidR="00D774D3" w:rsidRPr="00C2605A" w:rsidRDefault="00FE70F4">
            <w:pPr>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服务期限</w:t>
            </w:r>
          </w:p>
        </w:tc>
        <w:tc>
          <w:tcPr>
            <w:tcW w:w="6668" w:type="dxa"/>
            <w:vAlign w:val="center"/>
          </w:tcPr>
          <w:p w14:paraId="0CC5F411" w14:textId="0C8D8160" w:rsidR="00D774D3" w:rsidRPr="00C2605A" w:rsidRDefault="00BA26C7" w:rsidP="004D28FF">
            <w:pPr>
              <w:ind w:firstLineChars="200" w:firstLine="480"/>
              <w:textAlignment w:val="baseline"/>
              <w:rPr>
                <w:rFonts w:ascii="方正仿宋_GBK" w:eastAsia="方正仿宋_GBK" w:hAnsiTheme="minorEastAsia" w:cs="Times New Roman"/>
                <w:sz w:val="24"/>
              </w:rPr>
            </w:pPr>
            <w:bookmarkStart w:id="0" w:name="_Hlk116947246"/>
            <w:r>
              <w:rPr>
                <w:rFonts w:ascii="方正仿宋_GBK" w:eastAsia="方正仿宋_GBK" w:hAnsiTheme="minorEastAsia" w:cs="Times New Roman" w:hint="eastAsia"/>
                <w:sz w:val="24"/>
              </w:rPr>
              <w:t>合同生效后</w:t>
            </w:r>
            <w:r w:rsidR="00FE70F4" w:rsidRPr="00C2605A">
              <w:rPr>
                <w:rFonts w:ascii="方正仿宋_GBK" w:eastAsia="方正仿宋_GBK" w:hAnsiTheme="minorEastAsia" w:cs="Times New Roman" w:hint="eastAsia"/>
                <w:sz w:val="24"/>
              </w:rPr>
              <w:t>至合同约定服务内容完成</w:t>
            </w:r>
            <w:bookmarkEnd w:id="0"/>
          </w:p>
        </w:tc>
      </w:tr>
      <w:tr w:rsidR="00D774D3" w:rsidRPr="00C2605A" w14:paraId="50966FCD" w14:textId="77777777">
        <w:tc>
          <w:tcPr>
            <w:tcW w:w="2229" w:type="dxa"/>
            <w:vAlign w:val="center"/>
          </w:tcPr>
          <w:p w14:paraId="6ECD8A7B" w14:textId="77777777" w:rsidR="00D774D3" w:rsidRPr="00C2605A" w:rsidRDefault="00FE70F4">
            <w:pPr>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预计开始时间</w:t>
            </w:r>
          </w:p>
        </w:tc>
        <w:tc>
          <w:tcPr>
            <w:tcW w:w="6668" w:type="dxa"/>
            <w:vAlign w:val="center"/>
          </w:tcPr>
          <w:p w14:paraId="5E4678D5" w14:textId="4640DA0D" w:rsidR="00D774D3" w:rsidRPr="00C2605A" w:rsidRDefault="00FE70F4" w:rsidP="004D28FF">
            <w:pPr>
              <w:keepLines/>
              <w:ind w:firstLineChars="200" w:firstLine="480"/>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暂定2023年</w:t>
            </w:r>
            <w:r w:rsidR="004D28FF" w:rsidRPr="00C2605A">
              <w:rPr>
                <w:rFonts w:ascii="方正仿宋_GBK" w:eastAsia="方正仿宋_GBK" w:hAnsiTheme="minorEastAsia" w:cs="Times New Roman" w:hint="eastAsia"/>
                <w:sz w:val="24"/>
              </w:rPr>
              <w:t>7</w:t>
            </w:r>
            <w:r w:rsidRPr="00C2605A">
              <w:rPr>
                <w:rFonts w:ascii="方正仿宋_GBK" w:eastAsia="方正仿宋_GBK" w:hAnsiTheme="minorEastAsia" w:cs="Times New Roman" w:hint="eastAsia"/>
                <w:sz w:val="24"/>
              </w:rPr>
              <w:t>月</w:t>
            </w:r>
          </w:p>
        </w:tc>
      </w:tr>
      <w:tr w:rsidR="00D774D3" w:rsidRPr="00C2605A" w14:paraId="17B4AABB" w14:textId="77777777">
        <w:tc>
          <w:tcPr>
            <w:tcW w:w="8897" w:type="dxa"/>
            <w:gridSpan w:val="2"/>
            <w:vAlign w:val="center"/>
          </w:tcPr>
          <w:p w14:paraId="364BDEF2" w14:textId="77777777" w:rsidR="00D774D3" w:rsidRPr="00C2605A" w:rsidRDefault="00FE70F4">
            <w:pPr>
              <w:textAlignment w:val="baseline"/>
              <w:rPr>
                <w:rFonts w:ascii="方正黑体_GBK" w:eastAsia="方正黑体_GBK" w:hAnsiTheme="minorEastAsia" w:cs="Times New Roman"/>
                <w:sz w:val="32"/>
                <w:szCs w:val="32"/>
              </w:rPr>
            </w:pPr>
            <w:r w:rsidRPr="00C2605A">
              <w:rPr>
                <w:rFonts w:ascii="方正黑体_GBK" w:eastAsia="方正黑体_GBK" w:hAnsiTheme="minorEastAsia" w:cs="Times New Roman" w:hint="eastAsia"/>
                <w:sz w:val="32"/>
                <w:szCs w:val="32"/>
              </w:rPr>
              <w:t>二、竞选人须知</w:t>
            </w:r>
          </w:p>
        </w:tc>
      </w:tr>
      <w:tr w:rsidR="00D774D3" w:rsidRPr="00C2605A" w14:paraId="0E647386" w14:textId="77777777">
        <w:tc>
          <w:tcPr>
            <w:tcW w:w="2229" w:type="dxa"/>
            <w:vAlign w:val="center"/>
          </w:tcPr>
          <w:p w14:paraId="09067FFC" w14:textId="77777777" w:rsidR="00D774D3" w:rsidRPr="00C2605A" w:rsidRDefault="00FE70F4">
            <w:pPr>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lastRenderedPageBreak/>
              <w:t>比选范围及内容</w:t>
            </w:r>
          </w:p>
        </w:tc>
        <w:tc>
          <w:tcPr>
            <w:tcW w:w="6668" w:type="dxa"/>
            <w:vAlign w:val="center"/>
          </w:tcPr>
          <w:p w14:paraId="596894ED" w14:textId="5B63DA7E" w:rsidR="00D774D3" w:rsidRPr="00C2605A" w:rsidRDefault="00FE70F4">
            <w:pPr>
              <w:spacing w:line="400" w:lineRule="exact"/>
              <w:ind w:firstLineChars="200" w:firstLine="480"/>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本次实施范围及内容为九里片区专项债项目</w:t>
            </w:r>
            <w:r w:rsidR="002E35E2" w:rsidRPr="00C2605A">
              <w:rPr>
                <w:rFonts w:ascii="方正仿宋_GBK" w:eastAsia="方正仿宋_GBK" w:hAnsiTheme="minorEastAsia" w:cs="Times New Roman" w:hint="eastAsia"/>
                <w:sz w:val="24"/>
              </w:rPr>
              <w:t>财务评估</w:t>
            </w:r>
            <w:r w:rsidRPr="00C2605A">
              <w:rPr>
                <w:rFonts w:ascii="方正仿宋_GBK" w:eastAsia="方正仿宋_GBK" w:hAnsiTheme="minorEastAsia" w:cs="Times New Roman" w:hint="eastAsia"/>
                <w:sz w:val="24"/>
              </w:rPr>
              <w:t>咨询工作，主要包括：</w:t>
            </w:r>
          </w:p>
          <w:p w14:paraId="01832472" w14:textId="711715F9" w:rsidR="00D774D3" w:rsidRPr="00C2605A" w:rsidRDefault="00D774D3" w:rsidP="002419B1">
            <w:pPr>
              <w:spacing w:line="400" w:lineRule="exact"/>
              <w:textAlignment w:val="baseline"/>
              <w:rPr>
                <w:rFonts w:ascii="方正仿宋_GBK" w:eastAsia="方正仿宋_GBK" w:hAnsiTheme="minorEastAsia" w:cs="Times New Roman"/>
                <w:sz w:val="24"/>
              </w:rPr>
            </w:pPr>
            <w:bookmarkStart w:id="1" w:name="_Hlk116945197"/>
          </w:p>
          <w:p w14:paraId="180C5F18" w14:textId="1DB2D3FD" w:rsidR="002E35E2" w:rsidRPr="00C2605A" w:rsidRDefault="002E35E2">
            <w:pPr>
              <w:spacing w:line="400" w:lineRule="exact"/>
              <w:ind w:firstLineChars="200" w:firstLine="480"/>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w:t>
            </w:r>
            <w:r w:rsidR="005213D1" w:rsidRPr="00C2605A">
              <w:rPr>
                <w:rFonts w:ascii="方正仿宋_GBK" w:eastAsia="方正仿宋_GBK" w:hAnsiTheme="minorEastAsia" w:cs="Times New Roman" w:hint="eastAsia"/>
                <w:sz w:val="24"/>
              </w:rPr>
              <w:t>一</w:t>
            </w:r>
            <w:r w:rsidRPr="00C2605A">
              <w:rPr>
                <w:rFonts w:ascii="方正仿宋_GBK" w:eastAsia="方正仿宋_GBK" w:hAnsiTheme="minorEastAsia" w:cs="Times New Roman" w:hint="eastAsia"/>
                <w:sz w:val="24"/>
              </w:rPr>
              <w:t>）财务评估咨询服务</w:t>
            </w:r>
          </w:p>
          <w:p w14:paraId="67273DDA" w14:textId="31C79043" w:rsidR="002E35E2" w:rsidRPr="00C2605A" w:rsidRDefault="002E35E2" w:rsidP="002E35E2">
            <w:pPr>
              <w:spacing w:line="400" w:lineRule="exact"/>
              <w:ind w:firstLineChars="200" w:firstLine="480"/>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根据重庆市政府专项债券发行工作要求，编制并出具九里片区专项债项目财务评估报告等财务相关材料。</w:t>
            </w:r>
          </w:p>
          <w:bookmarkEnd w:id="1"/>
          <w:p w14:paraId="1F19C969" w14:textId="696C8E40" w:rsidR="00D774D3" w:rsidRPr="00C2605A" w:rsidRDefault="00FE70F4">
            <w:pPr>
              <w:spacing w:line="400" w:lineRule="exact"/>
              <w:ind w:firstLineChars="200" w:firstLine="480"/>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w:t>
            </w:r>
            <w:r w:rsidR="0080726D">
              <w:rPr>
                <w:rFonts w:ascii="方正仿宋_GBK" w:eastAsia="方正仿宋_GBK" w:hAnsiTheme="minorEastAsia" w:cs="Times New Roman" w:hint="eastAsia"/>
                <w:sz w:val="24"/>
              </w:rPr>
              <w:t>二</w:t>
            </w:r>
            <w:r w:rsidRPr="00C2605A">
              <w:rPr>
                <w:rFonts w:ascii="方正仿宋_GBK" w:eastAsia="方正仿宋_GBK" w:hAnsiTheme="minorEastAsia" w:cs="Times New Roman" w:hint="eastAsia"/>
                <w:sz w:val="24"/>
              </w:rPr>
              <w:t>）其他相关服务（合同约定的服务期内，以委托方实际要求为准）</w:t>
            </w:r>
          </w:p>
          <w:p w14:paraId="3B508A20" w14:textId="77777777" w:rsidR="00D774D3" w:rsidRPr="00C2605A" w:rsidRDefault="00FE70F4">
            <w:pPr>
              <w:spacing w:line="400" w:lineRule="exact"/>
              <w:ind w:firstLineChars="200" w:firstLine="480"/>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1、配合委托方与发改委、财政局等主管部门及上级股东单位的沟通磋商；</w:t>
            </w:r>
          </w:p>
          <w:p w14:paraId="1BCFCFD2" w14:textId="77777777" w:rsidR="00D774D3" w:rsidRPr="00C2605A" w:rsidRDefault="00FE70F4">
            <w:pPr>
              <w:spacing w:line="400" w:lineRule="exact"/>
              <w:ind w:firstLineChars="200" w:firstLine="480"/>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2、将掌握的专项债相关政策动向及政策变化反馈给委托方，供委托方决策参考。</w:t>
            </w:r>
          </w:p>
        </w:tc>
      </w:tr>
      <w:tr w:rsidR="00D774D3" w:rsidRPr="00C2605A" w14:paraId="69BE058A" w14:textId="77777777">
        <w:tc>
          <w:tcPr>
            <w:tcW w:w="2229" w:type="dxa"/>
            <w:vAlign w:val="center"/>
          </w:tcPr>
          <w:p w14:paraId="3EB0930D" w14:textId="77777777" w:rsidR="00D774D3" w:rsidRPr="00C2605A" w:rsidRDefault="00FE70F4">
            <w:pPr>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竞选人资格要求</w:t>
            </w:r>
          </w:p>
        </w:tc>
        <w:tc>
          <w:tcPr>
            <w:tcW w:w="6668" w:type="dxa"/>
            <w:vAlign w:val="center"/>
          </w:tcPr>
          <w:p w14:paraId="17063C7B" w14:textId="77777777" w:rsidR="00D774D3" w:rsidRPr="00C2605A" w:rsidRDefault="00FE70F4">
            <w:pPr>
              <w:spacing w:line="400" w:lineRule="exact"/>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竞选人应具备以下资格条件：</w:t>
            </w:r>
          </w:p>
          <w:p w14:paraId="1A1D90A0" w14:textId="02CB827F" w:rsidR="002E35E2" w:rsidRPr="00C2605A" w:rsidRDefault="002E35E2">
            <w:pPr>
              <w:spacing w:line="400" w:lineRule="exact"/>
              <w:ind w:firstLineChars="200" w:firstLine="480"/>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（一）基本资格条件</w:t>
            </w:r>
          </w:p>
          <w:p w14:paraId="51070353" w14:textId="7D332B13" w:rsidR="002E35E2" w:rsidRPr="00C2605A" w:rsidRDefault="002E35E2" w:rsidP="002E35E2">
            <w:pPr>
              <w:spacing w:line="400" w:lineRule="exact"/>
              <w:ind w:firstLineChars="200" w:firstLine="480"/>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1</w:t>
            </w:r>
            <w:r w:rsidR="00D1521D" w:rsidRPr="00C2605A">
              <w:rPr>
                <w:rFonts w:ascii="方正仿宋_GBK" w:eastAsia="方正仿宋_GBK" w:hAnsiTheme="minorEastAsia" w:cs="Times New Roman" w:hint="eastAsia"/>
                <w:sz w:val="24"/>
              </w:rPr>
              <w:t>.</w:t>
            </w:r>
            <w:r w:rsidRPr="00C2605A">
              <w:rPr>
                <w:rFonts w:ascii="方正仿宋_GBK" w:eastAsia="方正仿宋_GBK" w:hAnsiTheme="minorEastAsia" w:cs="Times New Roman" w:hint="eastAsia"/>
                <w:sz w:val="24"/>
              </w:rPr>
              <w:t>具有独立</w:t>
            </w:r>
            <w:r w:rsidR="00D1521D" w:rsidRPr="00C2605A">
              <w:rPr>
                <w:rFonts w:ascii="方正仿宋_GBK" w:eastAsia="方正仿宋_GBK" w:hAnsiTheme="minorEastAsia" w:cs="Times New Roman" w:hint="eastAsia"/>
                <w:sz w:val="24"/>
              </w:rPr>
              <w:t>法人资格。具备有效的营业执照</w:t>
            </w:r>
            <w:r w:rsidR="00DB1265" w:rsidRPr="00C2605A">
              <w:rPr>
                <w:rFonts w:ascii="方正仿宋_GBK" w:eastAsia="方正仿宋_GBK" w:hAnsiTheme="minorEastAsia" w:cs="Times New Roman" w:hint="eastAsia"/>
                <w:sz w:val="24"/>
              </w:rPr>
              <w:t>。（需提供有效的营业执照复印件，并加盖竞选人单位公章）</w:t>
            </w:r>
            <w:r w:rsidRPr="00C2605A">
              <w:rPr>
                <w:rFonts w:ascii="方正仿宋_GBK" w:eastAsia="方正仿宋_GBK" w:hAnsiTheme="minorEastAsia" w:cs="Times New Roman" w:hint="eastAsia"/>
                <w:sz w:val="24"/>
              </w:rPr>
              <w:t>；</w:t>
            </w:r>
          </w:p>
          <w:p w14:paraId="2F0862D4" w14:textId="3D7C2CE4" w:rsidR="00DB1265" w:rsidRPr="00C2605A" w:rsidRDefault="00DB1265" w:rsidP="002E35E2">
            <w:pPr>
              <w:spacing w:line="400" w:lineRule="exact"/>
              <w:ind w:firstLineChars="200" w:firstLine="480"/>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2.</w:t>
            </w:r>
            <w:r w:rsidRPr="00C2605A">
              <w:rPr>
                <w:rFonts w:ascii="方正仿宋_GBK" w:eastAsia="方正仿宋_GBK" w:hint="eastAsia"/>
              </w:rPr>
              <w:t xml:space="preserve"> </w:t>
            </w:r>
            <w:r w:rsidRPr="00C2605A">
              <w:rPr>
                <w:rFonts w:ascii="方正仿宋_GBK" w:eastAsia="方正仿宋_GBK" w:hAnsiTheme="minorEastAsia" w:cs="Times New Roman" w:hint="eastAsia"/>
                <w:sz w:val="24"/>
              </w:rPr>
              <w:t>近三年内未被“信用中国”网站列入失信被执行人。（</w:t>
            </w:r>
            <w:r w:rsidRPr="00C2605A">
              <w:rPr>
                <w:rFonts w:ascii="方正仿宋_GBK" w:eastAsia="方正仿宋_GBK" w:hAnsi="Arial" w:cs="Arial" w:hint="eastAsia"/>
                <w:color w:val="404040"/>
                <w:sz w:val="27"/>
                <w:szCs w:val="27"/>
              </w:rPr>
              <w:t>.需提供信用中国查询结果并加盖竞选人单位公章</w:t>
            </w:r>
            <w:r w:rsidRPr="00C2605A">
              <w:rPr>
                <w:rFonts w:ascii="方正仿宋_GBK" w:eastAsia="方正仿宋_GBK" w:hAnsiTheme="minorEastAsia" w:cs="Times New Roman" w:hint="eastAsia"/>
                <w:sz w:val="24"/>
              </w:rPr>
              <w:t>）。</w:t>
            </w:r>
          </w:p>
          <w:p w14:paraId="1F64ED36" w14:textId="52DBF68A" w:rsidR="002E35E2" w:rsidRPr="00C2605A" w:rsidRDefault="002E35E2" w:rsidP="002E35E2">
            <w:pPr>
              <w:spacing w:line="400" w:lineRule="exact"/>
              <w:ind w:firstLineChars="200" w:firstLine="480"/>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（二）特定资格条件（无）</w:t>
            </w:r>
          </w:p>
          <w:p w14:paraId="08EF91EE" w14:textId="53C82F9D" w:rsidR="00D774D3" w:rsidRPr="00C2605A" w:rsidRDefault="00D774D3">
            <w:pPr>
              <w:spacing w:line="400" w:lineRule="exact"/>
              <w:ind w:firstLineChars="200" w:firstLine="420"/>
              <w:textAlignment w:val="baseline"/>
              <w:rPr>
                <w:rFonts w:ascii="方正仿宋_GBK" w:eastAsia="方正仿宋_GBK" w:hAnsiTheme="minorEastAsia"/>
              </w:rPr>
            </w:pPr>
          </w:p>
        </w:tc>
      </w:tr>
      <w:tr w:rsidR="00D774D3" w:rsidRPr="00C2605A" w14:paraId="391F0E90" w14:textId="77777777">
        <w:tc>
          <w:tcPr>
            <w:tcW w:w="2229" w:type="dxa"/>
            <w:vAlign w:val="center"/>
          </w:tcPr>
          <w:p w14:paraId="39E7742C" w14:textId="77777777" w:rsidR="00D774D3" w:rsidRPr="00C2605A" w:rsidRDefault="00FE70F4">
            <w:pPr>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竞选文件递交时间、地点及竞选文件份数</w:t>
            </w:r>
          </w:p>
        </w:tc>
        <w:tc>
          <w:tcPr>
            <w:tcW w:w="6668" w:type="dxa"/>
            <w:vAlign w:val="center"/>
          </w:tcPr>
          <w:p w14:paraId="7F608B2E" w14:textId="509B9F96" w:rsidR="00D774D3" w:rsidRPr="00C2605A" w:rsidRDefault="00FE70F4">
            <w:pPr>
              <w:spacing w:line="400" w:lineRule="exact"/>
              <w:ind w:firstLineChars="200" w:firstLine="480"/>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递交时间：于2023年</w:t>
            </w:r>
            <w:r w:rsidR="005C57C7">
              <w:rPr>
                <w:rFonts w:ascii="方正仿宋_GBK" w:eastAsia="方正仿宋_GBK" w:hAnsiTheme="minorEastAsia" w:cs="Times New Roman"/>
                <w:sz w:val="24"/>
              </w:rPr>
              <w:t>7</w:t>
            </w:r>
            <w:r w:rsidRPr="00C2605A">
              <w:rPr>
                <w:rFonts w:ascii="方正仿宋_GBK" w:eastAsia="方正仿宋_GBK" w:hAnsiTheme="minorEastAsia" w:cs="Times New Roman" w:hint="eastAsia"/>
                <w:sz w:val="24"/>
              </w:rPr>
              <w:t>月</w:t>
            </w:r>
            <w:r w:rsidR="004636CD">
              <w:rPr>
                <w:rFonts w:ascii="方正仿宋_GBK" w:eastAsia="方正仿宋_GBK" w:hAnsiTheme="minorEastAsia" w:cs="Times New Roman"/>
                <w:sz w:val="24"/>
              </w:rPr>
              <w:t>5</w:t>
            </w:r>
            <w:r w:rsidRPr="00C2605A">
              <w:rPr>
                <w:rFonts w:ascii="方正仿宋_GBK" w:eastAsia="方正仿宋_GBK" w:hAnsiTheme="minorEastAsia" w:cs="Times New Roman" w:hint="eastAsia"/>
                <w:sz w:val="24"/>
              </w:rPr>
              <w:t>日</w:t>
            </w:r>
            <w:r w:rsidR="005C57C7">
              <w:rPr>
                <w:rFonts w:ascii="方正仿宋_GBK" w:eastAsia="方正仿宋_GBK" w:hAnsiTheme="minorEastAsia" w:cs="Times New Roman"/>
                <w:sz w:val="24"/>
              </w:rPr>
              <w:t>9</w:t>
            </w:r>
            <w:r w:rsidRPr="00C2605A">
              <w:rPr>
                <w:rFonts w:ascii="方正仿宋_GBK" w:eastAsia="方正仿宋_GBK" w:hAnsiTheme="minorEastAsia" w:cs="Times New Roman" w:hint="eastAsia"/>
                <w:sz w:val="24"/>
              </w:rPr>
              <w:t>时</w:t>
            </w:r>
            <w:r w:rsidR="00C62D52" w:rsidRPr="00C2605A">
              <w:rPr>
                <w:rFonts w:ascii="方正仿宋_GBK" w:eastAsia="方正仿宋_GBK" w:hAnsiTheme="minorEastAsia" w:cs="Times New Roman" w:hint="eastAsia"/>
                <w:sz w:val="24"/>
              </w:rPr>
              <w:t>3</w:t>
            </w:r>
            <w:r w:rsidRPr="00C2605A">
              <w:rPr>
                <w:rFonts w:ascii="方正仿宋_GBK" w:eastAsia="方正仿宋_GBK" w:hAnsiTheme="minorEastAsia" w:cs="Times New Roman" w:hint="eastAsia"/>
                <w:sz w:val="24"/>
              </w:rPr>
              <w:t>0分截止，逾期递交的竞选文件不予接受。</w:t>
            </w:r>
          </w:p>
          <w:p w14:paraId="35C863B0" w14:textId="77777777" w:rsidR="00D774D3" w:rsidRPr="00C2605A" w:rsidRDefault="00FE70F4">
            <w:pPr>
              <w:spacing w:line="400" w:lineRule="exact"/>
              <w:ind w:firstLineChars="200" w:firstLine="480"/>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递交地点：重庆市沙坪坝区天陈路12号重庆师范大学第二教学楼1413室</w:t>
            </w:r>
          </w:p>
          <w:p w14:paraId="63A53A11" w14:textId="2F636DFB" w:rsidR="00D774D3" w:rsidRPr="00C2605A" w:rsidRDefault="00FE70F4">
            <w:pPr>
              <w:spacing w:line="400" w:lineRule="exact"/>
              <w:ind w:firstLineChars="200" w:firstLine="480"/>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比选时间：于</w:t>
            </w:r>
            <w:r w:rsidR="002E35E2" w:rsidRPr="00C2605A">
              <w:rPr>
                <w:rFonts w:ascii="方正仿宋_GBK" w:eastAsia="方正仿宋_GBK" w:hAnsiTheme="minorEastAsia" w:cs="Times New Roman" w:hint="eastAsia"/>
                <w:sz w:val="24"/>
              </w:rPr>
              <w:t>2023年</w:t>
            </w:r>
            <w:r w:rsidR="005C57C7">
              <w:rPr>
                <w:rFonts w:ascii="方正仿宋_GBK" w:eastAsia="方正仿宋_GBK" w:hAnsiTheme="minorEastAsia" w:cs="Times New Roman"/>
                <w:sz w:val="24"/>
              </w:rPr>
              <w:t>7</w:t>
            </w:r>
            <w:r w:rsidR="002E35E2" w:rsidRPr="00C2605A">
              <w:rPr>
                <w:rFonts w:ascii="方正仿宋_GBK" w:eastAsia="方正仿宋_GBK" w:hAnsiTheme="minorEastAsia" w:cs="Times New Roman" w:hint="eastAsia"/>
                <w:sz w:val="24"/>
              </w:rPr>
              <w:t>月</w:t>
            </w:r>
            <w:r w:rsidR="004636CD">
              <w:rPr>
                <w:rFonts w:ascii="方正仿宋_GBK" w:eastAsia="方正仿宋_GBK" w:hAnsiTheme="minorEastAsia" w:cs="Times New Roman"/>
                <w:sz w:val="24"/>
              </w:rPr>
              <w:t>5</w:t>
            </w:r>
            <w:r w:rsidRPr="00C2605A">
              <w:rPr>
                <w:rFonts w:ascii="方正仿宋_GBK" w:eastAsia="方正仿宋_GBK" w:hAnsiTheme="minorEastAsia" w:cs="Times New Roman" w:hint="eastAsia"/>
                <w:sz w:val="24"/>
              </w:rPr>
              <w:t>日</w:t>
            </w:r>
            <w:r w:rsidR="005C57C7">
              <w:rPr>
                <w:rFonts w:ascii="方正仿宋_GBK" w:eastAsia="方正仿宋_GBK" w:hAnsiTheme="minorEastAsia" w:cs="Times New Roman"/>
                <w:sz w:val="24"/>
              </w:rPr>
              <w:t>9</w:t>
            </w:r>
            <w:r w:rsidRPr="00C2605A">
              <w:rPr>
                <w:rFonts w:ascii="方正仿宋_GBK" w:eastAsia="方正仿宋_GBK" w:hAnsiTheme="minorEastAsia" w:cs="Times New Roman" w:hint="eastAsia"/>
                <w:sz w:val="24"/>
              </w:rPr>
              <w:t>时</w:t>
            </w:r>
            <w:r w:rsidR="008008D6" w:rsidRPr="00C2605A">
              <w:rPr>
                <w:rFonts w:ascii="方正仿宋_GBK" w:eastAsia="方正仿宋_GBK" w:hAnsiTheme="minorEastAsia" w:cs="Times New Roman" w:hint="eastAsia"/>
                <w:sz w:val="24"/>
              </w:rPr>
              <w:t>3</w:t>
            </w:r>
            <w:r w:rsidRPr="00C2605A">
              <w:rPr>
                <w:rFonts w:ascii="方正仿宋_GBK" w:eastAsia="方正仿宋_GBK" w:hAnsiTheme="minorEastAsia" w:cs="Times New Roman" w:hint="eastAsia"/>
                <w:sz w:val="24"/>
              </w:rPr>
              <w:t>0分</w:t>
            </w:r>
          </w:p>
          <w:p w14:paraId="54B183ED" w14:textId="77777777" w:rsidR="00D774D3" w:rsidRPr="00C2605A" w:rsidRDefault="00FE70F4">
            <w:pPr>
              <w:spacing w:line="400" w:lineRule="exact"/>
              <w:ind w:firstLineChars="200" w:firstLine="480"/>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比选文件份数：正本1份，副本1份</w:t>
            </w:r>
            <w:bookmarkStart w:id="2" w:name="_GoBack"/>
            <w:bookmarkEnd w:id="2"/>
          </w:p>
        </w:tc>
      </w:tr>
      <w:tr w:rsidR="00D774D3" w:rsidRPr="00C2605A" w14:paraId="002192EE" w14:textId="77777777">
        <w:tc>
          <w:tcPr>
            <w:tcW w:w="2229" w:type="dxa"/>
            <w:vMerge w:val="restart"/>
            <w:vAlign w:val="center"/>
          </w:tcPr>
          <w:p w14:paraId="777E80A0" w14:textId="77777777" w:rsidR="00D774D3" w:rsidRPr="00C2605A" w:rsidRDefault="00FE70F4">
            <w:pPr>
              <w:spacing w:line="400" w:lineRule="exact"/>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限价及比选报价要求</w:t>
            </w:r>
          </w:p>
        </w:tc>
        <w:tc>
          <w:tcPr>
            <w:tcW w:w="6668" w:type="dxa"/>
            <w:vAlign w:val="center"/>
          </w:tcPr>
          <w:p w14:paraId="4B1983EB" w14:textId="77777777" w:rsidR="00D774D3" w:rsidRPr="00C2605A" w:rsidRDefault="00FE70F4">
            <w:pPr>
              <w:spacing w:line="400" w:lineRule="exact"/>
              <w:ind w:firstLineChars="200" w:firstLine="480"/>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限价：</w:t>
            </w:r>
          </w:p>
          <w:p w14:paraId="70CF39F6" w14:textId="3FAE7133" w:rsidR="002B3124" w:rsidRPr="00C2605A" w:rsidRDefault="00FE70F4" w:rsidP="004D28FF">
            <w:pPr>
              <w:spacing w:line="400" w:lineRule="exact"/>
              <w:ind w:firstLineChars="200" w:firstLine="480"/>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1.</w:t>
            </w:r>
            <w:r w:rsidR="00D60996" w:rsidRPr="00C2605A">
              <w:rPr>
                <w:rFonts w:ascii="方正仿宋_GBK" w:eastAsia="方正仿宋_GBK" w:hAnsiTheme="minorEastAsia" w:cs="Times New Roman" w:hint="eastAsia"/>
                <w:sz w:val="24"/>
              </w:rPr>
              <w:t>首次</w:t>
            </w:r>
            <w:r w:rsidR="002B3124" w:rsidRPr="00C2605A">
              <w:rPr>
                <w:rFonts w:ascii="方正仿宋_GBK" w:eastAsia="方正仿宋_GBK" w:hAnsiTheme="minorEastAsia" w:cs="Times New Roman" w:hint="eastAsia"/>
                <w:sz w:val="24"/>
              </w:rPr>
              <w:t>出具财务评估报告最高限价15万。</w:t>
            </w:r>
          </w:p>
          <w:p w14:paraId="127E1280" w14:textId="77777777" w:rsidR="004D28FF" w:rsidRPr="00C2605A" w:rsidRDefault="00D60996" w:rsidP="004D28FF">
            <w:pPr>
              <w:spacing w:line="400" w:lineRule="exact"/>
              <w:ind w:leftChars="200" w:left="420"/>
              <w:jc w:val="left"/>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2. 若按重庆市政府专项债券发行工作要求需多次出具财务评估报告，后续每一次出具财务评估报告最高限价10万。</w:t>
            </w:r>
            <w:r w:rsidR="004D28FF" w:rsidRPr="00C2605A">
              <w:rPr>
                <w:rFonts w:ascii="方正仿宋_GBK" w:eastAsia="方正仿宋_GBK" w:hAnsiTheme="minorEastAsia" w:cs="Times New Roman" w:hint="eastAsia"/>
                <w:sz w:val="24"/>
              </w:rPr>
              <w:t xml:space="preserve">        </w:t>
            </w:r>
          </w:p>
          <w:p w14:paraId="5BF69A3A" w14:textId="77777777" w:rsidR="00D774D3" w:rsidRDefault="004D28FF" w:rsidP="004D28FF">
            <w:pPr>
              <w:spacing w:line="400" w:lineRule="exact"/>
              <w:ind w:leftChars="200" w:left="420"/>
              <w:jc w:val="left"/>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3</w:t>
            </w:r>
            <w:r w:rsidR="00FE70F4" w:rsidRPr="00C2605A">
              <w:rPr>
                <w:rFonts w:ascii="方正仿宋_GBK" w:eastAsia="方正仿宋_GBK" w:hAnsiTheme="minorEastAsia" w:cs="Times New Roman" w:hint="eastAsia"/>
                <w:sz w:val="24"/>
              </w:rPr>
              <w:t>.本次比选为一次性最终报价，不再议价。请竞选人根据市场行情及企业自身情况自主报价。</w:t>
            </w:r>
          </w:p>
          <w:p w14:paraId="6D520F4B" w14:textId="4BCB93EC" w:rsidR="00C2605A" w:rsidRPr="00C2605A" w:rsidRDefault="00C2605A" w:rsidP="004D28FF">
            <w:pPr>
              <w:spacing w:line="400" w:lineRule="exact"/>
              <w:ind w:leftChars="200" w:left="420"/>
              <w:jc w:val="left"/>
              <w:rPr>
                <w:rFonts w:ascii="方正仿宋_GBK" w:eastAsia="方正仿宋_GBK" w:hAnsiTheme="minorEastAsia" w:cs="Times New Roman"/>
                <w:sz w:val="24"/>
              </w:rPr>
            </w:pPr>
          </w:p>
        </w:tc>
      </w:tr>
      <w:tr w:rsidR="00D774D3" w:rsidRPr="00C2605A" w14:paraId="295AEC95" w14:textId="77777777">
        <w:tc>
          <w:tcPr>
            <w:tcW w:w="2229" w:type="dxa"/>
            <w:vMerge/>
            <w:vAlign w:val="center"/>
          </w:tcPr>
          <w:p w14:paraId="230E707B" w14:textId="77777777" w:rsidR="00D774D3" w:rsidRPr="00C2605A" w:rsidRDefault="00D774D3">
            <w:pPr>
              <w:spacing w:before="260" w:after="260"/>
              <w:textAlignment w:val="baseline"/>
              <w:rPr>
                <w:rFonts w:ascii="方正仿宋_GBK" w:eastAsia="方正仿宋_GBK" w:hAnsiTheme="minorEastAsia" w:cs="Times New Roman"/>
                <w:sz w:val="24"/>
              </w:rPr>
            </w:pPr>
          </w:p>
        </w:tc>
        <w:tc>
          <w:tcPr>
            <w:tcW w:w="6668" w:type="dxa"/>
            <w:vAlign w:val="center"/>
          </w:tcPr>
          <w:p w14:paraId="7BFDE51D" w14:textId="77777777" w:rsidR="00D774D3" w:rsidRPr="00C2605A" w:rsidRDefault="00FE70F4">
            <w:pPr>
              <w:spacing w:line="400" w:lineRule="exact"/>
              <w:ind w:firstLineChars="200" w:firstLine="480"/>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比选报价要求：</w:t>
            </w:r>
          </w:p>
          <w:p w14:paraId="564B8E3B" w14:textId="19F9993E" w:rsidR="00D774D3" w:rsidRPr="00C2605A" w:rsidRDefault="00FE70F4">
            <w:pPr>
              <w:spacing w:line="400" w:lineRule="exact"/>
              <w:ind w:firstLineChars="200" w:firstLine="480"/>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1.专项债</w:t>
            </w:r>
            <w:r w:rsidR="002B3124" w:rsidRPr="00C2605A">
              <w:rPr>
                <w:rFonts w:ascii="方正仿宋_GBK" w:eastAsia="方正仿宋_GBK" w:hAnsiTheme="minorEastAsia" w:cs="Times New Roman" w:hint="eastAsia"/>
                <w:sz w:val="24"/>
              </w:rPr>
              <w:t>财务评估</w:t>
            </w:r>
            <w:r w:rsidRPr="00C2605A">
              <w:rPr>
                <w:rFonts w:ascii="方正仿宋_GBK" w:eastAsia="方正仿宋_GBK" w:hAnsiTheme="minorEastAsia" w:cs="Times New Roman" w:hint="eastAsia"/>
                <w:sz w:val="24"/>
              </w:rPr>
              <w:t>咨询服务费：</w:t>
            </w:r>
            <w:bookmarkStart w:id="3" w:name="_Hlk116943334"/>
            <w:r w:rsidRPr="00C2605A">
              <w:rPr>
                <w:rFonts w:ascii="方正仿宋_GBK" w:eastAsia="方正仿宋_GBK" w:hAnsiTheme="minorEastAsia" w:cs="Times New Roman" w:hint="eastAsia"/>
                <w:sz w:val="24"/>
              </w:rPr>
              <w:t>按最终确定的中标人比选报价签订咨询服务合同。</w:t>
            </w:r>
            <w:bookmarkEnd w:id="3"/>
          </w:p>
          <w:p w14:paraId="2B9C61A6" w14:textId="77777777" w:rsidR="00D774D3" w:rsidRPr="00C2605A" w:rsidRDefault="00FE70F4">
            <w:pPr>
              <w:spacing w:line="400" w:lineRule="exact"/>
              <w:ind w:firstLineChars="200" w:firstLine="480"/>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2.本次比选报价包含但不限于完成本合同约定的全部咨询服务工作内容所需的工作人员的工资、劳保、医疗、福利、津贴、保险、差旅费、生活开支费、资料费、企业的管理费、利润、税金、交通工具费、风险费等所有费用</w:t>
            </w:r>
            <w:r w:rsidRPr="00C2605A">
              <w:rPr>
                <w:rFonts w:ascii="方正仿宋_GBK" w:eastAsia="方正仿宋_GBK" w:hAnsiTheme="minorEastAsia" w:cs="仿宋_GB2312" w:hint="eastAsia"/>
                <w:kern w:val="0"/>
                <w:sz w:val="24"/>
              </w:rPr>
              <w:t>，比选人不再另行支付任何费用。</w:t>
            </w:r>
          </w:p>
        </w:tc>
      </w:tr>
      <w:tr w:rsidR="00D774D3" w:rsidRPr="00C2605A" w14:paraId="2C79D934" w14:textId="77777777">
        <w:tc>
          <w:tcPr>
            <w:tcW w:w="2229" w:type="dxa"/>
            <w:vAlign w:val="center"/>
          </w:tcPr>
          <w:p w14:paraId="2032CA5A" w14:textId="77777777" w:rsidR="00D774D3" w:rsidRPr="00C2605A" w:rsidRDefault="00FE70F4">
            <w:pPr>
              <w:spacing w:before="260" w:after="260"/>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lastRenderedPageBreak/>
              <w:t>费用支付方式</w:t>
            </w:r>
          </w:p>
        </w:tc>
        <w:tc>
          <w:tcPr>
            <w:tcW w:w="6668" w:type="dxa"/>
            <w:vAlign w:val="center"/>
          </w:tcPr>
          <w:p w14:paraId="57899757" w14:textId="44136324" w:rsidR="00D774D3" w:rsidRPr="00C2605A" w:rsidRDefault="00FE70F4">
            <w:pPr>
              <w:spacing w:line="400" w:lineRule="exact"/>
              <w:ind w:firstLineChars="200" w:firstLine="480"/>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（一）</w:t>
            </w:r>
            <w:r w:rsidR="002B3124" w:rsidRPr="00C2605A">
              <w:rPr>
                <w:rFonts w:ascii="方正仿宋_GBK" w:eastAsia="方正仿宋_GBK" w:hAnsiTheme="minorEastAsia" w:cs="Times New Roman" w:hint="eastAsia"/>
                <w:sz w:val="24"/>
              </w:rPr>
              <w:t>财务评估</w:t>
            </w:r>
            <w:r w:rsidRPr="00C2605A">
              <w:rPr>
                <w:rFonts w:ascii="方正仿宋_GBK" w:eastAsia="方正仿宋_GBK" w:hAnsiTheme="minorEastAsia" w:cs="Times New Roman" w:hint="eastAsia"/>
                <w:sz w:val="24"/>
              </w:rPr>
              <w:t>咨询费支付方式：</w:t>
            </w:r>
          </w:p>
          <w:p w14:paraId="57F87F58" w14:textId="0195A28F" w:rsidR="00C2605A" w:rsidRPr="00C2605A" w:rsidRDefault="002B3124" w:rsidP="00C2605A">
            <w:pPr>
              <w:widowControl/>
              <w:spacing w:line="400" w:lineRule="exact"/>
              <w:ind w:firstLineChars="200" w:firstLine="480"/>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1</w:t>
            </w:r>
            <w:r w:rsidR="00FE70F4" w:rsidRPr="00C2605A">
              <w:rPr>
                <w:rFonts w:ascii="方正仿宋_GBK" w:eastAsia="方正仿宋_GBK" w:hAnsiTheme="minorEastAsia" w:cs="Times New Roman" w:hint="eastAsia"/>
                <w:sz w:val="24"/>
              </w:rPr>
              <w:t>、</w:t>
            </w:r>
            <w:r w:rsidR="00C2605A" w:rsidRPr="00C2605A">
              <w:rPr>
                <w:rFonts w:ascii="方正仿宋_GBK" w:eastAsia="方正仿宋_GBK" w:hAnsiTheme="minorEastAsia" w:cs="Times New Roman" w:hint="eastAsia"/>
                <w:sz w:val="24"/>
              </w:rPr>
              <w:t>每次专项债发行成功后10日内向乙方一次性支付本次费用</w:t>
            </w:r>
            <w:bookmarkStart w:id="4" w:name="_Hlk116948461"/>
            <w:r w:rsidR="00C2605A">
              <w:rPr>
                <w:rFonts w:ascii="方正仿宋_GBK" w:eastAsia="方正仿宋_GBK" w:hAnsiTheme="minorEastAsia" w:cs="Times New Roman" w:hint="eastAsia"/>
                <w:sz w:val="24"/>
              </w:rPr>
              <w:t>。</w:t>
            </w:r>
          </w:p>
          <w:p w14:paraId="7888A048" w14:textId="77C19184" w:rsidR="00D774D3" w:rsidRPr="00C2605A" w:rsidRDefault="00FE70F4" w:rsidP="00C2605A">
            <w:pPr>
              <w:widowControl/>
              <w:spacing w:line="400" w:lineRule="exact"/>
              <w:ind w:firstLineChars="200" w:firstLine="480"/>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（二）</w:t>
            </w:r>
            <w:bookmarkStart w:id="5" w:name="_Hlk116948175"/>
            <w:r w:rsidRPr="00C2605A">
              <w:rPr>
                <w:rFonts w:ascii="方正仿宋_GBK" w:eastAsia="方正仿宋_GBK" w:hAnsiTheme="minorEastAsia" w:cs="Times New Roman" w:hint="eastAsia"/>
                <w:sz w:val="24"/>
              </w:rPr>
              <w:t>以上费用乙方按甲方税收征管要求出具相应发票后，再进行支付。</w:t>
            </w:r>
            <w:bookmarkEnd w:id="4"/>
            <w:bookmarkEnd w:id="5"/>
          </w:p>
        </w:tc>
      </w:tr>
      <w:tr w:rsidR="00D774D3" w:rsidRPr="00C2605A" w14:paraId="02A55158" w14:textId="77777777">
        <w:tc>
          <w:tcPr>
            <w:tcW w:w="2229" w:type="dxa"/>
            <w:vAlign w:val="center"/>
          </w:tcPr>
          <w:p w14:paraId="598E5ADC" w14:textId="77777777" w:rsidR="00D774D3" w:rsidRPr="00C2605A" w:rsidRDefault="00FE70F4">
            <w:pPr>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其他需告知比选被邀请人的要求</w:t>
            </w:r>
          </w:p>
        </w:tc>
        <w:tc>
          <w:tcPr>
            <w:tcW w:w="6668" w:type="dxa"/>
            <w:vAlign w:val="center"/>
          </w:tcPr>
          <w:p w14:paraId="454081E3" w14:textId="77777777" w:rsidR="00D774D3" w:rsidRPr="00C2605A" w:rsidRDefault="00FE70F4">
            <w:pPr>
              <w:spacing w:line="400" w:lineRule="exact"/>
              <w:ind w:firstLineChars="200" w:firstLine="480"/>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1.本次招标公告同时在重庆城市综合交通枢纽（集团）官网（网址：</w:t>
            </w:r>
            <w:hyperlink r:id="rId10" w:history="1">
              <w:r w:rsidRPr="00C2605A">
                <w:rPr>
                  <w:rFonts w:ascii="方正仿宋_GBK" w:eastAsia="方正仿宋_GBK" w:hAnsiTheme="minorEastAsia" w:cs="Times New Roman" w:hint="eastAsia"/>
                  <w:sz w:val="24"/>
                </w:rPr>
                <w:t>www.cqjtsn.com</w:t>
              </w:r>
            </w:hyperlink>
            <w:r w:rsidRPr="00C2605A">
              <w:rPr>
                <w:rFonts w:ascii="方正仿宋_GBK" w:eastAsia="方正仿宋_GBK" w:hAnsiTheme="minorEastAsia" w:cs="Times New Roman" w:hint="eastAsia"/>
                <w:sz w:val="24"/>
              </w:rPr>
              <w:t>）和公众号上发布。</w:t>
            </w:r>
          </w:p>
          <w:p w14:paraId="56C3C4BE" w14:textId="77777777" w:rsidR="00D774D3" w:rsidRPr="00C2605A" w:rsidRDefault="00FE70F4">
            <w:pPr>
              <w:spacing w:line="400" w:lineRule="exact"/>
              <w:ind w:firstLineChars="200" w:firstLine="480"/>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2.比选人发出的补遗书及其补充材料，在重庆城市综合交通枢纽（集团）官网（</w:t>
            </w:r>
            <w:hyperlink r:id="rId11" w:history="1">
              <w:r w:rsidRPr="00C2605A">
                <w:rPr>
                  <w:rFonts w:ascii="方正仿宋_GBK" w:eastAsia="方正仿宋_GBK" w:hAnsiTheme="minorEastAsia" w:cs="Times New Roman" w:hint="eastAsia"/>
                  <w:sz w:val="24"/>
                </w:rPr>
                <w:t>www.cqjtsn.com</w:t>
              </w:r>
            </w:hyperlink>
            <w:r w:rsidRPr="00C2605A">
              <w:rPr>
                <w:rFonts w:ascii="方正仿宋_GBK" w:eastAsia="方正仿宋_GBK" w:hAnsiTheme="minorEastAsia" w:cs="Times New Roman" w:hint="eastAsia"/>
                <w:sz w:val="24"/>
              </w:rPr>
              <w:t>）发布澄清。</w:t>
            </w:r>
          </w:p>
          <w:p w14:paraId="2F5FA0B7" w14:textId="77777777" w:rsidR="00D774D3" w:rsidRPr="00C2605A" w:rsidRDefault="00FE70F4">
            <w:pPr>
              <w:spacing w:line="400" w:lineRule="exact"/>
              <w:ind w:firstLineChars="200" w:firstLine="480"/>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3.不接受联合体投标。</w:t>
            </w:r>
          </w:p>
        </w:tc>
      </w:tr>
      <w:tr w:rsidR="00D774D3" w:rsidRPr="00C2605A" w14:paraId="5A669BDF" w14:textId="77777777">
        <w:tc>
          <w:tcPr>
            <w:tcW w:w="8897" w:type="dxa"/>
            <w:gridSpan w:val="2"/>
            <w:vAlign w:val="center"/>
          </w:tcPr>
          <w:p w14:paraId="1B2E4DAD" w14:textId="77777777" w:rsidR="00D774D3" w:rsidRPr="00C2605A" w:rsidRDefault="00FE70F4">
            <w:pPr>
              <w:textAlignment w:val="baseline"/>
              <w:rPr>
                <w:rFonts w:ascii="方正黑体_GBK" w:eastAsia="方正黑体_GBK" w:hAnsiTheme="minorEastAsia" w:cs="Times New Roman"/>
                <w:sz w:val="32"/>
                <w:szCs w:val="32"/>
              </w:rPr>
            </w:pPr>
            <w:r w:rsidRPr="00C2605A">
              <w:rPr>
                <w:rFonts w:ascii="方正黑体_GBK" w:eastAsia="方正黑体_GBK" w:hAnsiTheme="minorEastAsia" w:cs="Times New Roman" w:hint="eastAsia"/>
                <w:sz w:val="32"/>
                <w:szCs w:val="32"/>
              </w:rPr>
              <w:t>三、评选、定选方式</w:t>
            </w:r>
          </w:p>
        </w:tc>
      </w:tr>
      <w:tr w:rsidR="00D774D3" w:rsidRPr="00C2605A" w14:paraId="08665DFD" w14:textId="77777777">
        <w:trPr>
          <w:trHeight w:val="2282"/>
        </w:trPr>
        <w:tc>
          <w:tcPr>
            <w:tcW w:w="8897" w:type="dxa"/>
            <w:gridSpan w:val="2"/>
            <w:vAlign w:val="center"/>
          </w:tcPr>
          <w:p w14:paraId="2D76A96E" w14:textId="77777777" w:rsidR="00D774D3" w:rsidRPr="00C2605A" w:rsidRDefault="00FE70F4">
            <w:pPr>
              <w:spacing w:line="400" w:lineRule="exact"/>
              <w:ind w:firstLineChars="200" w:firstLine="480"/>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（一）评标方式</w:t>
            </w:r>
          </w:p>
          <w:p w14:paraId="3C4EBE9F" w14:textId="205C6873" w:rsidR="00D774D3" w:rsidRPr="00C2605A" w:rsidRDefault="00FE70F4">
            <w:pPr>
              <w:spacing w:line="400" w:lineRule="exact"/>
              <w:ind w:firstLineChars="200" w:firstLine="480"/>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综合评估法。在满足初审合格条件下，以详细评审</w:t>
            </w:r>
            <w:r w:rsidR="00B77E15" w:rsidRPr="00C2605A">
              <w:rPr>
                <w:rFonts w:ascii="方正仿宋_GBK" w:eastAsia="方正仿宋_GBK" w:hAnsiTheme="minorEastAsia" w:cs="Times New Roman" w:hint="eastAsia"/>
                <w:sz w:val="24"/>
              </w:rPr>
              <w:t>综合</w:t>
            </w:r>
            <w:r w:rsidRPr="00C2605A">
              <w:rPr>
                <w:rFonts w:ascii="方正仿宋_GBK" w:eastAsia="方正仿宋_GBK" w:hAnsiTheme="minorEastAsia" w:cs="Times New Roman" w:hint="eastAsia"/>
                <w:sz w:val="24"/>
              </w:rPr>
              <w:t>得分最高的竞选人确定为中选单位。</w:t>
            </w:r>
          </w:p>
          <w:p w14:paraId="33F3B58D" w14:textId="77777777" w:rsidR="00D774D3" w:rsidRPr="00C2605A" w:rsidRDefault="00FE70F4">
            <w:pPr>
              <w:spacing w:line="400" w:lineRule="exact"/>
              <w:ind w:firstLineChars="200" w:firstLine="480"/>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（二）具体评选流程</w:t>
            </w:r>
          </w:p>
          <w:p w14:paraId="2788A942" w14:textId="77777777" w:rsidR="00D774D3" w:rsidRPr="00C2605A" w:rsidRDefault="00FE70F4">
            <w:pPr>
              <w:spacing w:line="400" w:lineRule="exact"/>
              <w:ind w:firstLineChars="200" w:firstLine="480"/>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当众开封查验竞选文件，宣读报价书，委托代理人签字确认报价后离场，评选小组根据比选文件要求对竞选文件进行评审，对满足比选文件实质性要求的竞选文件，按照规定的详细评分标准进行打分，并按得分由高到低顺序推荐3名中选候选人。如有排序前3名的最终得分相同时，以竞选报价得分高的优先，竞选报价得分也相等的，评审委员会成员通过抽签确定先后顺序，根据最终得分由高到低推荐3名中选候选人。原则上确定排名第一的候选人为中标人。排名第一的候选人放弃中标、因不可抗力提出不能履行合同，可以确定排名第二的候选人为中标人。排名第二的中标候选人因前款规定的同样原因不能签订合同的，可以确定排名第三的候选人为中标人。</w:t>
            </w:r>
            <w:r w:rsidR="0041576F" w:rsidRPr="00C2605A">
              <w:rPr>
                <w:rFonts w:ascii="方正仿宋_GBK" w:eastAsia="方正仿宋_GBK" w:hAnsiTheme="minorEastAsia" w:cs="Times New Roman" w:hint="eastAsia"/>
                <w:sz w:val="24"/>
              </w:rPr>
              <w:t>比选截止时间止，比选人少于3个的或经评审小组评审后否决所有投标的，需重新</w:t>
            </w:r>
            <w:r w:rsidR="003014E6" w:rsidRPr="00C2605A">
              <w:rPr>
                <w:rFonts w:ascii="方正仿宋_GBK" w:eastAsia="方正仿宋_GBK" w:hAnsiTheme="minorEastAsia" w:cs="Times New Roman" w:hint="eastAsia"/>
                <w:sz w:val="24"/>
              </w:rPr>
              <w:t>比</w:t>
            </w:r>
            <w:r w:rsidR="0041576F" w:rsidRPr="00C2605A">
              <w:rPr>
                <w:rFonts w:ascii="方正仿宋_GBK" w:eastAsia="方正仿宋_GBK" w:hAnsiTheme="minorEastAsia" w:cs="Times New Roman" w:hint="eastAsia"/>
                <w:sz w:val="24"/>
              </w:rPr>
              <w:t>选。重新</w:t>
            </w:r>
            <w:r w:rsidR="003014E6" w:rsidRPr="00C2605A">
              <w:rPr>
                <w:rFonts w:ascii="方正仿宋_GBK" w:eastAsia="方正仿宋_GBK" w:hAnsiTheme="minorEastAsia" w:cs="Times New Roman" w:hint="eastAsia"/>
                <w:sz w:val="24"/>
              </w:rPr>
              <w:t>比</w:t>
            </w:r>
            <w:r w:rsidR="0041576F" w:rsidRPr="00C2605A">
              <w:rPr>
                <w:rFonts w:ascii="方正仿宋_GBK" w:eastAsia="方正仿宋_GBK" w:hAnsiTheme="minorEastAsia" w:cs="Times New Roman" w:hint="eastAsia"/>
                <w:sz w:val="24"/>
              </w:rPr>
              <w:t>选，比选人仍少于3个的，可按程序开标和评选，确定</w:t>
            </w:r>
            <w:r w:rsidR="0041576F" w:rsidRPr="00C2605A">
              <w:rPr>
                <w:rFonts w:ascii="方正仿宋_GBK" w:eastAsia="方正仿宋_GBK" w:hAnsiTheme="minorEastAsia" w:cs="Times New Roman" w:hint="eastAsia"/>
                <w:sz w:val="24"/>
              </w:rPr>
              <w:lastRenderedPageBreak/>
              <w:t>中标人。</w:t>
            </w:r>
          </w:p>
          <w:p w14:paraId="40D203F2" w14:textId="77777777" w:rsidR="00D774D3" w:rsidRPr="00C2605A" w:rsidRDefault="00FE70F4">
            <w:pPr>
              <w:spacing w:line="400" w:lineRule="exact"/>
              <w:ind w:firstLineChars="200" w:firstLine="480"/>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（三）详细评审标准</w:t>
            </w:r>
          </w:p>
          <w:p w14:paraId="267B1B85" w14:textId="77777777" w:rsidR="004E4B2A" w:rsidRPr="00C2605A" w:rsidRDefault="004E4B2A">
            <w:pPr>
              <w:snapToGrid w:val="0"/>
              <w:spacing w:line="360" w:lineRule="auto"/>
              <w:ind w:firstLineChars="200" w:firstLine="420"/>
              <w:rPr>
                <w:rFonts w:ascii="方正仿宋_GBK" w:eastAsia="方正仿宋_GBK" w:hAnsiTheme="minorEastAsia" w:cs="Times New Roman"/>
                <w:szCs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1081"/>
              <w:gridCol w:w="764"/>
              <w:gridCol w:w="6227"/>
            </w:tblGrid>
            <w:tr w:rsidR="00D60996" w:rsidRPr="00C2605A" w14:paraId="543D1A9D" w14:textId="77777777" w:rsidTr="00322D8B">
              <w:trPr>
                <w:trHeight w:val="270"/>
              </w:trPr>
              <w:tc>
                <w:tcPr>
                  <w:tcW w:w="506" w:type="dxa"/>
                  <w:shd w:val="clear" w:color="auto" w:fill="auto"/>
                  <w:vAlign w:val="center"/>
                </w:tcPr>
                <w:p w14:paraId="6A44AC3F" w14:textId="77777777" w:rsidR="00D60996" w:rsidRPr="00C2605A" w:rsidRDefault="00D60996" w:rsidP="00855A6E">
                  <w:pPr>
                    <w:spacing w:line="240" w:lineRule="atLeast"/>
                    <w:ind w:firstLine="28"/>
                    <w:jc w:val="center"/>
                    <w:rPr>
                      <w:rFonts w:ascii="方正仿宋_GBK" w:eastAsia="方正仿宋_GBK" w:hAnsi="宋体"/>
                      <w:b/>
                      <w:szCs w:val="21"/>
                    </w:rPr>
                  </w:pPr>
                  <w:r w:rsidRPr="00C2605A">
                    <w:rPr>
                      <w:rFonts w:ascii="方正仿宋_GBK" w:eastAsia="方正仿宋_GBK" w:hAnsi="宋体" w:hint="eastAsia"/>
                      <w:b/>
                      <w:szCs w:val="21"/>
                    </w:rPr>
                    <w:t>序号</w:t>
                  </w:r>
                </w:p>
              </w:tc>
              <w:tc>
                <w:tcPr>
                  <w:tcW w:w="1081" w:type="dxa"/>
                  <w:shd w:val="clear" w:color="auto" w:fill="auto"/>
                  <w:vAlign w:val="center"/>
                </w:tcPr>
                <w:p w14:paraId="6790CBAB" w14:textId="77777777" w:rsidR="00D60996" w:rsidRPr="00C2605A" w:rsidRDefault="00D60996" w:rsidP="00855A6E">
                  <w:pPr>
                    <w:spacing w:line="240" w:lineRule="atLeast"/>
                    <w:ind w:firstLine="28"/>
                    <w:jc w:val="center"/>
                    <w:rPr>
                      <w:rFonts w:ascii="方正仿宋_GBK" w:eastAsia="方正仿宋_GBK" w:hAnsi="宋体"/>
                      <w:b/>
                      <w:szCs w:val="21"/>
                    </w:rPr>
                  </w:pPr>
                  <w:r w:rsidRPr="00C2605A">
                    <w:rPr>
                      <w:rFonts w:ascii="方正仿宋_GBK" w:eastAsia="方正仿宋_GBK" w:hAnsi="宋体" w:hint="eastAsia"/>
                      <w:b/>
                      <w:szCs w:val="21"/>
                    </w:rPr>
                    <w:t>评分因素及权值</w:t>
                  </w:r>
                </w:p>
              </w:tc>
              <w:tc>
                <w:tcPr>
                  <w:tcW w:w="764" w:type="dxa"/>
                  <w:shd w:val="clear" w:color="auto" w:fill="auto"/>
                  <w:vAlign w:val="center"/>
                </w:tcPr>
                <w:p w14:paraId="38E256B5" w14:textId="77777777" w:rsidR="00D60996" w:rsidRPr="00C2605A" w:rsidRDefault="00D60996" w:rsidP="00855A6E">
                  <w:pPr>
                    <w:spacing w:line="240" w:lineRule="atLeast"/>
                    <w:ind w:firstLine="28"/>
                    <w:jc w:val="center"/>
                    <w:rPr>
                      <w:rFonts w:ascii="方正仿宋_GBK" w:eastAsia="方正仿宋_GBK" w:hAnsi="宋体"/>
                      <w:b/>
                      <w:szCs w:val="21"/>
                    </w:rPr>
                  </w:pPr>
                  <w:r w:rsidRPr="00C2605A">
                    <w:rPr>
                      <w:rFonts w:ascii="方正仿宋_GBK" w:eastAsia="方正仿宋_GBK" w:hAnsi="宋体" w:cs="Times New Roman" w:hint="eastAsia"/>
                      <w:b/>
                      <w:szCs w:val="21"/>
                    </w:rPr>
                    <w:t>分值</w:t>
                  </w:r>
                </w:p>
              </w:tc>
              <w:tc>
                <w:tcPr>
                  <w:tcW w:w="6227" w:type="dxa"/>
                  <w:shd w:val="clear" w:color="auto" w:fill="auto"/>
                  <w:vAlign w:val="center"/>
                </w:tcPr>
                <w:p w14:paraId="5E2533B2" w14:textId="77777777" w:rsidR="00D60996" w:rsidRPr="00C2605A" w:rsidRDefault="00D60996" w:rsidP="00855A6E">
                  <w:pPr>
                    <w:spacing w:line="240" w:lineRule="atLeast"/>
                    <w:ind w:firstLine="28"/>
                    <w:jc w:val="center"/>
                    <w:rPr>
                      <w:rFonts w:ascii="方正仿宋_GBK" w:eastAsia="方正仿宋_GBK" w:hAnsi="宋体"/>
                      <w:b/>
                      <w:szCs w:val="21"/>
                    </w:rPr>
                  </w:pPr>
                  <w:r w:rsidRPr="00C2605A">
                    <w:rPr>
                      <w:rFonts w:ascii="方正仿宋_GBK" w:eastAsia="方正仿宋_GBK" w:hAnsi="宋体" w:cs="Times New Roman" w:hint="eastAsia"/>
                      <w:b/>
                      <w:szCs w:val="21"/>
                    </w:rPr>
                    <w:t>评分标准</w:t>
                  </w:r>
                </w:p>
              </w:tc>
            </w:tr>
            <w:tr w:rsidR="00D60996" w:rsidRPr="00C2605A" w14:paraId="1C61EE0F" w14:textId="77777777" w:rsidTr="00322D8B">
              <w:trPr>
                <w:trHeight w:val="1140"/>
              </w:trPr>
              <w:tc>
                <w:tcPr>
                  <w:tcW w:w="506" w:type="dxa"/>
                  <w:shd w:val="clear" w:color="auto" w:fill="auto"/>
                  <w:vAlign w:val="center"/>
                </w:tcPr>
                <w:p w14:paraId="4732E8E7" w14:textId="77777777" w:rsidR="00D60996" w:rsidRPr="00C2605A" w:rsidRDefault="00D60996" w:rsidP="00855A6E">
                  <w:pPr>
                    <w:widowControl/>
                    <w:jc w:val="center"/>
                    <w:textAlignment w:val="center"/>
                    <w:rPr>
                      <w:rFonts w:ascii="方正仿宋_GBK" w:eastAsia="方正仿宋_GBK" w:hAnsi="宋体" w:cs="宋体"/>
                      <w:color w:val="000000"/>
                      <w:kern w:val="0"/>
                      <w:szCs w:val="21"/>
                      <w:lang w:bidi="ar"/>
                    </w:rPr>
                  </w:pPr>
                  <w:r w:rsidRPr="00C2605A">
                    <w:rPr>
                      <w:rFonts w:ascii="方正仿宋_GBK" w:eastAsia="方正仿宋_GBK" w:hAnsi="宋体" w:cs="宋体" w:hint="eastAsia"/>
                      <w:color w:val="000000"/>
                      <w:kern w:val="0"/>
                      <w:szCs w:val="21"/>
                      <w:lang w:bidi="ar"/>
                    </w:rPr>
                    <w:t>1</w:t>
                  </w:r>
                </w:p>
              </w:tc>
              <w:tc>
                <w:tcPr>
                  <w:tcW w:w="1081" w:type="dxa"/>
                  <w:shd w:val="clear" w:color="auto" w:fill="auto"/>
                  <w:vAlign w:val="center"/>
                </w:tcPr>
                <w:p w14:paraId="071DC707" w14:textId="77777777" w:rsidR="00D60996" w:rsidRPr="00C2605A" w:rsidRDefault="00D60996" w:rsidP="00855A6E">
                  <w:pPr>
                    <w:spacing w:line="240" w:lineRule="atLeast"/>
                    <w:jc w:val="center"/>
                    <w:rPr>
                      <w:rFonts w:ascii="方正仿宋_GBK" w:eastAsia="方正仿宋_GBK" w:hAnsi="宋体"/>
                      <w:szCs w:val="21"/>
                    </w:rPr>
                  </w:pPr>
                  <w:r w:rsidRPr="00C2605A">
                    <w:rPr>
                      <w:rFonts w:ascii="方正仿宋_GBK" w:eastAsia="方正仿宋_GBK" w:hAnsi="宋体" w:cs="Times New Roman" w:hint="eastAsia"/>
                      <w:szCs w:val="21"/>
                    </w:rPr>
                    <w:t>报价部分</w:t>
                  </w:r>
                </w:p>
              </w:tc>
              <w:tc>
                <w:tcPr>
                  <w:tcW w:w="764" w:type="dxa"/>
                  <w:shd w:val="clear" w:color="auto" w:fill="auto"/>
                  <w:vAlign w:val="center"/>
                </w:tcPr>
                <w:p w14:paraId="1C691A9B" w14:textId="56B64F5A" w:rsidR="00D60996" w:rsidRPr="00C2605A" w:rsidRDefault="00046BF9" w:rsidP="00855A6E">
                  <w:pPr>
                    <w:spacing w:line="240" w:lineRule="atLeast"/>
                    <w:jc w:val="center"/>
                    <w:rPr>
                      <w:rFonts w:ascii="方正仿宋_GBK" w:eastAsia="方正仿宋_GBK" w:hAnsi="宋体"/>
                      <w:szCs w:val="21"/>
                    </w:rPr>
                  </w:pPr>
                  <w:r w:rsidRPr="00C2605A">
                    <w:rPr>
                      <w:rFonts w:ascii="方正仿宋_GBK" w:eastAsia="方正仿宋_GBK" w:hAnsi="宋体" w:cs="Times New Roman" w:hint="eastAsia"/>
                      <w:szCs w:val="21"/>
                    </w:rPr>
                    <w:t>30</w:t>
                  </w:r>
                </w:p>
              </w:tc>
              <w:tc>
                <w:tcPr>
                  <w:tcW w:w="6227" w:type="dxa"/>
                  <w:shd w:val="clear" w:color="auto" w:fill="auto"/>
                  <w:vAlign w:val="center"/>
                </w:tcPr>
                <w:p w14:paraId="2643DD6B" w14:textId="2F7951C7" w:rsidR="00322D8B" w:rsidRPr="00C2605A" w:rsidRDefault="00322D8B" w:rsidP="00DF7191">
                  <w:pPr>
                    <w:adjustRightInd w:val="0"/>
                    <w:snapToGrid w:val="0"/>
                    <w:ind w:firstLineChars="200" w:firstLine="420"/>
                    <w:rPr>
                      <w:rFonts w:ascii="方正仿宋_GBK" w:eastAsia="方正仿宋_GBK" w:hAnsi="宋体" w:cs="Times New Roman"/>
                      <w:szCs w:val="21"/>
                    </w:rPr>
                  </w:pPr>
                  <w:r w:rsidRPr="00C2605A">
                    <w:rPr>
                      <w:rFonts w:ascii="方正仿宋_GBK" w:eastAsia="方正仿宋_GBK" w:hAnsi="宋体" w:cs="Times New Roman" w:hint="eastAsia"/>
                      <w:szCs w:val="21"/>
                    </w:rPr>
                    <w:t>取</w:t>
                  </w:r>
                  <w:r w:rsidR="000B5C8D" w:rsidRPr="00C2605A">
                    <w:rPr>
                      <w:rFonts w:ascii="方正仿宋_GBK" w:eastAsia="方正仿宋_GBK" w:hAnsi="宋体" w:cs="Times New Roman" w:hint="eastAsia"/>
                      <w:szCs w:val="21"/>
                    </w:rPr>
                    <w:t>不超过最高限价</w:t>
                  </w:r>
                  <w:r w:rsidRPr="00C2605A">
                    <w:rPr>
                      <w:rFonts w:ascii="方正仿宋_GBK" w:eastAsia="方正仿宋_GBK" w:hAnsi="宋体" w:cs="Times New Roman" w:hint="eastAsia"/>
                      <w:szCs w:val="21"/>
                    </w:rPr>
                    <w:t>报价的算术平均值作为评标基准价。投标总报价与评标基准价相比，每增加1%扣0.5，每减少1%，扣0.25分，满分</w:t>
                  </w:r>
                  <w:r w:rsidR="00D974B0" w:rsidRPr="00C2605A">
                    <w:rPr>
                      <w:rFonts w:ascii="方正仿宋_GBK" w:eastAsia="方正仿宋_GBK" w:hAnsi="宋体" w:cs="Times New Roman" w:hint="eastAsia"/>
                      <w:szCs w:val="21"/>
                    </w:rPr>
                    <w:t>3</w:t>
                  </w:r>
                  <w:r w:rsidRPr="00C2605A">
                    <w:rPr>
                      <w:rFonts w:ascii="方正仿宋_GBK" w:eastAsia="方正仿宋_GBK" w:hAnsi="宋体" w:cs="Times New Roman" w:hint="eastAsia"/>
                      <w:szCs w:val="21"/>
                    </w:rPr>
                    <w:t>0分，扣完为止。</w:t>
                  </w:r>
                </w:p>
                <w:p w14:paraId="6B376A8E" w14:textId="14970E50" w:rsidR="002E1D80" w:rsidRPr="00C2605A" w:rsidRDefault="002E1D80" w:rsidP="00301821">
                  <w:pPr>
                    <w:ind w:firstLineChars="200" w:firstLine="420"/>
                    <w:rPr>
                      <w:rFonts w:ascii="方正仿宋_GBK" w:eastAsia="方正仿宋_GBK" w:hAnsi="宋体" w:cs="Times New Roman"/>
                      <w:szCs w:val="21"/>
                    </w:rPr>
                  </w:pPr>
                  <w:r w:rsidRPr="00C2605A">
                    <w:rPr>
                      <w:rFonts w:ascii="方正仿宋_GBK" w:eastAsia="方正仿宋_GBK" w:hAnsi="宋体" w:cs="Times New Roman" w:hint="eastAsia"/>
                      <w:szCs w:val="21"/>
                    </w:rPr>
                    <w:t>首次出具财务评估报告报价得分占比50%；后续出具财务评估报告报价得分占比50%。</w:t>
                  </w:r>
                </w:p>
                <w:p w14:paraId="6C9F1CC1" w14:textId="77777777" w:rsidR="00301821" w:rsidRPr="00C2605A" w:rsidRDefault="00301821" w:rsidP="00301821">
                  <w:pPr>
                    <w:pStyle w:val="a5"/>
                    <w:ind w:firstLineChars="200" w:firstLine="420"/>
                    <w:jc w:val="both"/>
                    <w:rPr>
                      <w:rFonts w:ascii="方正仿宋_GBK" w:eastAsia="方正仿宋_GBK" w:hAnsi="宋体" w:cs="Times New Roman"/>
                      <w:sz w:val="21"/>
                      <w:szCs w:val="21"/>
                    </w:rPr>
                  </w:pPr>
                  <w:r w:rsidRPr="00C2605A">
                    <w:rPr>
                      <w:rFonts w:ascii="方正仿宋_GBK" w:eastAsia="方正仿宋_GBK" w:hAnsi="宋体" w:cs="Times New Roman" w:hint="eastAsia"/>
                      <w:sz w:val="21"/>
                      <w:szCs w:val="21"/>
                    </w:rPr>
                    <w:t>首次出具财务评估报告报价得分：该部分投标报价与评标基准价相比，每增加1%扣0.5，每减少1%，扣0.25分，满分15分，扣完为止。</w:t>
                  </w:r>
                </w:p>
                <w:p w14:paraId="020CC1AC" w14:textId="2F1F195E" w:rsidR="00301821" w:rsidRPr="00C2605A" w:rsidRDefault="00301821" w:rsidP="00301821">
                  <w:pPr>
                    <w:ind w:firstLineChars="200" w:firstLine="420"/>
                    <w:rPr>
                      <w:rFonts w:ascii="方正仿宋_GBK" w:eastAsia="方正仿宋_GBK" w:hAnsi="宋体" w:cs="Times New Roman"/>
                      <w:szCs w:val="21"/>
                    </w:rPr>
                  </w:pPr>
                  <w:r w:rsidRPr="00C2605A">
                    <w:rPr>
                      <w:rFonts w:ascii="方正仿宋_GBK" w:eastAsia="方正仿宋_GBK" w:hAnsi="宋体" w:cs="Times New Roman" w:hint="eastAsia"/>
                      <w:szCs w:val="21"/>
                    </w:rPr>
                    <w:t>后续出具财务评估报告报价得分：该部分投标报价与评标基准价相比，每增加1%扣0.5，每减少1%，扣0.25分，满分15分，扣完为止。</w:t>
                  </w:r>
                </w:p>
                <w:p w14:paraId="072E7598" w14:textId="47FFB016" w:rsidR="00D60996" w:rsidRPr="00C2605A" w:rsidRDefault="00D60996" w:rsidP="00301821">
                  <w:pPr>
                    <w:ind w:firstLineChars="200" w:firstLine="420"/>
                    <w:rPr>
                      <w:rFonts w:ascii="方正仿宋_GBK" w:eastAsia="方正仿宋_GBK" w:hAnsi="宋体" w:cs="Times New Roman"/>
                      <w:szCs w:val="21"/>
                    </w:rPr>
                  </w:pPr>
                  <w:r w:rsidRPr="00C2605A">
                    <w:rPr>
                      <w:rFonts w:ascii="方正仿宋_GBK" w:eastAsia="方正仿宋_GBK" w:hAnsi="宋体" w:cs="Times New Roman" w:hint="eastAsia"/>
                      <w:szCs w:val="21"/>
                    </w:rPr>
                    <w:t>超过最高限价为废标。</w:t>
                  </w:r>
                </w:p>
              </w:tc>
            </w:tr>
            <w:tr w:rsidR="004B5090" w:rsidRPr="00C2605A" w14:paraId="69122657" w14:textId="77777777" w:rsidTr="00322D8B">
              <w:trPr>
                <w:trHeight w:val="900"/>
              </w:trPr>
              <w:tc>
                <w:tcPr>
                  <w:tcW w:w="506" w:type="dxa"/>
                  <w:vMerge w:val="restart"/>
                  <w:shd w:val="clear" w:color="auto" w:fill="auto"/>
                  <w:vAlign w:val="center"/>
                </w:tcPr>
                <w:p w14:paraId="3FBA150A" w14:textId="45CE391F" w:rsidR="004B5090" w:rsidRPr="00C2605A" w:rsidRDefault="004B5090" w:rsidP="00855A6E">
                  <w:pPr>
                    <w:jc w:val="center"/>
                    <w:textAlignment w:val="center"/>
                    <w:rPr>
                      <w:rFonts w:ascii="方正仿宋_GBK" w:eastAsia="方正仿宋_GBK" w:hAnsi="宋体" w:cs="宋体"/>
                      <w:color w:val="000000"/>
                      <w:kern w:val="0"/>
                      <w:szCs w:val="21"/>
                      <w:lang w:bidi="ar"/>
                    </w:rPr>
                  </w:pPr>
                  <w:r w:rsidRPr="00C2605A">
                    <w:rPr>
                      <w:rFonts w:ascii="方正仿宋_GBK" w:eastAsia="方正仿宋_GBK" w:hAnsi="宋体" w:cs="宋体" w:hint="eastAsia"/>
                      <w:color w:val="000000"/>
                      <w:kern w:val="0"/>
                      <w:szCs w:val="21"/>
                      <w:lang w:bidi="ar"/>
                    </w:rPr>
                    <w:t>2</w:t>
                  </w:r>
                </w:p>
              </w:tc>
              <w:tc>
                <w:tcPr>
                  <w:tcW w:w="1081" w:type="dxa"/>
                  <w:vMerge w:val="restart"/>
                  <w:shd w:val="clear" w:color="auto" w:fill="auto"/>
                  <w:vAlign w:val="center"/>
                </w:tcPr>
                <w:p w14:paraId="60C5F9DF" w14:textId="1F090B50" w:rsidR="004B5090" w:rsidRPr="00C2605A" w:rsidRDefault="004B5090" w:rsidP="00855A6E">
                  <w:pPr>
                    <w:spacing w:line="240" w:lineRule="atLeast"/>
                    <w:jc w:val="center"/>
                    <w:rPr>
                      <w:rFonts w:ascii="方正仿宋_GBK" w:eastAsia="方正仿宋_GBK" w:hAnsi="宋体"/>
                      <w:szCs w:val="21"/>
                    </w:rPr>
                  </w:pPr>
                  <w:r w:rsidRPr="00C2605A">
                    <w:rPr>
                      <w:rFonts w:ascii="方正仿宋_GBK" w:eastAsia="方正仿宋_GBK" w:hAnsi="宋体" w:hint="eastAsia"/>
                      <w:szCs w:val="21"/>
                    </w:rPr>
                    <w:t>技术部分</w:t>
                  </w:r>
                </w:p>
              </w:tc>
              <w:tc>
                <w:tcPr>
                  <w:tcW w:w="764" w:type="dxa"/>
                  <w:vMerge w:val="restart"/>
                  <w:shd w:val="clear" w:color="auto" w:fill="auto"/>
                  <w:vAlign w:val="center"/>
                </w:tcPr>
                <w:p w14:paraId="260FC6AA" w14:textId="683E6CC6" w:rsidR="004B5090" w:rsidRPr="00C2605A" w:rsidRDefault="004B5090" w:rsidP="00855A6E">
                  <w:pPr>
                    <w:spacing w:line="240" w:lineRule="atLeast"/>
                    <w:jc w:val="center"/>
                    <w:rPr>
                      <w:rFonts w:ascii="方正仿宋_GBK" w:eastAsia="方正仿宋_GBK" w:hAnsi="宋体" w:cs="Times New Roman"/>
                      <w:szCs w:val="21"/>
                    </w:rPr>
                  </w:pPr>
                  <w:r w:rsidRPr="00C2605A">
                    <w:rPr>
                      <w:rFonts w:ascii="方正仿宋_GBK" w:eastAsia="方正仿宋_GBK" w:hAnsi="宋体" w:cs="Times New Roman" w:hint="eastAsia"/>
                      <w:szCs w:val="21"/>
                    </w:rPr>
                    <w:t>20</w:t>
                  </w:r>
                </w:p>
              </w:tc>
              <w:tc>
                <w:tcPr>
                  <w:tcW w:w="6227" w:type="dxa"/>
                  <w:shd w:val="clear" w:color="auto" w:fill="auto"/>
                  <w:vAlign w:val="center"/>
                </w:tcPr>
                <w:p w14:paraId="46453BC1" w14:textId="2BD0E8A7" w:rsidR="004B5090" w:rsidRPr="00C2605A" w:rsidRDefault="004B5090" w:rsidP="00B77E15">
                  <w:pPr>
                    <w:spacing w:line="240" w:lineRule="atLeast"/>
                    <w:rPr>
                      <w:rFonts w:ascii="方正仿宋_GBK" w:eastAsia="方正仿宋_GBK" w:hAnsi="宋体" w:cs="Times New Roman"/>
                      <w:szCs w:val="21"/>
                    </w:rPr>
                  </w:pPr>
                  <w:r w:rsidRPr="00C2605A">
                    <w:rPr>
                      <w:rFonts w:ascii="方正仿宋_GBK" w:eastAsia="方正仿宋_GBK" w:hAnsi="宋体" w:cs="Times New Roman" w:hint="eastAsia"/>
                      <w:szCs w:val="21"/>
                    </w:rPr>
                    <w:t>竞选人编制咨询服务方案，包含对项目内容及重点的理解及认识</w:t>
                  </w:r>
                  <w:r w:rsidR="00B77E15" w:rsidRPr="00C2605A">
                    <w:rPr>
                      <w:rFonts w:ascii="方正仿宋_GBK" w:eastAsia="方正仿宋_GBK" w:hAnsi="宋体" w:cs="Times New Roman" w:hint="eastAsia"/>
                      <w:szCs w:val="21"/>
                    </w:rPr>
                    <w:t>，</w:t>
                  </w:r>
                  <w:r w:rsidRPr="00C2605A">
                    <w:rPr>
                      <w:rFonts w:ascii="方正仿宋_GBK" w:eastAsia="方正仿宋_GBK" w:hAnsi="宋体" w:cs="Times New Roman" w:hint="eastAsia"/>
                      <w:szCs w:val="21"/>
                    </w:rPr>
                    <w:t>质量保证措施等。本项目满分20分，打分规则如下：</w:t>
                  </w:r>
                </w:p>
              </w:tc>
            </w:tr>
            <w:tr w:rsidR="004B5090" w:rsidRPr="00C2605A" w14:paraId="537789B6" w14:textId="77777777" w:rsidTr="00322D8B">
              <w:trPr>
                <w:trHeight w:val="900"/>
              </w:trPr>
              <w:tc>
                <w:tcPr>
                  <w:tcW w:w="506" w:type="dxa"/>
                  <w:vMerge/>
                  <w:shd w:val="clear" w:color="auto" w:fill="auto"/>
                  <w:vAlign w:val="center"/>
                </w:tcPr>
                <w:p w14:paraId="73F684DF" w14:textId="329629CC" w:rsidR="004B5090" w:rsidRPr="00C2605A" w:rsidRDefault="004B5090" w:rsidP="00855A6E">
                  <w:pPr>
                    <w:widowControl/>
                    <w:jc w:val="center"/>
                    <w:textAlignment w:val="center"/>
                    <w:rPr>
                      <w:rFonts w:ascii="方正仿宋_GBK" w:eastAsia="方正仿宋_GBK" w:hAnsi="宋体" w:cs="宋体"/>
                      <w:color w:val="000000"/>
                      <w:kern w:val="0"/>
                      <w:szCs w:val="21"/>
                      <w:lang w:bidi="ar"/>
                    </w:rPr>
                  </w:pPr>
                </w:p>
              </w:tc>
              <w:tc>
                <w:tcPr>
                  <w:tcW w:w="1081" w:type="dxa"/>
                  <w:vMerge/>
                  <w:shd w:val="clear" w:color="auto" w:fill="auto"/>
                  <w:vAlign w:val="center"/>
                </w:tcPr>
                <w:p w14:paraId="53544D88" w14:textId="18FC3850" w:rsidR="004B5090" w:rsidRPr="00C2605A" w:rsidRDefault="004B5090" w:rsidP="00855A6E">
                  <w:pPr>
                    <w:spacing w:line="240" w:lineRule="atLeast"/>
                    <w:jc w:val="center"/>
                    <w:rPr>
                      <w:rFonts w:ascii="方正仿宋_GBK" w:eastAsia="方正仿宋_GBK" w:hAnsi="宋体"/>
                      <w:szCs w:val="21"/>
                    </w:rPr>
                  </w:pPr>
                </w:p>
              </w:tc>
              <w:tc>
                <w:tcPr>
                  <w:tcW w:w="764" w:type="dxa"/>
                  <w:vMerge/>
                  <w:shd w:val="clear" w:color="auto" w:fill="auto"/>
                  <w:vAlign w:val="center"/>
                </w:tcPr>
                <w:p w14:paraId="642F313F" w14:textId="3661FD47" w:rsidR="004B5090" w:rsidRPr="00C2605A" w:rsidRDefault="004B5090" w:rsidP="00855A6E">
                  <w:pPr>
                    <w:spacing w:line="240" w:lineRule="atLeast"/>
                    <w:jc w:val="center"/>
                    <w:rPr>
                      <w:rFonts w:ascii="方正仿宋_GBK" w:eastAsia="方正仿宋_GBK" w:hAnsi="宋体"/>
                      <w:szCs w:val="21"/>
                    </w:rPr>
                  </w:pPr>
                </w:p>
              </w:tc>
              <w:tc>
                <w:tcPr>
                  <w:tcW w:w="6227" w:type="dxa"/>
                  <w:shd w:val="clear" w:color="auto" w:fill="auto"/>
                  <w:vAlign w:val="center"/>
                </w:tcPr>
                <w:p w14:paraId="01812BBC" w14:textId="2859882E" w:rsidR="004B5090" w:rsidRPr="00C2605A" w:rsidRDefault="004B5090" w:rsidP="00C2605A">
                  <w:pPr>
                    <w:spacing w:line="240" w:lineRule="atLeast"/>
                    <w:rPr>
                      <w:rFonts w:ascii="方正仿宋_GBK" w:eastAsia="方正仿宋_GBK" w:hAnsi="宋体"/>
                      <w:szCs w:val="21"/>
                    </w:rPr>
                  </w:pPr>
                  <w:r w:rsidRPr="00C2605A">
                    <w:rPr>
                      <w:rFonts w:ascii="方正仿宋_GBK" w:eastAsia="方正仿宋_GBK" w:hAnsi="宋体" w:cs="Times New Roman" w:hint="eastAsia"/>
                      <w:szCs w:val="21"/>
                    </w:rPr>
                    <w:t>1.内容及重点完全符合采购项目特点，内容详实，满足目的，方法、程序合理，得12</w:t>
                  </w:r>
                  <w:r w:rsidR="00E11384" w:rsidRPr="00C2605A">
                    <w:rPr>
                      <w:rFonts w:ascii="方正仿宋_GBK" w:eastAsia="方正仿宋_GBK" w:hAnsi="宋体" w:cs="Times New Roman" w:hint="eastAsia"/>
                      <w:szCs w:val="21"/>
                    </w:rPr>
                    <w:t>-15</w:t>
                  </w:r>
                  <w:r w:rsidRPr="00C2605A">
                    <w:rPr>
                      <w:rFonts w:ascii="方正仿宋_GBK" w:eastAsia="方正仿宋_GBK" w:hAnsi="宋体" w:cs="Times New Roman" w:hint="eastAsia"/>
                      <w:szCs w:val="21"/>
                    </w:rPr>
                    <w:t>分；基本符合采购项目特点，内容详实，基本满足目的，方法、程序合理，得6</w:t>
                  </w:r>
                  <w:r w:rsidR="00E11384" w:rsidRPr="00C2605A">
                    <w:rPr>
                      <w:rFonts w:ascii="方正仿宋_GBK" w:eastAsia="方正仿宋_GBK" w:hAnsi="宋体" w:cs="Times New Roman" w:hint="eastAsia"/>
                      <w:szCs w:val="21"/>
                    </w:rPr>
                    <w:t>-</w:t>
                  </w:r>
                  <w:r w:rsidR="00C2605A">
                    <w:rPr>
                      <w:rFonts w:ascii="方正仿宋_GBK" w:eastAsia="方正仿宋_GBK" w:hAnsi="宋体" w:cs="Times New Roman"/>
                      <w:szCs w:val="21"/>
                    </w:rPr>
                    <w:t>9</w:t>
                  </w:r>
                  <w:r w:rsidRPr="00C2605A">
                    <w:rPr>
                      <w:rFonts w:ascii="方正仿宋_GBK" w:eastAsia="方正仿宋_GBK" w:hAnsi="宋体" w:cs="Times New Roman" w:hint="eastAsia"/>
                      <w:szCs w:val="21"/>
                    </w:rPr>
                    <w:t>分；不符合要求的得0</w:t>
                  </w:r>
                  <w:r w:rsidR="00C2605A">
                    <w:rPr>
                      <w:rFonts w:ascii="方正仿宋_GBK" w:eastAsia="方正仿宋_GBK" w:hAnsi="宋体" w:cs="Times New Roman" w:hint="eastAsia"/>
                      <w:szCs w:val="21"/>
                    </w:rPr>
                    <w:t>-</w:t>
                  </w:r>
                  <w:r w:rsidR="00C2605A">
                    <w:rPr>
                      <w:rFonts w:ascii="方正仿宋_GBK" w:eastAsia="方正仿宋_GBK" w:hAnsi="宋体" w:cs="Times New Roman"/>
                      <w:szCs w:val="21"/>
                    </w:rPr>
                    <w:t>2</w:t>
                  </w:r>
                  <w:r w:rsidRPr="00C2605A">
                    <w:rPr>
                      <w:rFonts w:ascii="方正仿宋_GBK" w:eastAsia="方正仿宋_GBK" w:hAnsi="宋体" w:cs="Times New Roman" w:hint="eastAsia"/>
                      <w:szCs w:val="21"/>
                    </w:rPr>
                    <w:t>分。</w:t>
                  </w:r>
                </w:p>
              </w:tc>
            </w:tr>
            <w:tr w:rsidR="004B5090" w:rsidRPr="00C2605A" w14:paraId="03D55914" w14:textId="77777777" w:rsidTr="00322D8B">
              <w:trPr>
                <w:trHeight w:val="1140"/>
              </w:trPr>
              <w:tc>
                <w:tcPr>
                  <w:tcW w:w="506" w:type="dxa"/>
                  <w:vMerge/>
                  <w:shd w:val="clear" w:color="auto" w:fill="auto"/>
                  <w:vAlign w:val="center"/>
                </w:tcPr>
                <w:p w14:paraId="249CE15A" w14:textId="77777777" w:rsidR="004B5090" w:rsidRPr="00C2605A" w:rsidRDefault="004B5090" w:rsidP="00855A6E">
                  <w:pPr>
                    <w:jc w:val="center"/>
                    <w:rPr>
                      <w:rFonts w:ascii="方正仿宋_GBK" w:eastAsia="方正仿宋_GBK" w:hAnsi="宋体" w:cs="宋体"/>
                      <w:color w:val="000000"/>
                      <w:szCs w:val="21"/>
                    </w:rPr>
                  </w:pPr>
                </w:p>
              </w:tc>
              <w:tc>
                <w:tcPr>
                  <w:tcW w:w="1081" w:type="dxa"/>
                  <w:vMerge/>
                  <w:shd w:val="clear" w:color="auto" w:fill="auto"/>
                  <w:vAlign w:val="center"/>
                </w:tcPr>
                <w:p w14:paraId="317E0334" w14:textId="77777777" w:rsidR="004B5090" w:rsidRPr="00C2605A" w:rsidRDefault="004B5090" w:rsidP="00855A6E">
                  <w:pPr>
                    <w:spacing w:line="240" w:lineRule="atLeast"/>
                    <w:jc w:val="center"/>
                    <w:rPr>
                      <w:rFonts w:ascii="方正仿宋_GBK" w:eastAsia="方正仿宋_GBK" w:hAnsi="宋体"/>
                      <w:szCs w:val="21"/>
                    </w:rPr>
                  </w:pPr>
                </w:p>
              </w:tc>
              <w:tc>
                <w:tcPr>
                  <w:tcW w:w="764" w:type="dxa"/>
                  <w:vMerge/>
                  <w:shd w:val="clear" w:color="auto" w:fill="auto"/>
                  <w:vAlign w:val="center"/>
                </w:tcPr>
                <w:p w14:paraId="4A4D9CA2" w14:textId="77777777" w:rsidR="004B5090" w:rsidRPr="00C2605A" w:rsidRDefault="004B5090" w:rsidP="00855A6E">
                  <w:pPr>
                    <w:spacing w:line="240" w:lineRule="atLeast"/>
                    <w:jc w:val="center"/>
                    <w:rPr>
                      <w:rFonts w:ascii="方正仿宋_GBK" w:eastAsia="方正仿宋_GBK" w:hAnsi="宋体"/>
                      <w:szCs w:val="21"/>
                    </w:rPr>
                  </w:pPr>
                </w:p>
              </w:tc>
              <w:tc>
                <w:tcPr>
                  <w:tcW w:w="6227" w:type="dxa"/>
                  <w:shd w:val="clear" w:color="auto" w:fill="auto"/>
                  <w:vAlign w:val="center"/>
                </w:tcPr>
                <w:p w14:paraId="1E7EDC47" w14:textId="660EB624" w:rsidR="004B5090" w:rsidRPr="00C2605A" w:rsidRDefault="004B5090" w:rsidP="0045459A">
                  <w:pPr>
                    <w:spacing w:line="240" w:lineRule="atLeast"/>
                    <w:rPr>
                      <w:rFonts w:ascii="方正仿宋_GBK" w:eastAsia="方正仿宋_GBK" w:hAnsi="宋体"/>
                      <w:szCs w:val="21"/>
                    </w:rPr>
                  </w:pPr>
                  <w:r w:rsidRPr="00C2605A">
                    <w:rPr>
                      <w:rFonts w:ascii="方正仿宋_GBK" w:eastAsia="方正仿宋_GBK" w:hAnsi="宋体" w:cs="Times New Roman" w:hint="eastAsia"/>
                      <w:szCs w:val="21"/>
                    </w:rPr>
                    <w:t>3.质量保证措施符合采购项目特点，内容详实，满足质量控制目的，质量控制方法及措施合理，得</w:t>
                  </w:r>
                  <w:r w:rsidR="00E11384" w:rsidRPr="00C2605A">
                    <w:rPr>
                      <w:rFonts w:ascii="方正仿宋_GBK" w:eastAsia="方正仿宋_GBK" w:hAnsi="宋体" w:cs="Times New Roman" w:hint="eastAsia"/>
                      <w:szCs w:val="21"/>
                    </w:rPr>
                    <w:t>5</w:t>
                  </w:r>
                  <w:r w:rsidRPr="00C2605A">
                    <w:rPr>
                      <w:rFonts w:ascii="方正仿宋_GBK" w:eastAsia="方正仿宋_GBK" w:hAnsi="宋体" w:cs="Times New Roman" w:hint="eastAsia"/>
                      <w:szCs w:val="21"/>
                    </w:rPr>
                    <w:t>分；基本符合采购项目特点，内容详实，基本满足质量控制目的，质量控制方法及措施合理，得</w:t>
                  </w:r>
                  <w:r w:rsidR="0045459A">
                    <w:rPr>
                      <w:rFonts w:ascii="方正仿宋_GBK" w:eastAsia="方正仿宋_GBK" w:hAnsi="宋体" w:cs="Times New Roman"/>
                      <w:szCs w:val="21"/>
                    </w:rPr>
                    <w:t>3</w:t>
                  </w:r>
                  <w:r w:rsidRPr="00C2605A">
                    <w:rPr>
                      <w:rFonts w:ascii="方正仿宋_GBK" w:eastAsia="方正仿宋_GBK" w:hAnsi="宋体" w:cs="Times New Roman" w:hint="eastAsia"/>
                      <w:szCs w:val="21"/>
                    </w:rPr>
                    <w:t>分；不符合要求的得0分。</w:t>
                  </w:r>
                </w:p>
              </w:tc>
            </w:tr>
            <w:tr w:rsidR="00D60996" w:rsidRPr="00C2605A" w14:paraId="1155F5A9" w14:textId="77777777" w:rsidTr="00322D8B">
              <w:trPr>
                <w:trHeight w:val="1180"/>
              </w:trPr>
              <w:tc>
                <w:tcPr>
                  <w:tcW w:w="506" w:type="dxa"/>
                  <w:shd w:val="clear" w:color="auto" w:fill="auto"/>
                  <w:vAlign w:val="center"/>
                </w:tcPr>
                <w:p w14:paraId="2AC6FA1B" w14:textId="77777777" w:rsidR="00D60996" w:rsidRPr="00C2605A" w:rsidRDefault="00D60996" w:rsidP="00855A6E">
                  <w:pPr>
                    <w:widowControl/>
                    <w:jc w:val="center"/>
                    <w:textAlignment w:val="center"/>
                    <w:rPr>
                      <w:rFonts w:ascii="方正仿宋_GBK" w:eastAsia="方正仿宋_GBK" w:hAnsi="宋体" w:cs="宋体"/>
                      <w:color w:val="000000"/>
                      <w:kern w:val="0"/>
                      <w:szCs w:val="21"/>
                      <w:lang w:bidi="ar"/>
                    </w:rPr>
                  </w:pPr>
                  <w:r w:rsidRPr="00C2605A">
                    <w:rPr>
                      <w:rFonts w:ascii="方正仿宋_GBK" w:eastAsia="方正仿宋_GBK" w:hAnsi="宋体" w:cs="宋体" w:hint="eastAsia"/>
                      <w:color w:val="000000"/>
                      <w:kern w:val="0"/>
                      <w:szCs w:val="21"/>
                      <w:lang w:bidi="ar"/>
                    </w:rPr>
                    <w:t>3</w:t>
                  </w:r>
                </w:p>
              </w:tc>
              <w:tc>
                <w:tcPr>
                  <w:tcW w:w="1081" w:type="dxa"/>
                  <w:shd w:val="clear" w:color="auto" w:fill="auto"/>
                  <w:vAlign w:val="center"/>
                </w:tcPr>
                <w:p w14:paraId="2E75AD3C" w14:textId="4FC0A460" w:rsidR="00D60996" w:rsidRPr="00C2605A" w:rsidRDefault="009C509F" w:rsidP="002419B1">
                  <w:pPr>
                    <w:spacing w:line="240" w:lineRule="atLeast"/>
                    <w:rPr>
                      <w:rFonts w:ascii="方正仿宋_GBK" w:eastAsia="方正仿宋_GBK" w:hAnsi="宋体"/>
                      <w:szCs w:val="21"/>
                    </w:rPr>
                  </w:pPr>
                  <w:r w:rsidRPr="00C2605A">
                    <w:rPr>
                      <w:rFonts w:ascii="方正仿宋_GBK" w:eastAsia="方正仿宋_GBK" w:hAnsi="宋体" w:cs="Times New Roman" w:hint="eastAsia"/>
                      <w:szCs w:val="21"/>
                    </w:rPr>
                    <w:t>相关业绩</w:t>
                  </w:r>
                </w:p>
              </w:tc>
              <w:tc>
                <w:tcPr>
                  <w:tcW w:w="764" w:type="dxa"/>
                  <w:shd w:val="clear" w:color="auto" w:fill="auto"/>
                  <w:vAlign w:val="center"/>
                </w:tcPr>
                <w:p w14:paraId="73839EF3" w14:textId="77777777" w:rsidR="00D60996" w:rsidRPr="00C2605A" w:rsidRDefault="00D60996" w:rsidP="00855A6E">
                  <w:pPr>
                    <w:spacing w:line="240" w:lineRule="atLeast"/>
                    <w:jc w:val="center"/>
                    <w:rPr>
                      <w:rFonts w:ascii="方正仿宋_GBK" w:eastAsia="方正仿宋_GBK" w:hAnsi="宋体"/>
                      <w:szCs w:val="21"/>
                    </w:rPr>
                  </w:pPr>
                  <w:r w:rsidRPr="00C2605A">
                    <w:rPr>
                      <w:rFonts w:ascii="方正仿宋_GBK" w:eastAsia="方正仿宋_GBK" w:hAnsi="宋体" w:cs="Times New Roman" w:hint="eastAsia"/>
                      <w:szCs w:val="21"/>
                    </w:rPr>
                    <w:t>30</w:t>
                  </w:r>
                </w:p>
              </w:tc>
              <w:tc>
                <w:tcPr>
                  <w:tcW w:w="6227" w:type="dxa"/>
                  <w:shd w:val="clear" w:color="auto" w:fill="auto"/>
                  <w:vAlign w:val="center"/>
                </w:tcPr>
                <w:p w14:paraId="1B75CD69" w14:textId="7B7A355B" w:rsidR="00D60996" w:rsidRPr="00C2605A" w:rsidRDefault="00D60996" w:rsidP="00DB1265">
                  <w:pPr>
                    <w:spacing w:line="240" w:lineRule="atLeast"/>
                    <w:rPr>
                      <w:rFonts w:ascii="方正仿宋_GBK" w:eastAsia="方正仿宋_GBK" w:hAnsi="宋体"/>
                      <w:szCs w:val="21"/>
                    </w:rPr>
                  </w:pPr>
                  <w:r w:rsidRPr="00C2605A">
                    <w:rPr>
                      <w:rFonts w:ascii="方正仿宋_GBK" w:eastAsia="方正仿宋_GBK" w:hAnsi="宋体" w:cs="Times New Roman" w:hint="eastAsia"/>
                      <w:szCs w:val="21"/>
                    </w:rPr>
                    <w:t>近三年做过重庆市政府专项债财务评估项目业绩的，1个报告1分，最多得30分；未做过政府专项债项目的，若有企业债、公司债审计项目业绩的，1个报告1分，最多得1</w:t>
                  </w:r>
                  <w:r w:rsidR="00D369F4" w:rsidRPr="00C2605A">
                    <w:rPr>
                      <w:rFonts w:ascii="方正仿宋_GBK" w:eastAsia="方正仿宋_GBK" w:hAnsi="宋体" w:cs="Times New Roman" w:hint="eastAsia"/>
                      <w:szCs w:val="21"/>
                    </w:rPr>
                    <w:t>0</w:t>
                  </w:r>
                  <w:r w:rsidR="00365D86" w:rsidRPr="00C2605A">
                    <w:rPr>
                      <w:rFonts w:ascii="方正仿宋_GBK" w:eastAsia="方正仿宋_GBK" w:hAnsi="宋体" w:cs="Times New Roman" w:hint="eastAsia"/>
                      <w:szCs w:val="21"/>
                    </w:rPr>
                    <w:t>分</w:t>
                  </w:r>
                  <w:r w:rsidRPr="00C2605A">
                    <w:rPr>
                      <w:rFonts w:ascii="方正仿宋_GBK" w:eastAsia="方正仿宋_GBK" w:hAnsi="宋体" w:cs="Times New Roman" w:hint="eastAsia"/>
                      <w:szCs w:val="21"/>
                    </w:rPr>
                    <w:t>。</w:t>
                  </w:r>
                  <w:r w:rsidR="00DB1265" w:rsidRPr="00C2605A">
                    <w:rPr>
                      <w:rFonts w:ascii="方正仿宋_GBK" w:eastAsia="方正仿宋_GBK" w:hAnsi="宋体" w:cs="Times New Roman" w:hint="eastAsia"/>
                      <w:szCs w:val="21"/>
                    </w:rPr>
                    <w:t>（需提供业绩证明</w:t>
                  </w:r>
                  <w:r w:rsidR="00110AA8">
                    <w:rPr>
                      <w:rFonts w:ascii="方正仿宋_GBK" w:eastAsia="方正仿宋_GBK" w:hAnsi="宋体" w:cs="Times New Roman" w:hint="eastAsia"/>
                      <w:szCs w:val="21"/>
                    </w:rPr>
                    <w:t>，两项不累加，即只取一个计分</w:t>
                  </w:r>
                  <w:r w:rsidR="00DB1265" w:rsidRPr="00C2605A">
                    <w:rPr>
                      <w:rFonts w:ascii="方正仿宋_GBK" w:eastAsia="方正仿宋_GBK" w:hAnsi="宋体" w:cs="Times New Roman" w:hint="eastAsia"/>
                      <w:szCs w:val="21"/>
                    </w:rPr>
                    <w:t>）</w:t>
                  </w:r>
                </w:p>
              </w:tc>
            </w:tr>
            <w:tr w:rsidR="00322D8B" w:rsidRPr="00C2605A" w14:paraId="314C8DED" w14:textId="77777777" w:rsidTr="00322D8B">
              <w:trPr>
                <w:trHeight w:val="640"/>
              </w:trPr>
              <w:tc>
                <w:tcPr>
                  <w:tcW w:w="506" w:type="dxa"/>
                  <w:vMerge w:val="restart"/>
                  <w:shd w:val="clear" w:color="auto" w:fill="auto"/>
                  <w:vAlign w:val="center"/>
                </w:tcPr>
                <w:p w14:paraId="29BE16EF" w14:textId="77777777" w:rsidR="00322D8B" w:rsidRPr="00C2605A" w:rsidRDefault="00322D8B" w:rsidP="00855A6E">
                  <w:pPr>
                    <w:widowControl/>
                    <w:jc w:val="center"/>
                    <w:textAlignment w:val="center"/>
                    <w:rPr>
                      <w:rFonts w:ascii="方正仿宋_GBK" w:eastAsia="方正仿宋_GBK" w:hAnsi="宋体" w:cs="宋体"/>
                      <w:color w:val="000000"/>
                      <w:kern w:val="0"/>
                      <w:szCs w:val="21"/>
                      <w:lang w:bidi="ar"/>
                    </w:rPr>
                  </w:pPr>
                  <w:r w:rsidRPr="00C2605A">
                    <w:rPr>
                      <w:rFonts w:ascii="方正仿宋_GBK" w:eastAsia="方正仿宋_GBK" w:hAnsi="宋体" w:cs="宋体" w:hint="eastAsia"/>
                      <w:color w:val="000000"/>
                      <w:kern w:val="0"/>
                      <w:szCs w:val="21"/>
                      <w:lang w:bidi="ar"/>
                    </w:rPr>
                    <w:t>4</w:t>
                  </w:r>
                </w:p>
              </w:tc>
              <w:tc>
                <w:tcPr>
                  <w:tcW w:w="1081" w:type="dxa"/>
                  <w:vMerge w:val="restart"/>
                  <w:shd w:val="clear" w:color="auto" w:fill="auto"/>
                  <w:vAlign w:val="center"/>
                </w:tcPr>
                <w:p w14:paraId="7C828DB0" w14:textId="77777777" w:rsidR="00322D8B" w:rsidRPr="00C2605A" w:rsidRDefault="00322D8B" w:rsidP="00855A6E">
                  <w:pPr>
                    <w:spacing w:line="240" w:lineRule="atLeast"/>
                    <w:jc w:val="center"/>
                    <w:rPr>
                      <w:rFonts w:ascii="方正仿宋_GBK" w:eastAsia="方正仿宋_GBK" w:hAnsi="宋体"/>
                      <w:szCs w:val="21"/>
                    </w:rPr>
                  </w:pPr>
                  <w:r w:rsidRPr="00C2605A">
                    <w:rPr>
                      <w:rFonts w:ascii="方正仿宋_GBK" w:eastAsia="方正仿宋_GBK" w:hAnsi="宋体" w:cs="Times New Roman" w:hint="eastAsia"/>
                      <w:szCs w:val="21"/>
                    </w:rPr>
                    <w:t>资质与团队</w:t>
                  </w:r>
                </w:p>
              </w:tc>
              <w:tc>
                <w:tcPr>
                  <w:tcW w:w="764" w:type="dxa"/>
                  <w:vMerge w:val="restart"/>
                  <w:shd w:val="clear" w:color="auto" w:fill="auto"/>
                  <w:vAlign w:val="center"/>
                </w:tcPr>
                <w:p w14:paraId="378281FD" w14:textId="67D8DB2C" w:rsidR="00322D8B" w:rsidRPr="00C2605A" w:rsidRDefault="00322D8B" w:rsidP="00046BF9">
                  <w:pPr>
                    <w:spacing w:line="240" w:lineRule="atLeast"/>
                    <w:jc w:val="center"/>
                    <w:rPr>
                      <w:rFonts w:ascii="方正仿宋_GBK" w:eastAsia="方正仿宋_GBK" w:hAnsi="宋体"/>
                      <w:szCs w:val="21"/>
                    </w:rPr>
                  </w:pPr>
                  <w:r w:rsidRPr="00C2605A">
                    <w:rPr>
                      <w:rFonts w:ascii="方正仿宋_GBK" w:eastAsia="方正仿宋_GBK" w:hAnsi="宋体" w:cs="Times New Roman" w:hint="eastAsia"/>
                      <w:szCs w:val="21"/>
                    </w:rPr>
                    <w:t>20</w:t>
                  </w:r>
                </w:p>
              </w:tc>
              <w:tc>
                <w:tcPr>
                  <w:tcW w:w="6227" w:type="dxa"/>
                  <w:shd w:val="clear" w:color="auto" w:fill="auto"/>
                  <w:vAlign w:val="center"/>
                </w:tcPr>
                <w:p w14:paraId="24C193B7" w14:textId="609E4286" w:rsidR="00322D8B" w:rsidRPr="00C2605A" w:rsidRDefault="00322D8B" w:rsidP="00046BF9">
                  <w:pPr>
                    <w:spacing w:line="240" w:lineRule="atLeast"/>
                    <w:rPr>
                      <w:rFonts w:ascii="方正仿宋_GBK" w:eastAsia="方正仿宋_GBK" w:hAnsi="宋体"/>
                      <w:szCs w:val="21"/>
                    </w:rPr>
                  </w:pPr>
                  <w:r w:rsidRPr="00C2605A">
                    <w:rPr>
                      <w:rFonts w:ascii="方正仿宋_GBK" w:eastAsia="方正仿宋_GBK" w:hAnsi="宋体" w:cs="Times New Roman" w:hint="eastAsia"/>
                      <w:szCs w:val="21"/>
                    </w:rPr>
                    <w:t>1.拥有从事证券服务业务备案资质的为5分，未取得的为0分。</w:t>
                  </w:r>
                </w:p>
              </w:tc>
            </w:tr>
            <w:tr w:rsidR="00322D8B" w:rsidRPr="00C2605A" w14:paraId="70FD201E" w14:textId="77777777" w:rsidTr="00322D8B">
              <w:trPr>
                <w:trHeight w:val="480"/>
              </w:trPr>
              <w:tc>
                <w:tcPr>
                  <w:tcW w:w="506" w:type="dxa"/>
                  <w:vMerge/>
                  <w:shd w:val="clear" w:color="auto" w:fill="auto"/>
                  <w:vAlign w:val="center"/>
                </w:tcPr>
                <w:p w14:paraId="60ED8AA6" w14:textId="77777777" w:rsidR="00322D8B" w:rsidRPr="00C2605A" w:rsidRDefault="00322D8B" w:rsidP="00855A6E">
                  <w:pPr>
                    <w:jc w:val="center"/>
                    <w:rPr>
                      <w:rFonts w:ascii="方正仿宋_GBK" w:eastAsia="方正仿宋_GBK" w:hAnsi="宋体" w:cs="宋体"/>
                      <w:color w:val="000000"/>
                      <w:szCs w:val="21"/>
                    </w:rPr>
                  </w:pPr>
                </w:p>
              </w:tc>
              <w:tc>
                <w:tcPr>
                  <w:tcW w:w="1081" w:type="dxa"/>
                  <w:vMerge/>
                  <w:shd w:val="clear" w:color="auto" w:fill="auto"/>
                  <w:vAlign w:val="center"/>
                </w:tcPr>
                <w:p w14:paraId="13ECDC12" w14:textId="77777777" w:rsidR="00322D8B" w:rsidRPr="00C2605A" w:rsidRDefault="00322D8B" w:rsidP="00855A6E">
                  <w:pPr>
                    <w:spacing w:line="240" w:lineRule="atLeast"/>
                    <w:jc w:val="center"/>
                    <w:rPr>
                      <w:rFonts w:ascii="方正仿宋_GBK" w:eastAsia="方正仿宋_GBK" w:hAnsi="宋体"/>
                      <w:szCs w:val="21"/>
                    </w:rPr>
                  </w:pPr>
                </w:p>
              </w:tc>
              <w:tc>
                <w:tcPr>
                  <w:tcW w:w="764" w:type="dxa"/>
                  <w:vMerge/>
                  <w:shd w:val="clear" w:color="auto" w:fill="auto"/>
                  <w:vAlign w:val="center"/>
                </w:tcPr>
                <w:p w14:paraId="00C3693F" w14:textId="77777777" w:rsidR="00322D8B" w:rsidRPr="00C2605A" w:rsidRDefault="00322D8B" w:rsidP="00855A6E">
                  <w:pPr>
                    <w:spacing w:line="240" w:lineRule="atLeast"/>
                    <w:jc w:val="center"/>
                    <w:rPr>
                      <w:rFonts w:ascii="方正仿宋_GBK" w:eastAsia="方正仿宋_GBK" w:hAnsi="宋体"/>
                      <w:szCs w:val="21"/>
                    </w:rPr>
                  </w:pPr>
                </w:p>
              </w:tc>
              <w:tc>
                <w:tcPr>
                  <w:tcW w:w="6227" w:type="dxa"/>
                  <w:shd w:val="clear" w:color="auto" w:fill="auto"/>
                  <w:vAlign w:val="center"/>
                </w:tcPr>
                <w:p w14:paraId="63A94D08" w14:textId="4B867B0E" w:rsidR="00322D8B" w:rsidRPr="00C2605A" w:rsidRDefault="00322D8B" w:rsidP="00855A6E">
                  <w:pPr>
                    <w:spacing w:line="240" w:lineRule="atLeast"/>
                    <w:rPr>
                      <w:rFonts w:ascii="方正仿宋_GBK" w:eastAsia="方正仿宋_GBK" w:hAnsi="宋体"/>
                      <w:szCs w:val="21"/>
                    </w:rPr>
                  </w:pPr>
                  <w:r w:rsidRPr="00C2605A">
                    <w:rPr>
                      <w:rFonts w:ascii="方正仿宋_GBK" w:eastAsia="方正仿宋_GBK" w:hAnsi="宋体" w:cs="Times New Roman" w:hint="eastAsia"/>
                      <w:szCs w:val="21"/>
                    </w:rPr>
                    <w:t>2.现场负责人有注册会计师且执业15年以上的得6分，执业10年以上的得4分，执业5年以上的得2分，现场负责人同时具有资产评估师资格的得3分；团队至少有2个注册会计师，2个以上每增加一个注册会计师加2分，满分6分。</w:t>
                  </w:r>
                </w:p>
              </w:tc>
            </w:tr>
          </w:tbl>
          <w:p w14:paraId="07B0F312" w14:textId="77777777" w:rsidR="004E4B2A" w:rsidRPr="00C2605A" w:rsidRDefault="004E4B2A">
            <w:pPr>
              <w:snapToGrid w:val="0"/>
              <w:spacing w:line="360" w:lineRule="auto"/>
              <w:ind w:firstLineChars="200" w:firstLine="420"/>
              <w:rPr>
                <w:rFonts w:ascii="方正仿宋_GBK" w:eastAsia="方正仿宋_GBK" w:hAnsiTheme="minorEastAsia" w:cs="Times New Roman"/>
                <w:szCs w:val="28"/>
              </w:rPr>
            </w:pPr>
          </w:p>
          <w:p w14:paraId="3850A212" w14:textId="77777777" w:rsidR="00D774D3" w:rsidRPr="00C2605A" w:rsidRDefault="00FE70F4">
            <w:pPr>
              <w:snapToGrid w:val="0"/>
              <w:spacing w:line="360" w:lineRule="auto"/>
              <w:ind w:firstLineChars="200" w:firstLine="420"/>
              <w:rPr>
                <w:rFonts w:ascii="方正仿宋_GBK" w:eastAsia="方正仿宋_GBK" w:hAnsiTheme="minorEastAsia"/>
              </w:rPr>
            </w:pPr>
            <w:r w:rsidRPr="00C2605A">
              <w:rPr>
                <w:rFonts w:ascii="方正仿宋_GBK" w:eastAsia="方正仿宋_GBK" w:hAnsiTheme="minorEastAsia" w:cs="Times New Roman" w:hint="eastAsia"/>
                <w:szCs w:val="28"/>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w:t>
            </w:r>
            <w:r w:rsidRPr="00C2605A">
              <w:rPr>
                <w:rFonts w:ascii="方正仿宋_GBK" w:eastAsia="方正仿宋_GBK" w:hAnsiTheme="minorEastAsia" w:cs="Times New Roman" w:hint="eastAsia"/>
                <w:szCs w:val="28"/>
              </w:rPr>
              <w:lastRenderedPageBreak/>
              <w:t>序由排在后一位的中标候选人递补，以此类推。</w:t>
            </w:r>
          </w:p>
        </w:tc>
      </w:tr>
      <w:tr w:rsidR="00D774D3" w:rsidRPr="00C2605A" w14:paraId="10613848" w14:textId="77777777">
        <w:tc>
          <w:tcPr>
            <w:tcW w:w="8897" w:type="dxa"/>
            <w:gridSpan w:val="2"/>
            <w:vAlign w:val="center"/>
          </w:tcPr>
          <w:p w14:paraId="5A307765" w14:textId="77777777" w:rsidR="00D774D3" w:rsidRPr="00C2605A" w:rsidRDefault="00FE70F4">
            <w:pPr>
              <w:textAlignment w:val="baseline"/>
              <w:rPr>
                <w:rFonts w:ascii="方正黑体_GBK" w:eastAsia="方正黑体_GBK" w:hAnsiTheme="minorEastAsia" w:cs="Times New Roman"/>
                <w:sz w:val="32"/>
                <w:szCs w:val="32"/>
              </w:rPr>
            </w:pPr>
            <w:r w:rsidRPr="00C2605A">
              <w:rPr>
                <w:rFonts w:ascii="方正黑体_GBK" w:eastAsia="方正黑体_GBK" w:hAnsiTheme="minorEastAsia" w:cs="Times New Roman" w:hint="eastAsia"/>
                <w:sz w:val="32"/>
                <w:szCs w:val="32"/>
              </w:rPr>
              <w:lastRenderedPageBreak/>
              <w:t>四、竞选文件组成及要求</w:t>
            </w:r>
          </w:p>
        </w:tc>
      </w:tr>
      <w:tr w:rsidR="00D774D3" w:rsidRPr="00C2605A" w14:paraId="6188B35B" w14:textId="77777777">
        <w:tc>
          <w:tcPr>
            <w:tcW w:w="8897" w:type="dxa"/>
            <w:gridSpan w:val="2"/>
            <w:vAlign w:val="center"/>
          </w:tcPr>
          <w:p w14:paraId="7CB8ECC8" w14:textId="77777777" w:rsidR="00D774D3" w:rsidRPr="00C2605A" w:rsidRDefault="00FE70F4">
            <w:pPr>
              <w:spacing w:line="400" w:lineRule="exact"/>
              <w:ind w:firstLineChars="200" w:firstLine="480"/>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1、竞选文件包括但不限于以下内容：（1）竞选函；（2）营业执照复印件；（3）法定代表人或授权代理人身份证明及授权委托书；（4）根据比选项目要求情况需要添加的其他资料。</w:t>
            </w:r>
          </w:p>
          <w:p w14:paraId="5D60B18F" w14:textId="77777777" w:rsidR="00D774D3" w:rsidRPr="00C2605A" w:rsidRDefault="00FE70F4">
            <w:pPr>
              <w:spacing w:line="400" w:lineRule="exact"/>
              <w:ind w:firstLineChars="200" w:firstLine="480"/>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2、要求提供的资料均须加盖鲜章，所有资料密封并在密封袋上写明竞选单位名称并加盖公章。</w:t>
            </w:r>
          </w:p>
        </w:tc>
      </w:tr>
      <w:tr w:rsidR="00D774D3" w:rsidRPr="00C2605A" w14:paraId="74D944DD" w14:textId="77777777">
        <w:trPr>
          <w:trHeight w:val="696"/>
        </w:trPr>
        <w:tc>
          <w:tcPr>
            <w:tcW w:w="8897" w:type="dxa"/>
            <w:gridSpan w:val="2"/>
            <w:vAlign w:val="center"/>
          </w:tcPr>
          <w:p w14:paraId="5455A64A" w14:textId="77777777" w:rsidR="00D774D3" w:rsidRPr="00C2605A" w:rsidRDefault="00FE70F4">
            <w:pPr>
              <w:textAlignment w:val="baseline"/>
              <w:rPr>
                <w:rFonts w:ascii="方正黑体_GBK" w:eastAsia="方正黑体_GBK" w:hAnsiTheme="minorEastAsia" w:cs="Times New Roman"/>
                <w:sz w:val="32"/>
                <w:szCs w:val="32"/>
              </w:rPr>
            </w:pPr>
            <w:r w:rsidRPr="00C2605A">
              <w:rPr>
                <w:rFonts w:ascii="方正黑体_GBK" w:eastAsia="方正黑体_GBK" w:hAnsiTheme="minorEastAsia" w:cs="Times New Roman" w:hint="eastAsia"/>
                <w:sz w:val="32"/>
                <w:szCs w:val="32"/>
              </w:rPr>
              <w:t>五、否决比选条款</w:t>
            </w:r>
          </w:p>
        </w:tc>
      </w:tr>
      <w:tr w:rsidR="00D774D3" w:rsidRPr="00C2605A" w14:paraId="06C304FB" w14:textId="77777777">
        <w:tc>
          <w:tcPr>
            <w:tcW w:w="8897" w:type="dxa"/>
            <w:gridSpan w:val="2"/>
            <w:vAlign w:val="center"/>
          </w:tcPr>
          <w:p w14:paraId="4E33C646" w14:textId="77777777" w:rsidR="00D774D3" w:rsidRPr="00C2605A" w:rsidRDefault="00FE70F4">
            <w:pPr>
              <w:spacing w:line="400" w:lineRule="exact"/>
              <w:ind w:firstLineChars="200" w:firstLine="480"/>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1、未在规定的时间内递交比选文件。</w:t>
            </w:r>
          </w:p>
          <w:p w14:paraId="334A4C2A" w14:textId="77777777" w:rsidR="00D774D3" w:rsidRPr="00C2605A" w:rsidRDefault="00FE70F4">
            <w:pPr>
              <w:spacing w:line="400" w:lineRule="exact"/>
              <w:ind w:firstLineChars="200" w:firstLine="480"/>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2、报价超过最高限价。</w:t>
            </w:r>
          </w:p>
          <w:p w14:paraId="4458ADD7" w14:textId="77777777" w:rsidR="00D774D3" w:rsidRPr="00C2605A" w:rsidRDefault="00FE70F4">
            <w:pPr>
              <w:spacing w:line="400" w:lineRule="exact"/>
              <w:ind w:firstLineChars="200" w:firstLine="480"/>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3、法定代表人或其委托代理人的签字（或盖章）不齐全，授权代表人身份证明不相符。</w:t>
            </w:r>
          </w:p>
          <w:p w14:paraId="1911EEFE" w14:textId="77777777" w:rsidR="00D774D3" w:rsidRPr="00C2605A" w:rsidRDefault="00FE70F4">
            <w:pPr>
              <w:spacing w:line="400" w:lineRule="exact"/>
              <w:ind w:firstLineChars="200" w:firstLine="480"/>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4、竞选文件未按要求加盖公章。</w:t>
            </w:r>
          </w:p>
          <w:p w14:paraId="600A509A" w14:textId="77777777" w:rsidR="00D774D3" w:rsidRPr="00C2605A" w:rsidRDefault="00FE70F4">
            <w:pPr>
              <w:ind w:firstLineChars="200" w:firstLine="480"/>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5、发现串通竞选或弄虚作假或有其他违法行为的。</w:t>
            </w:r>
          </w:p>
        </w:tc>
      </w:tr>
    </w:tbl>
    <w:p w14:paraId="02A2CD48" w14:textId="77777777" w:rsidR="00D774D3" w:rsidRPr="00C2605A" w:rsidRDefault="00FE70F4" w:rsidP="00186080">
      <w:pPr>
        <w:tabs>
          <w:tab w:val="left" w:pos="4815"/>
        </w:tabs>
        <w:textAlignment w:val="baseline"/>
        <w:rPr>
          <w:rFonts w:ascii="方正仿宋_GBK" w:eastAsia="方正仿宋_GBK" w:hAnsiTheme="minorEastAsia" w:cs="Times New Roman"/>
          <w:sz w:val="24"/>
        </w:rPr>
      </w:pPr>
      <w:r w:rsidRPr="00C2605A">
        <w:rPr>
          <w:rFonts w:ascii="方正仿宋_GBK" w:eastAsia="方正仿宋_GBK" w:hAnsiTheme="minorEastAsia" w:cs="Times New Roman" w:hint="eastAsia"/>
          <w:sz w:val="24"/>
        </w:rPr>
        <w:tab/>
      </w:r>
    </w:p>
    <w:p w14:paraId="3AA9EA32" w14:textId="77777777" w:rsidR="00D774D3" w:rsidRPr="00C2605A" w:rsidRDefault="00D774D3">
      <w:pPr>
        <w:spacing w:line="440" w:lineRule="exact"/>
        <w:textAlignment w:val="baseline"/>
        <w:rPr>
          <w:rFonts w:ascii="方正仿宋_GBK" w:eastAsia="方正仿宋_GBK" w:hAnsiTheme="minorEastAsia" w:cs="Times New Roman"/>
          <w:sz w:val="24"/>
        </w:rPr>
      </w:pPr>
    </w:p>
    <w:p w14:paraId="238A4BFF" w14:textId="77777777" w:rsidR="00D774D3" w:rsidRPr="00C2605A" w:rsidRDefault="00D774D3">
      <w:pPr>
        <w:spacing w:line="440" w:lineRule="exact"/>
        <w:textAlignment w:val="baseline"/>
        <w:rPr>
          <w:rFonts w:ascii="方正仿宋_GBK" w:eastAsia="方正仿宋_GBK" w:hAnsiTheme="minorEastAsia" w:cs="Times New Roman"/>
          <w:sz w:val="24"/>
        </w:rPr>
      </w:pPr>
    </w:p>
    <w:p w14:paraId="0B92393A" w14:textId="77777777" w:rsidR="00D774D3" w:rsidRPr="00C2605A" w:rsidRDefault="00D774D3">
      <w:pPr>
        <w:pStyle w:val="ad"/>
        <w:ind w:firstLine="440"/>
        <w:rPr>
          <w:rFonts w:ascii="方正仿宋_GBK" w:eastAsia="方正仿宋_GBK" w:hAnsiTheme="minorEastAsia"/>
        </w:rPr>
        <w:sectPr w:rsidR="00D774D3" w:rsidRPr="00C2605A">
          <w:footerReference w:type="even" r:id="rId12"/>
          <w:footerReference w:type="default" r:id="rId13"/>
          <w:pgSz w:w="11906" w:h="16838"/>
          <w:pgMar w:top="1440" w:right="1797" w:bottom="1440" w:left="1797" w:header="851" w:footer="992" w:gutter="0"/>
          <w:pgNumType w:fmt="numberInDash"/>
          <w:cols w:space="425"/>
          <w:docGrid w:type="lines" w:linePitch="312"/>
        </w:sectPr>
      </w:pPr>
    </w:p>
    <w:p w14:paraId="03AA1368" w14:textId="77777777" w:rsidR="00D774D3" w:rsidRPr="00C2605A" w:rsidRDefault="00FE70F4">
      <w:pPr>
        <w:jc w:val="center"/>
        <w:textAlignment w:val="baseline"/>
        <w:outlineLvl w:val="0"/>
        <w:rPr>
          <w:rFonts w:ascii="方正仿宋_GBK" w:eastAsia="方正仿宋_GBK" w:hAnsiTheme="minorEastAsia" w:cs="Times New Roman"/>
          <w:b/>
          <w:bCs/>
          <w:sz w:val="28"/>
          <w:szCs w:val="28"/>
        </w:rPr>
      </w:pPr>
      <w:r w:rsidRPr="00C2605A">
        <w:rPr>
          <w:rFonts w:ascii="方正仿宋_GBK" w:eastAsia="方正仿宋_GBK" w:hAnsiTheme="minorEastAsia" w:cs="Times New Roman" w:hint="eastAsia"/>
          <w:b/>
          <w:bCs/>
          <w:sz w:val="28"/>
          <w:szCs w:val="28"/>
        </w:rPr>
        <w:lastRenderedPageBreak/>
        <w:t>格式一竞选函</w:t>
      </w:r>
    </w:p>
    <w:p w14:paraId="2EB72C23" w14:textId="77777777" w:rsidR="00D774D3" w:rsidRPr="00C2605A" w:rsidRDefault="00FE70F4">
      <w:pPr>
        <w:textAlignment w:val="baseline"/>
        <w:rPr>
          <w:rFonts w:ascii="方正仿宋_GBK" w:eastAsia="方正仿宋_GBK" w:hAnsiTheme="minorEastAsia" w:cs="Times New Roman"/>
          <w:sz w:val="28"/>
          <w:szCs w:val="28"/>
          <w:u w:val="single"/>
        </w:rPr>
      </w:pPr>
      <w:r w:rsidRPr="00C2605A">
        <w:rPr>
          <w:rFonts w:ascii="方正仿宋_GBK" w:eastAsia="方正仿宋_GBK" w:hAnsiTheme="minorEastAsia" w:cs="Times New Roman" w:hint="eastAsia"/>
          <w:sz w:val="28"/>
          <w:szCs w:val="28"/>
          <w:u w:val="single" w:color="000000"/>
        </w:rPr>
        <w:t>重庆城市综合交通枢纽开发投资有限公司：</w:t>
      </w:r>
    </w:p>
    <w:p w14:paraId="44250CC3" w14:textId="2352FC88" w:rsidR="00D774D3" w:rsidRPr="00C2605A" w:rsidRDefault="00FE70F4">
      <w:pPr>
        <w:ind w:firstLineChars="200" w:firstLine="560"/>
        <w:jc w:val="left"/>
        <w:textAlignment w:val="baseline"/>
        <w:rPr>
          <w:rFonts w:ascii="方正仿宋_GBK" w:eastAsia="方正仿宋_GBK" w:hAnsiTheme="minorEastAsia" w:cs="Times New Roman"/>
          <w:sz w:val="28"/>
          <w:szCs w:val="28"/>
        </w:rPr>
      </w:pPr>
      <w:r w:rsidRPr="00C2605A">
        <w:rPr>
          <w:rFonts w:ascii="方正仿宋_GBK" w:eastAsia="方正仿宋_GBK" w:hAnsiTheme="minorEastAsia" w:cs="Times New Roman" w:hint="eastAsia"/>
          <w:sz w:val="28"/>
          <w:szCs w:val="28"/>
        </w:rPr>
        <w:t>根据贵方</w:t>
      </w:r>
      <w:r w:rsidRPr="00C2605A">
        <w:rPr>
          <w:rFonts w:ascii="方正仿宋_GBK" w:eastAsia="方正仿宋_GBK" w:hAnsiTheme="minorEastAsia" w:cs="Times New Roman" w:hint="eastAsia"/>
          <w:sz w:val="28"/>
          <w:szCs w:val="28"/>
          <w:u w:val="single"/>
        </w:rPr>
        <w:t>九里片区专项债项目</w:t>
      </w:r>
      <w:r w:rsidR="002E1D80" w:rsidRPr="00C2605A">
        <w:rPr>
          <w:rFonts w:ascii="方正仿宋_GBK" w:eastAsia="方正仿宋_GBK" w:hAnsiTheme="minorEastAsia" w:cs="Times New Roman" w:hint="eastAsia"/>
          <w:sz w:val="28"/>
          <w:szCs w:val="28"/>
          <w:u w:val="single"/>
        </w:rPr>
        <w:t>财务评估</w:t>
      </w:r>
      <w:r w:rsidRPr="00C2605A">
        <w:rPr>
          <w:rFonts w:ascii="方正仿宋_GBK" w:eastAsia="方正仿宋_GBK" w:hAnsiTheme="minorEastAsia" w:cs="Times New Roman" w:hint="eastAsia"/>
          <w:sz w:val="28"/>
          <w:szCs w:val="28"/>
          <w:u w:val="single"/>
        </w:rPr>
        <w:t>咨询服务竞争性比选文件</w:t>
      </w:r>
      <w:r w:rsidRPr="00C2605A">
        <w:rPr>
          <w:rFonts w:ascii="方正仿宋_GBK" w:eastAsia="方正仿宋_GBK" w:hAnsiTheme="minorEastAsia" w:cs="Times New Roman" w:hint="eastAsia"/>
          <w:sz w:val="28"/>
          <w:szCs w:val="28"/>
        </w:rPr>
        <w:t>要求，本公司正式授权的下述签字人（姓名、职务）代表本公司（竞选人名称），提交本竞选函。</w:t>
      </w:r>
    </w:p>
    <w:p w14:paraId="5C676AB5" w14:textId="77777777" w:rsidR="00D774D3" w:rsidRPr="00C2605A" w:rsidRDefault="00FE70F4">
      <w:pPr>
        <w:jc w:val="left"/>
        <w:textAlignment w:val="baseline"/>
        <w:rPr>
          <w:rFonts w:ascii="方正仿宋_GBK" w:eastAsia="方正仿宋_GBK" w:hAnsiTheme="minorEastAsia" w:cs="Times New Roman"/>
          <w:sz w:val="28"/>
          <w:szCs w:val="28"/>
        </w:rPr>
      </w:pPr>
      <w:r w:rsidRPr="00C2605A">
        <w:rPr>
          <w:rFonts w:ascii="方正仿宋_GBK" w:eastAsia="方正仿宋_GBK" w:hAnsiTheme="minorEastAsia" w:cs="Times New Roman" w:hint="eastAsia"/>
          <w:sz w:val="28"/>
          <w:szCs w:val="28"/>
        </w:rPr>
        <w:t>据此函，签字人兹宣布同意如下：</w:t>
      </w:r>
    </w:p>
    <w:p w14:paraId="501FB82E" w14:textId="77777777" w:rsidR="002E1D80" w:rsidRPr="00C2605A" w:rsidRDefault="00FE70F4">
      <w:pPr>
        <w:ind w:firstLineChars="200" w:firstLine="560"/>
        <w:textAlignment w:val="baseline"/>
        <w:rPr>
          <w:rFonts w:ascii="方正仿宋_GBK" w:eastAsia="方正仿宋_GBK" w:hAnsiTheme="minorEastAsia" w:cs="Times New Roman"/>
          <w:sz w:val="28"/>
          <w:szCs w:val="28"/>
        </w:rPr>
      </w:pPr>
      <w:r w:rsidRPr="00C2605A">
        <w:rPr>
          <w:rFonts w:ascii="方正仿宋_GBK" w:eastAsia="方正仿宋_GBK" w:hAnsiTheme="minorEastAsia" w:cs="Times New Roman" w:hint="eastAsia"/>
          <w:sz w:val="28"/>
          <w:szCs w:val="28"/>
        </w:rPr>
        <w:t>（1）愿意接受比选函中提出的酬金结算及支付方式与合同条款，提供本项目的技术服务，本次</w:t>
      </w:r>
      <w:r w:rsidR="002E1D80" w:rsidRPr="00C2605A">
        <w:rPr>
          <w:rFonts w:ascii="方正仿宋_GBK" w:eastAsia="方正仿宋_GBK" w:hAnsiTheme="minorEastAsia" w:cs="Times New Roman" w:hint="eastAsia"/>
          <w:sz w:val="28"/>
          <w:szCs w:val="28"/>
          <w:u w:val="single"/>
        </w:rPr>
        <w:t>财务评估</w:t>
      </w:r>
      <w:r w:rsidRPr="00C2605A">
        <w:rPr>
          <w:rFonts w:ascii="方正仿宋_GBK" w:eastAsia="方正仿宋_GBK" w:hAnsiTheme="minorEastAsia" w:cs="Times New Roman" w:hint="eastAsia"/>
          <w:sz w:val="28"/>
          <w:szCs w:val="28"/>
        </w:rPr>
        <w:t>服务咨询费总额报价为</w:t>
      </w:r>
    </w:p>
    <w:p w14:paraId="067581BE" w14:textId="35AF49FC" w:rsidR="00D774D3" w:rsidRPr="00C2605A" w:rsidRDefault="002E1D80" w:rsidP="002E1D80">
      <w:pPr>
        <w:ind w:firstLineChars="200" w:firstLine="560"/>
        <w:textAlignment w:val="baseline"/>
        <w:rPr>
          <w:rFonts w:ascii="方正仿宋_GBK" w:eastAsia="方正仿宋_GBK" w:hAnsiTheme="minorEastAsia" w:cs="Times New Roman"/>
          <w:sz w:val="28"/>
          <w:szCs w:val="28"/>
        </w:rPr>
      </w:pPr>
      <w:r w:rsidRPr="00C2605A">
        <w:rPr>
          <w:rFonts w:ascii="方正仿宋_GBK" w:eastAsia="方正仿宋_GBK" w:hAnsiTheme="minorEastAsia" w:cs="Times New Roman" w:hint="eastAsia"/>
          <w:sz w:val="28"/>
          <w:szCs w:val="28"/>
        </w:rPr>
        <w:t>首次出具财务评估报告</w:t>
      </w:r>
      <w:r w:rsidR="00FE70F4" w:rsidRPr="00C2605A">
        <w:rPr>
          <w:rFonts w:ascii="方正仿宋_GBK" w:eastAsia="方正仿宋_GBK" w:hAnsiTheme="minorEastAsia" w:cs="Times New Roman" w:hint="eastAsia"/>
          <w:sz w:val="28"/>
          <w:szCs w:val="28"/>
        </w:rPr>
        <w:t>（人民币）</w:t>
      </w:r>
      <w:r w:rsidR="00FE70F4" w:rsidRPr="00C2605A">
        <w:rPr>
          <w:rFonts w:ascii="方正仿宋_GBK" w:eastAsia="方正仿宋_GBK" w:hAnsiTheme="minorEastAsia" w:cs="Times New Roman" w:hint="eastAsia"/>
          <w:sz w:val="28"/>
          <w:szCs w:val="28"/>
        </w:rPr>
        <w:t>¥</w:t>
      </w:r>
      <w:r w:rsidR="00FE70F4" w:rsidRPr="00C2605A">
        <w:rPr>
          <w:rFonts w:ascii="方正仿宋_GBK" w:eastAsia="方正仿宋_GBK" w:hAnsiTheme="minorEastAsia" w:cs="Times New Roman" w:hint="eastAsia"/>
          <w:sz w:val="28"/>
          <w:szCs w:val="28"/>
          <w:u w:val="single"/>
        </w:rPr>
        <w:t xml:space="preserve">       </w:t>
      </w:r>
      <w:r w:rsidR="00FE70F4" w:rsidRPr="00C2605A">
        <w:rPr>
          <w:rFonts w:ascii="方正仿宋_GBK" w:eastAsia="方正仿宋_GBK" w:hAnsiTheme="minorEastAsia" w:cs="Times New Roman" w:hint="eastAsia"/>
          <w:sz w:val="28"/>
          <w:szCs w:val="28"/>
        </w:rPr>
        <w:t>元（大写：</w:t>
      </w:r>
      <w:r w:rsidR="00FE70F4" w:rsidRPr="00C2605A">
        <w:rPr>
          <w:rFonts w:ascii="方正仿宋_GBK" w:eastAsia="方正仿宋_GBK" w:hAnsiTheme="minorEastAsia" w:cs="Times New Roman" w:hint="eastAsia"/>
          <w:sz w:val="28"/>
          <w:szCs w:val="28"/>
          <w:u w:val="single"/>
        </w:rPr>
        <w:t xml:space="preserve">        </w:t>
      </w:r>
      <w:r w:rsidR="00FE70F4" w:rsidRPr="00C2605A">
        <w:rPr>
          <w:rFonts w:ascii="方正仿宋_GBK" w:eastAsia="方正仿宋_GBK" w:hAnsiTheme="minorEastAsia" w:cs="Times New Roman" w:hint="eastAsia"/>
          <w:sz w:val="28"/>
          <w:szCs w:val="28"/>
        </w:rPr>
        <w:t>元整）</w:t>
      </w:r>
      <w:r w:rsidRPr="00C2605A">
        <w:rPr>
          <w:rFonts w:ascii="方正仿宋_GBK" w:eastAsia="方正仿宋_GBK" w:hAnsiTheme="minorEastAsia" w:cs="Times New Roman" w:hint="eastAsia"/>
          <w:sz w:val="28"/>
          <w:szCs w:val="28"/>
        </w:rPr>
        <w:t>；后续出具财务评估报告（人民币）</w:t>
      </w:r>
      <w:r w:rsidRPr="00C2605A">
        <w:rPr>
          <w:rFonts w:ascii="方正仿宋_GBK" w:eastAsia="方正仿宋_GBK" w:hAnsiTheme="minorEastAsia" w:cs="Times New Roman" w:hint="eastAsia"/>
          <w:sz w:val="28"/>
          <w:szCs w:val="28"/>
        </w:rPr>
        <w:t>¥</w:t>
      </w:r>
      <w:r w:rsidRPr="00C2605A">
        <w:rPr>
          <w:rFonts w:ascii="方正仿宋_GBK" w:eastAsia="方正仿宋_GBK" w:hAnsiTheme="minorEastAsia" w:cs="Times New Roman" w:hint="eastAsia"/>
          <w:sz w:val="28"/>
          <w:szCs w:val="28"/>
          <w:u w:val="single"/>
        </w:rPr>
        <w:t xml:space="preserve">       </w:t>
      </w:r>
      <w:r w:rsidRPr="00C2605A">
        <w:rPr>
          <w:rFonts w:ascii="方正仿宋_GBK" w:eastAsia="方正仿宋_GBK" w:hAnsiTheme="minorEastAsia" w:cs="Times New Roman" w:hint="eastAsia"/>
          <w:sz w:val="28"/>
          <w:szCs w:val="28"/>
        </w:rPr>
        <w:t>元（大写：</w:t>
      </w:r>
      <w:r w:rsidRPr="00C2605A">
        <w:rPr>
          <w:rFonts w:ascii="方正仿宋_GBK" w:eastAsia="方正仿宋_GBK" w:hAnsiTheme="minorEastAsia" w:cs="Times New Roman" w:hint="eastAsia"/>
          <w:sz w:val="28"/>
          <w:szCs w:val="28"/>
          <w:u w:val="single"/>
        </w:rPr>
        <w:t xml:space="preserve">        </w:t>
      </w:r>
      <w:r w:rsidRPr="00C2605A">
        <w:rPr>
          <w:rFonts w:ascii="方正仿宋_GBK" w:eastAsia="方正仿宋_GBK" w:hAnsiTheme="minorEastAsia" w:cs="Times New Roman" w:hint="eastAsia"/>
          <w:sz w:val="28"/>
          <w:szCs w:val="28"/>
        </w:rPr>
        <w:t>元整）</w:t>
      </w:r>
      <w:r w:rsidR="00FE70F4" w:rsidRPr="00C2605A">
        <w:rPr>
          <w:rFonts w:ascii="方正仿宋_GBK" w:eastAsia="方正仿宋_GBK" w:hAnsiTheme="minorEastAsia" w:cs="Times New Roman" w:hint="eastAsia"/>
          <w:sz w:val="28"/>
          <w:szCs w:val="28"/>
        </w:rPr>
        <w:t>。</w:t>
      </w:r>
    </w:p>
    <w:p w14:paraId="64FEFD49" w14:textId="77777777" w:rsidR="00D774D3" w:rsidRPr="00C2605A" w:rsidRDefault="00FE70F4">
      <w:pPr>
        <w:ind w:firstLineChars="200" w:firstLine="560"/>
        <w:textAlignment w:val="baseline"/>
        <w:rPr>
          <w:rFonts w:ascii="方正仿宋_GBK" w:eastAsia="方正仿宋_GBK" w:hAnsiTheme="minorEastAsia" w:cs="Times New Roman"/>
          <w:sz w:val="28"/>
          <w:szCs w:val="28"/>
        </w:rPr>
      </w:pPr>
      <w:r w:rsidRPr="00C2605A">
        <w:rPr>
          <w:rFonts w:ascii="方正仿宋_GBK" w:eastAsia="方正仿宋_GBK" w:hAnsiTheme="minorEastAsia" w:cs="Times New Roman" w:hint="eastAsia"/>
          <w:sz w:val="28"/>
          <w:szCs w:val="28"/>
        </w:rPr>
        <w:t>（2）我司承诺满足贵单位比选邀请函中的“竞选人资格要求”</w:t>
      </w:r>
      <w:r w:rsidRPr="00C2605A">
        <w:rPr>
          <w:rFonts w:ascii="方正仿宋_GBK" w:eastAsia="方正仿宋_GBK" w:hAnsiTheme="minorEastAsia" w:cs="Times New Roman" w:hint="eastAsia"/>
          <w:sz w:val="28"/>
          <w:szCs w:val="28"/>
        </w:rPr>
        <w:sym w:font="Wingdings" w:char="00A8"/>
      </w:r>
      <w:r w:rsidRPr="00C2605A">
        <w:rPr>
          <w:rFonts w:ascii="方正仿宋_GBK" w:eastAsia="方正仿宋_GBK" w:hAnsiTheme="minorEastAsia" w:cs="Times New Roman" w:hint="eastAsia"/>
          <w:sz w:val="28"/>
          <w:szCs w:val="28"/>
        </w:rPr>
        <w:t>资质要求</w:t>
      </w:r>
      <w:r w:rsidRPr="00C2605A">
        <w:rPr>
          <w:rFonts w:ascii="方正仿宋_GBK" w:eastAsia="方正仿宋_GBK" w:hAnsiTheme="minorEastAsia" w:cs="Times New Roman" w:hint="eastAsia"/>
          <w:sz w:val="28"/>
          <w:szCs w:val="28"/>
        </w:rPr>
        <w:sym w:font="Wingdings" w:char="00A8"/>
      </w:r>
      <w:r w:rsidRPr="00C2605A">
        <w:rPr>
          <w:rFonts w:ascii="方正仿宋_GBK" w:eastAsia="方正仿宋_GBK" w:hAnsiTheme="minorEastAsia" w:cs="Times New Roman" w:hint="eastAsia"/>
          <w:sz w:val="28"/>
          <w:szCs w:val="28"/>
        </w:rPr>
        <w:t>业绩要求</w:t>
      </w:r>
      <w:r w:rsidRPr="00C2605A">
        <w:rPr>
          <w:rFonts w:ascii="方正仿宋_GBK" w:eastAsia="方正仿宋_GBK" w:hAnsiTheme="minorEastAsia" w:cs="Times New Roman" w:hint="eastAsia"/>
          <w:sz w:val="28"/>
          <w:szCs w:val="28"/>
        </w:rPr>
        <w:sym w:font="Wingdings" w:char="00A8"/>
      </w:r>
      <w:r w:rsidRPr="00C2605A">
        <w:rPr>
          <w:rFonts w:ascii="方正仿宋_GBK" w:eastAsia="方正仿宋_GBK" w:hAnsiTheme="minorEastAsia" w:cs="Times New Roman" w:hint="eastAsia"/>
          <w:sz w:val="28"/>
          <w:szCs w:val="28"/>
        </w:rPr>
        <w:t>人员要求的指标（勾选）。</w:t>
      </w:r>
    </w:p>
    <w:p w14:paraId="2547BA41" w14:textId="77777777" w:rsidR="00D774D3" w:rsidRPr="00C2605A" w:rsidRDefault="00FE70F4">
      <w:pPr>
        <w:ind w:firstLineChars="200" w:firstLine="560"/>
        <w:textAlignment w:val="baseline"/>
        <w:rPr>
          <w:rFonts w:ascii="方正仿宋_GBK" w:eastAsia="方正仿宋_GBK" w:hAnsiTheme="minorEastAsia" w:cs="Times New Roman"/>
          <w:sz w:val="28"/>
          <w:szCs w:val="28"/>
        </w:rPr>
      </w:pPr>
      <w:r w:rsidRPr="00C2605A">
        <w:rPr>
          <w:rFonts w:ascii="方正仿宋_GBK" w:eastAsia="方正仿宋_GBK" w:hAnsiTheme="minorEastAsia" w:cs="Times New Roman" w:hint="eastAsia"/>
          <w:sz w:val="28"/>
          <w:szCs w:val="28"/>
        </w:rPr>
        <w:t>（3）我们已详细阅读了比选函全部内容，我们知道必须放弃提出含糊不清或误解的问题的权利。</w:t>
      </w:r>
    </w:p>
    <w:p w14:paraId="4BC11632" w14:textId="5C51F077" w:rsidR="00D774D3" w:rsidRPr="00C2605A" w:rsidRDefault="00FE70F4">
      <w:pPr>
        <w:ind w:firstLineChars="200" w:firstLine="560"/>
        <w:textAlignment w:val="baseline"/>
        <w:rPr>
          <w:rFonts w:ascii="方正仿宋_GBK" w:eastAsia="方正仿宋_GBK" w:hAnsiTheme="minorEastAsia" w:cs="Times New Roman"/>
          <w:sz w:val="28"/>
          <w:szCs w:val="28"/>
        </w:rPr>
      </w:pPr>
      <w:r w:rsidRPr="00C2605A">
        <w:rPr>
          <w:rFonts w:ascii="方正仿宋_GBK" w:eastAsia="方正仿宋_GBK" w:hAnsiTheme="minorEastAsia" w:cs="Times New Roman" w:hint="eastAsia"/>
          <w:sz w:val="28"/>
          <w:szCs w:val="28"/>
        </w:rPr>
        <w:t>（4）我们保证根据规定履行合同责任和义务</w:t>
      </w:r>
      <w:r w:rsidR="00BD4884" w:rsidRPr="00C2605A">
        <w:rPr>
          <w:rFonts w:ascii="方正仿宋_GBK" w:eastAsia="方正仿宋_GBK" w:hAnsiTheme="minorEastAsia" w:cs="Times New Roman" w:hint="eastAsia"/>
          <w:sz w:val="28"/>
          <w:szCs w:val="28"/>
        </w:rPr>
        <w:t>。</w:t>
      </w:r>
    </w:p>
    <w:p w14:paraId="497D5A0D" w14:textId="77777777" w:rsidR="00D774D3" w:rsidRPr="00C2605A" w:rsidRDefault="00FE70F4">
      <w:pPr>
        <w:ind w:firstLineChars="200" w:firstLine="560"/>
        <w:textAlignment w:val="baseline"/>
        <w:rPr>
          <w:rFonts w:ascii="方正仿宋_GBK" w:eastAsia="方正仿宋_GBK" w:hAnsiTheme="minorEastAsia" w:cs="Times New Roman"/>
          <w:sz w:val="28"/>
          <w:szCs w:val="28"/>
        </w:rPr>
      </w:pPr>
      <w:r w:rsidRPr="00C2605A">
        <w:rPr>
          <w:rFonts w:ascii="方正仿宋_GBK" w:eastAsia="方正仿宋_GBK" w:hAnsiTheme="minorEastAsia" w:cs="Times New Roman" w:hint="eastAsia"/>
          <w:sz w:val="28"/>
          <w:szCs w:val="28"/>
        </w:rPr>
        <w:t>（5）本竞选函自开启之日起至项目全部完成之内有效。</w:t>
      </w:r>
    </w:p>
    <w:p w14:paraId="68F46F0D" w14:textId="77777777" w:rsidR="00D774D3" w:rsidRPr="00C2605A" w:rsidRDefault="00FE70F4">
      <w:pPr>
        <w:textAlignment w:val="baseline"/>
        <w:rPr>
          <w:rFonts w:ascii="方正仿宋_GBK" w:eastAsia="方正仿宋_GBK" w:hAnsiTheme="minorEastAsia" w:cs="Times New Roman"/>
          <w:sz w:val="28"/>
          <w:szCs w:val="28"/>
        </w:rPr>
      </w:pPr>
      <w:r w:rsidRPr="00C2605A">
        <w:rPr>
          <w:rFonts w:ascii="方正仿宋_GBK" w:eastAsia="方正仿宋_GBK" w:hAnsiTheme="minorEastAsia" w:cs="Times New Roman" w:hint="eastAsia"/>
          <w:sz w:val="28"/>
          <w:szCs w:val="28"/>
        </w:rPr>
        <w:t>竞选人全称（公章）：</w:t>
      </w:r>
    </w:p>
    <w:p w14:paraId="045526C2" w14:textId="77777777" w:rsidR="00D774D3" w:rsidRPr="00C2605A" w:rsidRDefault="00FE70F4">
      <w:pPr>
        <w:textAlignment w:val="baseline"/>
        <w:rPr>
          <w:rFonts w:ascii="方正仿宋_GBK" w:eastAsia="方正仿宋_GBK" w:hAnsiTheme="minorEastAsia" w:cs="Times New Roman"/>
          <w:sz w:val="28"/>
          <w:szCs w:val="28"/>
        </w:rPr>
      </w:pPr>
      <w:r w:rsidRPr="00C2605A">
        <w:rPr>
          <w:rFonts w:ascii="方正仿宋_GBK" w:eastAsia="方正仿宋_GBK" w:hAnsiTheme="minorEastAsia" w:cs="Times New Roman" w:hint="eastAsia"/>
          <w:sz w:val="28"/>
          <w:szCs w:val="28"/>
        </w:rPr>
        <w:t>通信地址：</w:t>
      </w:r>
    </w:p>
    <w:p w14:paraId="51BC9C91" w14:textId="77777777" w:rsidR="00D774D3" w:rsidRPr="00C2605A" w:rsidRDefault="00FE70F4">
      <w:pPr>
        <w:textAlignment w:val="baseline"/>
        <w:rPr>
          <w:rFonts w:ascii="方正仿宋_GBK" w:eastAsia="方正仿宋_GBK" w:hAnsiTheme="minorEastAsia" w:cs="Times New Roman"/>
          <w:sz w:val="28"/>
          <w:szCs w:val="28"/>
        </w:rPr>
      </w:pPr>
      <w:r w:rsidRPr="00C2605A">
        <w:rPr>
          <w:rFonts w:ascii="方正仿宋_GBK" w:eastAsia="方正仿宋_GBK" w:hAnsiTheme="minorEastAsia" w:cs="Times New Roman" w:hint="eastAsia"/>
          <w:sz w:val="28"/>
          <w:szCs w:val="28"/>
        </w:rPr>
        <w:t>电话、传真：</w:t>
      </w:r>
    </w:p>
    <w:p w14:paraId="4BCF5A71" w14:textId="77777777" w:rsidR="00D774D3" w:rsidRPr="00C2605A" w:rsidRDefault="00FE70F4">
      <w:pPr>
        <w:textAlignment w:val="baseline"/>
        <w:rPr>
          <w:rFonts w:ascii="方正仿宋_GBK" w:eastAsia="方正仿宋_GBK" w:hAnsiTheme="minorEastAsia" w:cs="Times New Roman"/>
          <w:sz w:val="28"/>
          <w:szCs w:val="28"/>
        </w:rPr>
      </w:pPr>
      <w:r w:rsidRPr="00C2605A">
        <w:rPr>
          <w:rFonts w:ascii="方正仿宋_GBK" w:eastAsia="方正仿宋_GBK" w:hAnsiTheme="minorEastAsia" w:cs="Times New Roman" w:hint="eastAsia"/>
          <w:sz w:val="28"/>
          <w:szCs w:val="28"/>
        </w:rPr>
        <w:t>竞选人法定代表人或授权代理人签字：</w:t>
      </w:r>
    </w:p>
    <w:p w14:paraId="6CCD6CE0" w14:textId="77777777" w:rsidR="00D774D3" w:rsidRPr="00C2605A" w:rsidRDefault="00FE70F4">
      <w:pPr>
        <w:textAlignment w:val="baseline"/>
        <w:rPr>
          <w:rFonts w:ascii="方正仿宋_GBK" w:eastAsia="方正仿宋_GBK" w:hAnsiTheme="minorEastAsia" w:cs="Times New Roman"/>
          <w:sz w:val="28"/>
          <w:szCs w:val="28"/>
        </w:rPr>
      </w:pPr>
      <w:r w:rsidRPr="00C2605A">
        <w:rPr>
          <w:rFonts w:ascii="方正仿宋_GBK" w:eastAsia="方正仿宋_GBK" w:hAnsiTheme="minorEastAsia" w:cs="Times New Roman" w:hint="eastAsia"/>
          <w:sz w:val="28"/>
          <w:szCs w:val="28"/>
        </w:rPr>
        <w:t>日期：</w:t>
      </w:r>
    </w:p>
    <w:p w14:paraId="0D91046A" w14:textId="1633E1BA" w:rsidR="00D774D3" w:rsidRPr="00C2605A" w:rsidRDefault="00FE70F4" w:rsidP="00BD4884">
      <w:pPr>
        <w:jc w:val="left"/>
        <w:textAlignment w:val="baseline"/>
        <w:rPr>
          <w:rFonts w:ascii="方正仿宋_GBK" w:eastAsia="方正仿宋_GBK" w:hAnsiTheme="minorEastAsia" w:cs="Times New Roman"/>
          <w:b/>
          <w:bCs/>
          <w:kern w:val="0"/>
          <w:sz w:val="32"/>
          <w:szCs w:val="32"/>
        </w:rPr>
      </w:pPr>
      <w:r w:rsidRPr="00C2605A">
        <w:rPr>
          <w:rFonts w:ascii="方正仿宋_GBK" w:eastAsia="方正仿宋_GBK" w:hAnsiTheme="minorEastAsia" w:cs="Times New Roman" w:hint="eastAsia"/>
          <w:sz w:val="32"/>
          <w:szCs w:val="32"/>
        </w:rPr>
        <w:br w:type="page"/>
      </w:r>
      <w:r w:rsidRPr="00C2605A">
        <w:rPr>
          <w:rFonts w:ascii="方正仿宋_GBK" w:eastAsia="方正仿宋_GBK" w:hAnsiTheme="minorEastAsia" w:cs="Times New Roman" w:hint="eastAsia"/>
          <w:b/>
          <w:bCs/>
          <w:sz w:val="32"/>
          <w:szCs w:val="32"/>
        </w:rPr>
        <w:lastRenderedPageBreak/>
        <w:t>格式二法定代表人授权委托书</w:t>
      </w:r>
    </w:p>
    <w:p w14:paraId="0F630C03" w14:textId="77777777" w:rsidR="00D774D3" w:rsidRPr="00C2605A" w:rsidRDefault="00FE70F4">
      <w:pPr>
        <w:widowControl/>
        <w:snapToGrid w:val="0"/>
        <w:spacing w:before="312" w:beforeAutospacing="1" w:after="312" w:afterAutospacing="1" w:line="600" w:lineRule="exact"/>
        <w:jc w:val="left"/>
        <w:textAlignment w:val="bottom"/>
        <w:rPr>
          <w:rFonts w:ascii="方正仿宋_GBK" w:eastAsia="方正仿宋_GBK" w:hAnsiTheme="minorEastAsia" w:cs="Times New Roman"/>
          <w:kern w:val="0"/>
          <w:sz w:val="32"/>
          <w:szCs w:val="32"/>
        </w:rPr>
      </w:pPr>
      <w:r w:rsidRPr="00C2605A">
        <w:rPr>
          <w:rFonts w:ascii="方正仿宋_GBK" w:eastAsia="方正仿宋_GBK" w:hAnsiTheme="minorEastAsia" w:cs="Times New Roman" w:hint="eastAsia"/>
          <w:kern w:val="0"/>
          <w:sz w:val="32"/>
          <w:szCs w:val="32"/>
        </w:rPr>
        <w:t> </w:t>
      </w:r>
      <w:r w:rsidRPr="00C2605A">
        <w:rPr>
          <w:rFonts w:ascii="方正仿宋_GBK" w:eastAsia="方正仿宋_GBK" w:hAnsiTheme="minorEastAsia" w:cs="Times New Roman" w:hint="eastAsia"/>
          <w:kern w:val="0"/>
          <w:sz w:val="32"/>
          <w:szCs w:val="32"/>
        </w:rPr>
        <w:t xml:space="preserve">   </w:t>
      </w:r>
      <w:r w:rsidRPr="00C2605A">
        <w:rPr>
          <w:rFonts w:ascii="方正仿宋_GBK" w:eastAsia="方正仿宋_GBK" w:hAnsiTheme="minorEastAsia" w:cs="Times New Roman" w:hint="eastAsia"/>
          <w:kern w:val="0"/>
          <w:sz w:val="32"/>
          <w:szCs w:val="32"/>
        </w:rPr>
        <w:t> </w:t>
      </w:r>
      <w:r w:rsidRPr="00C2605A">
        <w:rPr>
          <w:rFonts w:ascii="方正仿宋_GBK" w:eastAsia="方正仿宋_GBK" w:hAnsiTheme="minorEastAsia" w:cs="Times New Roman" w:hint="eastAsia"/>
          <w:kern w:val="0"/>
          <w:sz w:val="32"/>
          <w:szCs w:val="32"/>
        </w:rPr>
        <w:t>本授权书声明：注册于</w:t>
      </w:r>
      <w:r w:rsidRPr="00C2605A">
        <w:rPr>
          <w:rFonts w:ascii="方正仿宋_GBK" w:eastAsia="方正仿宋_GBK" w:hAnsiTheme="minorEastAsia" w:cs="Times New Roman" w:hint="eastAsia"/>
          <w:kern w:val="0"/>
          <w:sz w:val="32"/>
          <w:szCs w:val="32"/>
          <w:u w:val="single" w:color="000000"/>
        </w:rPr>
        <w:t> </w:t>
      </w:r>
      <w:r w:rsidRPr="00C2605A">
        <w:rPr>
          <w:rFonts w:ascii="方正仿宋_GBK" w:eastAsia="方正仿宋_GBK" w:hAnsiTheme="minorEastAsia" w:cs="Times New Roman" w:hint="eastAsia"/>
          <w:kern w:val="0"/>
          <w:sz w:val="32"/>
          <w:szCs w:val="32"/>
          <w:u w:val="single" w:color="000000"/>
        </w:rPr>
        <w:t xml:space="preserve">                （注册地址）</w:t>
      </w:r>
      <w:r w:rsidRPr="00C2605A">
        <w:rPr>
          <w:rFonts w:ascii="方正仿宋_GBK" w:eastAsia="方正仿宋_GBK" w:hAnsiTheme="minorEastAsia" w:cs="Times New Roman" w:hint="eastAsia"/>
          <w:kern w:val="0"/>
          <w:sz w:val="32"/>
          <w:szCs w:val="32"/>
        </w:rPr>
        <w:t>的</w:t>
      </w:r>
      <w:r w:rsidRPr="00C2605A">
        <w:rPr>
          <w:rFonts w:ascii="方正仿宋_GBK" w:eastAsia="方正仿宋_GBK" w:hAnsiTheme="minorEastAsia" w:cs="Times New Roman" w:hint="eastAsia"/>
          <w:kern w:val="0"/>
          <w:sz w:val="32"/>
          <w:szCs w:val="32"/>
          <w:u w:val="single" w:color="000000"/>
        </w:rPr>
        <w:t>    </w:t>
      </w:r>
      <w:r w:rsidRPr="00C2605A">
        <w:rPr>
          <w:rFonts w:ascii="方正仿宋_GBK" w:eastAsia="方正仿宋_GBK" w:hAnsiTheme="minorEastAsia" w:cs="Times New Roman" w:hint="eastAsia"/>
          <w:kern w:val="0"/>
          <w:sz w:val="32"/>
          <w:szCs w:val="32"/>
          <w:u w:val="single" w:color="000000"/>
        </w:rPr>
        <w:t xml:space="preserve">                （公司名称）</w:t>
      </w:r>
      <w:r w:rsidRPr="00C2605A">
        <w:rPr>
          <w:rFonts w:ascii="方正仿宋_GBK" w:eastAsia="方正仿宋_GBK" w:hAnsiTheme="minorEastAsia" w:cs="Times New Roman" w:hint="eastAsia"/>
          <w:kern w:val="0"/>
          <w:sz w:val="32"/>
          <w:szCs w:val="32"/>
        </w:rPr>
        <w:t>公司的在下面签字或盖章的</w:t>
      </w:r>
      <w:r w:rsidRPr="00C2605A">
        <w:rPr>
          <w:rFonts w:ascii="方正仿宋_GBK" w:eastAsia="方正仿宋_GBK" w:hAnsiTheme="minorEastAsia" w:cs="Times New Roman" w:hint="eastAsia"/>
          <w:kern w:val="0"/>
          <w:sz w:val="32"/>
          <w:szCs w:val="32"/>
          <w:u w:val="single" w:color="000000"/>
        </w:rPr>
        <w:t>        </w:t>
      </w:r>
      <w:r w:rsidRPr="00C2605A">
        <w:rPr>
          <w:rFonts w:ascii="方正仿宋_GBK" w:eastAsia="方正仿宋_GBK" w:hAnsiTheme="minorEastAsia" w:cs="Times New Roman" w:hint="eastAsia"/>
          <w:kern w:val="0"/>
          <w:sz w:val="32"/>
          <w:szCs w:val="32"/>
          <w:u w:val="single" w:color="000000"/>
        </w:rPr>
        <w:t xml:space="preserve"> </w:t>
      </w:r>
      <w:r w:rsidRPr="00C2605A">
        <w:rPr>
          <w:rFonts w:ascii="方正仿宋_GBK" w:eastAsia="方正仿宋_GBK" w:hAnsiTheme="minorEastAsia" w:cs="Times New Roman" w:hint="eastAsia"/>
          <w:kern w:val="0"/>
          <w:sz w:val="32"/>
          <w:szCs w:val="32"/>
        </w:rPr>
        <w:t>（法定代表人姓名、职务）代表本公司授权在下面签字的（被授权人的姓名、职务）为本公司的合法代理人，就项目的报价以及合同的谈判、签约、执行、完成等全权负责，以本公司名义处理一切与之有关的事务。</w:t>
      </w:r>
    </w:p>
    <w:p w14:paraId="65D076BA" w14:textId="337F7EF4" w:rsidR="00D774D3" w:rsidRPr="00C2605A" w:rsidRDefault="00FE70F4">
      <w:pPr>
        <w:widowControl/>
        <w:snapToGrid w:val="0"/>
        <w:spacing w:before="312" w:beforeAutospacing="1" w:after="312" w:afterAutospacing="1" w:line="600" w:lineRule="exact"/>
        <w:ind w:firstLineChars="200" w:firstLine="640"/>
        <w:jc w:val="left"/>
        <w:textAlignment w:val="bottom"/>
        <w:rPr>
          <w:rFonts w:ascii="方正仿宋_GBK" w:eastAsia="方正仿宋_GBK" w:hAnsiTheme="minorEastAsia" w:cs="Times New Roman"/>
          <w:kern w:val="0"/>
          <w:sz w:val="32"/>
          <w:szCs w:val="32"/>
        </w:rPr>
      </w:pPr>
      <w:r w:rsidRPr="00C2605A">
        <w:rPr>
          <w:rFonts w:ascii="方正仿宋_GBK" w:eastAsia="方正仿宋_GBK" w:hAnsiTheme="minorEastAsia" w:cs="Times New Roman" w:hint="eastAsia"/>
          <w:kern w:val="0"/>
          <w:sz w:val="32"/>
          <w:szCs w:val="32"/>
        </w:rPr>
        <w:t>本授权书于</w:t>
      </w:r>
      <w:r w:rsidR="00BD4884" w:rsidRPr="00C2605A">
        <w:rPr>
          <w:rFonts w:ascii="方正仿宋_GBK" w:eastAsia="方正仿宋_GBK" w:hAnsiTheme="minorEastAsia" w:cs="Times New Roman" w:hint="eastAsia"/>
          <w:kern w:val="0"/>
          <w:sz w:val="32"/>
          <w:szCs w:val="32"/>
        </w:rPr>
        <w:t xml:space="preserve"> </w:t>
      </w:r>
      <w:r w:rsidRPr="00C2605A">
        <w:rPr>
          <w:rFonts w:ascii="方正仿宋_GBK" w:eastAsia="方正仿宋_GBK" w:hAnsiTheme="minorEastAsia" w:cs="Times New Roman" w:hint="eastAsia"/>
          <w:kern w:val="0"/>
          <w:sz w:val="32"/>
          <w:szCs w:val="32"/>
        </w:rPr>
        <w:t>年</w:t>
      </w:r>
      <w:r w:rsidR="00BD4884" w:rsidRPr="00C2605A">
        <w:rPr>
          <w:rFonts w:ascii="方正仿宋_GBK" w:eastAsia="方正仿宋_GBK" w:hAnsiTheme="minorEastAsia" w:cs="Times New Roman" w:hint="eastAsia"/>
          <w:kern w:val="0"/>
          <w:sz w:val="32"/>
          <w:szCs w:val="32"/>
        </w:rPr>
        <w:t xml:space="preserve"> </w:t>
      </w:r>
      <w:r w:rsidRPr="00C2605A">
        <w:rPr>
          <w:rFonts w:ascii="方正仿宋_GBK" w:eastAsia="方正仿宋_GBK" w:hAnsiTheme="minorEastAsia" w:cs="Times New Roman" w:hint="eastAsia"/>
          <w:kern w:val="0"/>
          <w:sz w:val="32"/>
          <w:szCs w:val="32"/>
        </w:rPr>
        <w:t>月</w:t>
      </w:r>
      <w:r w:rsidR="00BD4884" w:rsidRPr="00C2605A">
        <w:rPr>
          <w:rFonts w:ascii="方正仿宋_GBK" w:eastAsia="方正仿宋_GBK" w:hAnsiTheme="minorEastAsia" w:cs="Times New Roman" w:hint="eastAsia"/>
          <w:kern w:val="0"/>
          <w:sz w:val="32"/>
          <w:szCs w:val="32"/>
        </w:rPr>
        <w:t xml:space="preserve"> </w:t>
      </w:r>
      <w:r w:rsidRPr="00C2605A">
        <w:rPr>
          <w:rFonts w:ascii="方正仿宋_GBK" w:eastAsia="方正仿宋_GBK" w:hAnsiTheme="minorEastAsia" w:cs="Times New Roman" w:hint="eastAsia"/>
          <w:kern w:val="0"/>
          <w:sz w:val="32"/>
          <w:szCs w:val="32"/>
        </w:rPr>
        <w:t>日签字生效，特此声明。</w:t>
      </w:r>
    </w:p>
    <w:p w14:paraId="09679AC9" w14:textId="77777777" w:rsidR="00D774D3" w:rsidRPr="00C2605A" w:rsidRDefault="00FE70F4">
      <w:pPr>
        <w:widowControl/>
        <w:snapToGrid w:val="0"/>
        <w:spacing w:before="312" w:beforeAutospacing="1" w:after="312" w:afterAutospacing="1" w:line="600" w:lineRule="exact"/>
        <w:jc w:val="left"/>
        <w:textAlignment w:val="bottom"/>
        <w:rPr>
          <w:rFonts w:ascii="方正仿宋_GBK" w:eastAsia="方正仿宋_GBK" w:hAnsiTheme="minorEastAsia" w:cs="Times New Roman"/>
          <w:kern w:val="0"/>
          <w:sz w:val="32"/>
          <w:szCs w:val="32"/>
        </w:rPr>
      </w:pPr>
      <w:r w:rsidRPr="00C2605A">
        <w:rPr>
          <w:rFonts w:ascii="方正仿宋_GBK" w:eastAsia="方正仿宋_GBK" w:hAnsiTheme="minorEastAsia" w:cs="Times New Roman" w:hint="eastAsia"/>
          <w:kern w:val="0"/>
          <w:sz w:val="32"/>
          <w:szCs w:val="32"/>
        </w:rPr>
        <w:t>竞选单位名称（盖章）：</w:t>
      </w:r>
    </w:p>
    <w:p w14:paraId="66A9C2FF" w14:textId="77777777" w:rsidR="00D774D3" w:rsidRPr="00C2605A" w:rsidRDefault="00FE70F4">
      <w:pPr>
        <w:widowControl/>
        <w:snapToGrid w:val="0"/>
        <w:spacing w:before="312" w:beforeAutospacing="1" w:after="312" w:afterAutospacing="1" w:line="600" w:lineRule="exact"/>
        <w:jc w:val="left"/>
        <w:textAlignment w:val="bottom"/>
        <w:rPr>
          <w:rFonts w:ascii="方正仿宋_GBK" w:eastAsia="方正仿宋_GBK" w:hAnsiTheme="minorEastAsia" w:cs="Times New Roman"/>
          <w:kern w:val="0"/>
          <w:sz w:val="32"/>
          <w:szCs w:val="32"/>
        </w:rPr>
      </w:pPr>
      <w:r w:rsidRPr="00C2605A">
        <w:rPr>
          <w:rFonts w:ascii="方正仿宋_GBK" w:eastAsia="方正仿宋_GBK" w:hAnsiTheme="minorEastAsia" w:cs="Times New Roman" w:hint="eastAsia"/>
          <w:kern w:val="0"/>
          <w:sz w:val="32"/>
          <w:szCs w:val="32"/>
        </w:rPr>
        <w:t>竞选单位地址：</w:t>
      </w:r>
    </w:p>
    <w:p w14:paraId="19AA9066" w14:textId="77777777" w:rsidR="00D774D3" w:rsidRPr="00C2605A" w:rsidRDefault="00FE70F4">
      <w:pPr>
        <w:widowControl/>
        <w:snapToGrid w:val="0"/>
        <w:spacing w:before="312" w:beforeAutospacing="1" w:after="312" w:afterAutospacing="1" w:line="600" w:lineRule="exact"/>
        <w:jc w:val="left"/>
        <w:textAlignment w:val="bottom"/>
        <w:rPr>
          <w:rFonts w:ascii="方正仿宋_GBK" w:eastAsia="方正仿宋_GBK" w:hAnsiTheme="minorEastAsia" w:cs="Times New Roman"/>
          <w:kern w:val="0"/>
          <w:sz w:val="32"/>
          <w:szCs w:val="32"/>
        </w:rPr>
      </w:pPr>
      <w:r w:rsidRPr="00C2605A">
        <w:rPr>
          <w:rFonts w:ascii="方正仿宋_GBK" w:eastAsia="方正仿宋_GBK" w:hAnsiTheme="minorEastAsia" w:cs="Times New Roman" w:hint="eastAsia"/>
          <w:kern w:val="0"/>
          <w:sz w:val="32"/>
          <w:szCs w:val="32"/>
        </w:rPr>
        <w:t>授权人（法定代表人）签字或盖章：</w:t>
      </w:r>
    </w:p>
    <w:p w14:paraId="3F7251C7" w14:textId="77777777" w:rsidR="00D774D3" w:rsidRPr="00C2605A" w:rsidRDefault="00FE70F4">
      <w:pPr>
        <w:widowControl/>
        <w:snapToGrid w:val="0"/>
        <w:spacing w:before="312" w:beforeAutospacing="1" w:after="312" w:afterAutospacing="1" w:line="600" w:lineRule="exact"/>
        <w:jc w:val="left"/>
        <w:textAlignment w:val="bottom"/>
        <w:rPr>
          <w:rFonts w:ascii="方正仿宋_GBK" w:eastAsia="方正仿宋_GBK" w:hAnsiTheme="minorEastAsia" w:cs="Times New Roman"/>
          <w:kern w:val="0"/>
          <w:sz w:val="32"/>
          <w:szCs w:val="32"/>
        </w:rPr>
      </w:pPr>
      <w:r w:rsidRPr="00C2605A">
        <w:rPr>
          <w:rFonts w:ascii="方正仿宋_GBK" w:eastAsia="方正仿宋_GBK" w:hAnsiTheme="minorEastAsia" w:cs="Times New Roman" w:hint="eastAsia"/>
          <w:kern w:val="0"/>
          <w:sz w:val="32"/>
          <w:szCs w:val="32"/>
        </w:rPr>
        <w:t>被授权人（代理人）签字：</w:t>
      </w:r>
    </w:p>
    <w:p w14:paraId="1FB80607" w14:textId="77777777" w:rsidR="00D774D3" w:rsidRPr="00C2605A" w:rsidRDefault="00FE70F4">
      <w:pPr>
        <w:widowControl/>
        <w:snapToGrid w:val="0"/>
        <w:spacing w:before="312" w:beforeAutospacing="1" w:after="312" w:afterAutospacing="1" w:line="600" w:lineRule="exact"/>
        <w:ind w:firstLine="480"/>
        <w:jc w:val="left"/>
        <w:textAlignment w:val="bottom"/>
        <w:rPr>
          <w:rFonts w:ascii="方正仿宋_GBK" w:eastAsia="方正仿宋_GBK" w:hAnsiTheme="minorEastAsia" w:cs="Times New Roman"/>
          <w:kern w:val="0"/>
          <w:sz w:val="32"/>
          <w:szCs w:val="32"/>
        </w:rPr>
      </w:pPr>
      <w:r w:rsidRPr="00C2605A">
        <w:rPr>
          <w:rFonts w:ascii="方正仿宋_GBK" w:eastAsia="方正仿宋_GBK" w:hAnsiTheme="minorEastAsia" w:cs="Times New Roman" w:hint="eastAsia"/>
          <w:noProof/>
          <w:kern w:val="0"/>
          <w:sz w:val="32"/>
          <w:szCs w:val="32"/>
        </w:rPr>
        <mc:AlternateContent>
          <mc:Choice Requires="wps">
            <w:drawing>
              <wp:anchor distT="0" distB="0" distL="114300" distR="114300" simplePos="0" relativeHeight="251660288" behindDoc="0" locked="0" layoutInCell="1" allowOverlap="1" wp14:anchorId="076B06C5" wp14:editId="2FEF6492">
                <wp:simplePos x="0" y="0"/>
                <wp:positionH relativeFrom="column">
                  <wp:posOffset>2641600</wp:posOffset>
                </wp:positionH>
                <wp:positionV relativeFrom="paragraph">
                  <wp:posOffset>147320</wp:posOffset>
                </wp:positionV>
                <wp:extent cx="2971800" cy="2278380"/>
                <wp:effectExtent l="0" t="0" r="19050" b="26670"/>
                <wp:wrapNone/>
                <wp:docPr id="8"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1CB73BC" w14:textId="77777777" w:rsidR="00D774D3" w:rsidRDefault="00FE70F4">
                            <w:pPr>
                              <w:rPr>
                                <w:rFonts w:ascii="仿宋_GB2312" w:eastAsia="仿宋_GB2312" w:hAnsi="仿宋_GB2312" w:cs="仿宋_GB2312"/>
                              </w:rPr>
                            </w:pPr>
                            <w:r>
                              <w:rPr>
                                <w:rFonts w:ascii="仿宋_GB2312" w:eastAsia="仿宋_GB2312" w:hAnsi="仿宋_GB2312" w:cs="仿宋_GB2312" w:hint="eastAsia"/>
                              </w:rPr>
                              <w:t>被授权人身份证复印件</w:t>
                            </w:r>
                          </w:p>
                          <w:p w14:paraId="0523C38D" w14:textId="77777777" w:rsidR="00D774D3" w:rsidRDefault="00D774D3"/>
                        </w:txbxContent>
                      </wps:txbx>
                      <wps:bodyPr upright="1"/>
                    </wps:wsp>
                  </a:graphicData>
                </a:graphic>
              </wp:anchor>
            </w:drawing>
          </mc:Choice>
          <mc:Fallback>
            <w:pict>
              <v:shapetype w14:anchorId="076B06C5" id="_x0000_t202" coordsize="21600,21600" o:spt="202" path="m,l,21600r21600,l21600,xe">
                <v:stroke joinstyle="miter"/>
                <v:path gradientshapeok="t" o:connecttype="rect"/>
              </v:shapetype>
              <v:shape id="文本框 2" o:spid="_x0000_s1026" type="#_x0000_t202" style="position:absolute;left:0;text-align:left;margin-left:208pt;margin-top:11.6pt;width:234pt;height:179.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">
                <v:textbox>
                  <w:txbxContent>
                    <w:p w14:paraId="51CB73BC" w14:textId="77777777" w:rsidR="00D774D3" w:rsidRDefault="00FE70F4">
                      <w:pPr>
                        <w:rPr>
                          <w:rFonts w:ascii="仿宋_GB2312" w:eastAsia="仿宋_GB2312" w:hAnsi="仿宋_GB2312" w:cs="仿宋_GB2312"/>
                        </w:rPr>
                      </w:pPr>
                      <w:r>
                        <w:rPr>
                          <w:rFonts w:ascii="仿宋_GB2312" w:eastAsia="仿宋_GB2312" w:hAnsi="仿宋_GB2312" w:cs="仿宋_GB2312" w:hint="eastAsia"/>
                        </w:rPr>
                        <w:t>被授权人身份证复印件</w:t>
                      </w:r>
                    </w:p>
                    <w:p w14:paraId="0523C38D" w14:textId="77777777" w:rsidR="00D774D3" w:rsidRDefault="00D774D3"/>
                  </w:txbxContent>
                </v:textbox>
              </v:shape>
            </w:pict>
          </mc:Fallback>
        </mc:AlternateContent>
      </w:r>
      <w:r w:rsidRPr="00C2605A">
        <w:rPr>
          <w:rFonts w:ascii="方正仿宋_GBK" w:eastAsia="方正仿宋_GBK" w:hAnsiTheme="minorEastAsia" w:cs="Times New Roman" w:hint="eastAsia"/>
          <w:noProof/>
          <w:kern w:val="0"/>
          <w:sz w:val="32"/>
          <w:szCs w:val="32"/>
        </w:rPr>
        <mc:AlternateContent>
          <mc:Choice Requires="wps">
            <w:drawing>
              <wp:anchor distT="0" distB="0" distL="114300" distR="114300" simplePos="0" relativeHeight="251659264" behindDoc="0" locked="0" layoutInCell="1" allowOverlap="1" wp14:anchorId="0DF206F0" wp14:editId="1900ED1F">
                <wp:simplePos x="0" y="0"/>
                <wp:positionH relativeFrom="column">
                  <wp:posOffset>-457200</wp:posOffset>
                </wp:positionH>
                <wp:positionV relativeFrom="paragraph">
                  <wp:posOffset>140970</wp:posOffset>
                </wp:positionV>
                <wp:extent cx="2857500" cy="2278380"/>
                <wp:effectExtent l="0" t="0" r="19050" b="26670"/>
                <wp:wrapNone/>
                <wp:docPr id="1" name="文本框 3"/>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64B8259" w14:textId="77777777" w:rsidR="00D774D3" w:rsidRDefault="00FE70F4">
                            <w:pPr>
                              <w:rPr>
                                <w:rFonts w:ascii="仿宋_GB2312" w:eastAsia="仿宋_GB2312" w:hAnsi="仿宋_GB2312" w:cs="仿宋_GB2312"/>
                              </w:rPr>
                            </w:pPr>
                            <w:r>
                              <w:rPr>
                                <w:rFonts w:ascii="仿宋_GB2312" w:eastAsia="仿宋_GB2312" w:hAnsi="仿宋_GB2312" w:cs="仿宋_GB2312" w:hint="eastAsia"/>
                              </w:rPr>
                              <w:t>授权人身份证复印件</w:t>
                            </w:r>
                          </w:p>
                        </w:txbxContent>
                      </wps:txbx>
                      <wps:bodyPr upright="1"/>
                    </wps:wsp>
                  </a:graphicData>
                </a:graphic>
              </wp:anchor>
            </w:drawing>
          </mc:Choice>
          <mc:Fallback>
            <w:pict>
              <v:shape w14:anchorId="0DF206F0" id="文本框 3" o:spid="_x0000_s1027" type="#_x0000_t202" style="position:absolute;left:0;text-align:left;margin-left:-36pt;margin-top:11.1pt;width:225pt;height:17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">
                <v:textbox>
                  <w:txbxContent>
                    <w:p w14:paraId="664B8259" w14:textId="77777777" w:rsidR="00D774D3" w:rsidRDefault="00FE70F4">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mc:Fallback>
        </mc:AlternateContent>
      </w:r>
    </w:p>
    <w:p w14:paraId="71CC0000" w14:textId="77777777" w:rsidR="00D774D3" w:rsidRPr="00C2605A" w:rsidRDefault="00D774D3">
      <w:pPr>
        <w:widowControl/>
        <w:snapToGrid w:val="0"/>
        <w:spacing w:before="312" w:beforeAutospacing="1" w:after="312" w:afterAutospacing="1" w:line="600" w:lineRule="exact"/>
        <w:ind w:firstLine="480"/>
        <w:jc w:val="left"/>
        <w:textAlignment w:val="bottom"/>
        <w:rPr>
          <w:rFonts w:ascii="方正仿宋_GBK" w:eastAsia="方正仿宋_GBK" w:hAnsiTheme="minorEastAsia" w:cs="Times New Roman"/>
          <w:kern w:val="0"/>
          <w:sz w:val="32"/>
          <w:szCs w:val="32"/>
        </w:rPr>
      </w:pPr>
    </w:p>
    <w:p w14:paraId="3A28E873" w14:textId="77777777" w:rsidR="00D774D3" w:rsidRPr="00C2605A" w:rsidRDefault="00D774D3">
      <w:pPr>
        <w:widowControl/>
        <w:snapToGrid w:val="0"/>
        <w:spacing w:before="312" w:beforeAutospacing="1" w:after="312" w:afterAutospacing="1" w:line="600" w:lineRule="exact"/>
        <w:ind w:firstLine="480"/>
        <w:jc w:val="left"/>
        <w:textAlignment w:val="bottom"/>
        <w:rPr>
          <w:rFonts w:ascii="方正仿宋_GBK" w:eastAsia="方正仿宋_GBK" w:hAnsiTheme="minorEastAsia" w:cs="Times New Roman"/>
          <w:kern w:val="0"/>
          <w:sz w:val="32"/>
          <w:szCs w:val="32"/>
        </w:rPr>
      </w:pPr>
    </w:p>
    <w:p w14:paraId="4E6A65B5" w14:textId="77777777" w:rsidR="00D774D3" w:rsidRPr="00C2605A" w:rsidRDefault="00FE70F4">
      <w:pPr>
        <w:widowControl/>
        <w:snapToGrid w:val="0"/>
        <w:spacing w:before="312" w:beforeAutospacing="1" w:after="312" w:afterAutospacing="1" w:line="600" w:lineRule="exact"/>
        <w:ind w:firstLine="480"/>
        <w:jc w:val="left"/>
        <w:textAlignment w:val="bottom"/>
        <w:rPr>
          <w:rFonts w:ascii="方正仿宋_GBK" w:eastAsia="方正仿宋_GBK" w:hAnsiTheme="minorEastAsia" w:cs="Times New Roman"/>
          <w:kern w:val="0"/>
          <w:sz w:val="32"/>
          <w:szCs w:val="32"/>
        </w:rPr>
      </w:pPr>
      <w:r w:rsidRPr="00C2605A">
        <w:rPr>
          <w:rFonts w:ascii="方正仿宋_GBK" w:eastAsia="方正仿宋_GBK" w:hAnsiTheme="minorEastAsia" w:cs="Times New Roman" w:hint="eastAsia"/>
          <w:kern w:val="0"/>
          <w:sz w:val="32"/>
          <w:szCs w:val="32"/>
        </w:rPr>
        <w:t> </w:t>
      </w:r>
    </w:p>
    <w:p w14:paraId="62CCBA1A" w14:textId="77777777" w:rsidR="00D774D3" w:rsidRPr="00C2605A" w:rsidRDefault="00D774D3">
      <w:pPr>
        <w:widowControl/>
        <w:spacing w:before="312" w:beforeAutospacing="1" w:after="312" w:afterAutospacing="1" w:line="600" w:lineRule="exact"/>
        <w:jc w:val="center"/>
        <w:textAlignment w:val="baseline"/>
        <w:rPr>
          <w:rFonts w:ascii="方正仿宋_GBK" w:eastAsia="方正仿宋_GBK" w:hAnsiTheme="minorEastAsia" w:cs="Times New Roman"/>
          <w:kern w:val="0"/>
          <w:sz w:val="32"/>
          <w:szCs w:val="32"/>
        </w:rPr>
      </w:pPr>
    </w:p>
    <w:p w14:paraId="630C601E" w14:textId="77777777" w:rsidR="00D774D3" w:rsidRPr="00C2605A" w:rsidRDefault="00FE70F4">
      <w:pPr>
        <w:widowControl/>
        <w:spacing w:before="312" w:beforeAutospacing="1" w:after="312" w:afterAutospacing="1" w:line="600" w:lineRule="exact"/>
        <w:jc w:val="center"/>
        <w:textAlignment w:val="baseline"/>
        <w:outlineLvl w:val="0"/>
        <w:rPr>
          <w:rFonts w:ascii="方正仿宋_GBK" w:eastAsia="方正仿宋_GBK" w:hAnsiTheme="minorEastAsia" w:cs="Times New Roman"/>
          <w:b/>
          <w:bCs/>
          <w:kern w:val="0"/>
          <w:sz w:val="32"/>
          <w:szCs w:val="32"/>
        </w:rPr>
      </w:pPr>
      <w:r w:rsidRPr="00C2605A">
        <w:rPr>
          <w:rFonts w:ascii="方正仿宋_GBK" w:eastAsia="方正仿宋_GBK" w:hAnsiTheme="minorEastAsia" w:cs="Times New Roman" w:hint="eastAsia"/>
          <w:b/>
          <w:bCs/>
          <w:kern w:val="0"/>
          <w:sz w:val="32"/>
          <w:szCs w:val="32"/>
        </w:rPr>
        <w:t>格式三业绩证明材料</w:t>
      </w:r>
    </w:p>
    <w:p w14:paraId="6CD05595" w14:textId="77777777" w:rsidR="00D774D3" w:rsidRPr="00C2605A" w:rsidRDefault="00FE70F4">
      <w:pPr>
        <w:widowControl/>
        <w:spacing w:before="312" w:beforeAutospacing="1" w:after="312" w:afterAutospacing="1" w:line="600" w:lineRule="exact"/>
        <w:textAlignment w:val="baseline"/>
        <w:rPr>
          <w:rFonts w:ascii="方正仿宋_GBK" w:eastAsia="方正仿宋_GBK" w:hAnsiTheme="minorEastAsia" w:cs="Times New Roman"/>
          <w:kern w:val="0"/>
          <w:sz w:val="32"/>
          <w:szCs w:val="32"/>
        </w:rPr>
      </w:pPr>
      <w:r w:rsidRPr="00C2605A">
        <w:rPr>
          <w:rFonts w:ascii="方正仿宋_GBK" w:eastAsia="方正仿宋_GBK" w:hAnsiTheme="minorEastAsia" w:cs="Times New Roman" w:hint="eastAsia"/>
          <w:kern w:val="0"/>
          <w:sz w:val="32"/>
          <w:szCs w:val="32"/>
        </w:rPr>
        <w:t>注：相关业绩证明材料包括服务合同相关页复印件、专项债发行成功证明等，并加盖鲜章。</w:t>
      </w:r>
    </w:p>
    <w:p w14:paraId="0F702A8B" w14:textId="77777777" w:rsidR="00D774D3" w:rsidRPr="00C2605A" w:rsidRDefault="00FE70F4">
      <w:pPr>
        <w:widowControl/>
        <w:spacing w:before="312" w:beforeAutospacing="1" w:after="312" w:afterAutospacing="1" w:line="600" w:lineRule="exact"/>
        <w:jc w:val="center"/>
        <w:textAlignment w:val="baseline"/>
        <w:rPr>
          <w:rFonts w:ascii="方正仿宋_GBK" w:eastAsia="方正仿宋_GBK" w:hAnsiTheme="minorEastAsia" w:cs="Times New Roman"/>
          <w:sz w:val="32"/>
          <w:szCs w:val="32"/>
        </w:rPr>
      </w:pPr>
      <w:r w:rsidRPr="00C2605A">
        <w:rPr>
          <w:rFonts w:ascii="方正仿宋_GBK" w:eastAsia="方正仿宋_GBK" w:hAnsiTheme="minorEastAsia" w:cs="Times New Roman" w:hint="eastAsia"/>
          <w:sz w:val="32"/>
          <w:szCs w:val="32"/>
        </w:rPr>
        <w:br w:type="page"/>
      </w:r>
    </w:p>
    <w:p w14:paraId="5D1CE23F" w14:textId="77777777" w:rsidR="00D774D3" w:rsidRPr="00C2605A" w:rsidRDefault="00FE70F4">
      <w:pPr>
        <w:widowControl/>
        <w:spacing w:before="312" w:beforeAutospacing="1" w:after="312" w:afterAutospacing="1" w:line="600" w:lineRule="exact"/>
        <w:jc w:val="center"/>
        <w:textAlignment w:val="baseline"/>
        <w:outlineLvl w:val="0"/>
        <w:rPr>
          <w:rFonts w:ascii="方正仿宋_GBK" w:eastAsia="方正仿宋_GBK" w:hAnsiTheme="minorEastAsia" w:cs="Times New Roman"/>
          <w:b/>
          <w:bCs/>
          <w:kern w:val="0"/>
          <w:sz w:val="32"/>
          <w:szCs w:val="32"/>
        </w:rPr>
      </w:pPr>
      <w:r w:rsidRPr="00C2605A">
        <w:rPr>
          <w:rFonts w:ascii="方正仿宋_GBK" w:eastAsia="方正仿宋_GBK" w:hAnsiTheme="minorEastAsia" w:cs="Times New Roman" w:hint="eastAsia"/>
          <w:b/>
          <w:bCs/>
          <w:kern w:val="0"/>
          <w:sz w:val="32"/>
          <w:szCs w:val="32"/>
        </w:rPr>
        <w:lastRenderedPageBreak/>
        <w:t>格式四拟投入项目人员名单</w:t>
      </w:r>
    </w:p>
    <w:tbl>
      <w:tblPr>
        <w:tblStyle w:val="ae"/>
        <w:tblW w:w="7024" w:type="dxa"/>
        <w:jc w:val="center"/>
        <w:tblLayout w:type="fixed"/>
        <w:tblLook w:val="04A0" w:firstRow="1" w:lastRow="0" w:firstColumn="1" w:lastColumn="0" w:noHBand="0" w:noVBand="1"/>
      </w:tblPr>
      <w:tblGrid>
        <w:gridCol w:w="1156"/>
        <w:gridCol w:w="1156"/>
        <w:gridCol w:w="2252"/>
        <w:gridCol w:w="2460"/>
      </w:tblGrid>
      <w:tr w:rsidR="00D774D3" w:rsidRPr="00C2605A" w14:paraId="57007A49" w14:textId="77777777">
        <w:trPr>
          <w:jc w:val="center"/>
        </w:trPr>
        <w:tc>
          <w:tcPr>
            <w:tcW w:w="1156" w:type="dxa"/>
            <w:vAlign w:val="center"/>
          </w:tcPr>
          <w:p w14:paraId="38207D3A" w14:textId="77777777" w:rsidR="00D774D3" w:rsidRPr="00C2605A" w:rsidRDefault="00FE70F4">
            <w:pPr>
              <w:widowControl/>
              <w:jc w:val="center"/>
              <w:textAlignment w:val="baseline"/>
              <w:rPr>
                <w:rFonts w:ascii="方正仿宋_GBK" w:eastAsia="方正仿宋_GBK" w:hAnsiTheme="minorEastAsia" w:cs="Times New Roman"/>
                <w:kern w:val="0"/>
                <w:sz w:val="28"/>
                <w:szCs w:val="28"/>
              </w:rPr>
            </w:pPr>
            <w:r w:rsidRPr="00C2605A">
              <w:rPr>
                <w:rFonts w:ascii="方正仿宋_GBK" w:eastAsia="方正仿宋_GBK" w:hAnsiTheme="minorEastAsia" w:cs="Times New Roman" w:hint="eastAsia"/>
                <w:kern w:val="0"/>
                <w:sz w:val="28"/>
                <w:szCs w:val="28"/>
              </w:rPr>
              <w:t>序号</w:t>
            </w:r>
          </w:p>
        </w:tc>
        <w:tc>
          <w:tcPr>
            <w:tcW w:w="1156" w:type="dxa"/>
            <w:vAlign w:val="center"/>
          </w:tcPr>
          <w:p w14:paraId="5170FAF4" w14:textId="77777777" w:rsidR="00D774D3" w:rsidRPr="00C2605A" w:rsidRDefault="00FE70F4">
            <w:pPr>
              <w:widowControl/>
              <w:jc w:val="center"/>
              <w:textAlignment w:val="baseline"/>
              <w:rPr>
                <w:rFonts w:ascii="方正仿宋_GBK" w:eastAsia="方正仿宋_GBK" w:hAnsiTheme="minorEastAsia" w:cs="Times New Roman"/>
                <w:kern w:val="0"/>
                <w:sz w:val="28"/>
                <w:szCs w:val="28"/>
              </w:rPr>
            </w:pPr>
            <w:r w:rsidRPr="00C2605A">
              <w:rPr>
                <w:rFonts w:ascii="方正仿宋_GBK" w:eastAsia="方正仿宋_GBK" w:hAnsiTheme="minorEastAsia" w:cs="Times New Roman" w:hint="eastAsia"/>
                <w:kern w:val="0"/>
                <w:sz w:val="28"/>
                <w:szCs w:val="28"/>
              </w:rPr>
              <w:t>姓名</w:t>
            </w:r>
          </w:p>
        </w:tc>
        <w:tc>
          <w:tcPr>
            <w:tcW w:w="2252" w:type="dxa"/>
            <w:vAlign w:val="center"/>
          </w:tcPr>
          <w:p w14:paraId="76583728" w14:textId="77777777" w:rsidR="00D774D3" w:rsidRPr="00C2605A" w:rsidRDefault="00FE70F4">
            <w:pPr>
              <w:widowControl/>
              <w:jc w:val="center"/>
              <w:textAlignment w:val="baseline"/>
              <w:rPr>
                <w:rFonts w:ascii="方正仿宋_GBK" w:eastAsia="方正仿宋_GBK" w:hAnsiTheme="minorEastAsia" w:cs="Times New Roman"/>
                <w:kern w:val="0"/>
                <w:sz w:val="28"/>
                <w:szCs w:val="28"/>
              </w:rPr>
            </w:pPr>
            <w:r w:rsidRPr="00C2605A">
              <w:rPr>
                <w:rFonts w:ascii="方正仿宋_GBK" w:eastAsia="方正仿宋_GBK" w:hAnsiTheme="minorEastAsia" w:cs="Times New Roman" w:hint="eastAsia"/>
                <w:kern w:val="0"/>
                <w:sz w:val="28"/>
                <w:szCs w:val="28"/>
              </w:rPr>
              <w:t>资质证书/职称</w:t>
            </w:r>
          </w:p>
        </w:tc>
        <w:tc>
          <w:tcPr>
            <w:tcW w:w="2460" w:type="dxa"/>
            <w:vAlign w:val="center"/>
          </w:tcPr>
          <w:p w14:paraId="3148F58A" w14:textId="77777777" w:rsidR="00D774D3" w:rsidRPr="00C2605A" w:rsidRDefault="00FE70F4">
            <w:pPr>
              <w:widowControl/>
              <w:jc w:val="center"/>
              <w:textAlignment w:val="baseline"/>
              <w:rPr>
                <w:rFonts w:ascii="方正仿宋_GBK" w:eastAsia="方正仿宋_GBK" w:hAnsiTheme="minorEastAsia" w:cs="Times New Roman"/>
                <w:kern w:val="0"/>
                <w:sz w:val="28"/>
                <w:szCs w:val="28"/>
              </w:rPr>
            </w:pPr>
            <w:r w:rsidRPr="00C2605A">
              <w:rPr>
                <w:rFonts w:ascii="方正仿宋_GBK" w:eastAsia="方正仿宋_GBK" w:hAnsiTheme="minorEastAsia" w:cs="Times New Roman" w:hint="eastAsia"/>
                <w:kern w:val="0"/>
                <w:sz w:val="28"/>
                <w:szCs w:val="28"/>
              </w:rPr>
              <w:t>拟在本项目任职</w:t>
            </w:r>
          </w:p>
        </w:tc>
      </w:tr>
      <w:tr w:rsidR="00D774D3" w:rsidRPr="00C2605A" w14:paraId="316465F0" w14:textId="77777777">
        <w:trPr>
          <w:jc w:val="center"/>
        </w:trPr>
        <w:tc>
          <w:tcPr>
            <w:tcW w:w="1156" w:type="dxa"/>
            <w:vAlign w:val="center"/>
          </w:tcPr>
          <w:p w14:paraId="4860237A" w14:textId="77777777" w:rsidR="00D774D3" w:rsidRPr="00C2605A" w:rsidRDefault="00D774D3">
            <w:pPr>
              <w:widowControl/>
              <w:jc w:val="center"/>
              <w:textAlignment w:val="baseline"/>
              <w:rPr>
                <w:rFonts w:ascii="方正仿宋_GBK" w:eastAsia="方正仿宋_GBK" w:hAnsiTheme="minorEastAsia"/>
                <w:kern w:val="0"/>
                <w:sz w:val="20"/>
              </w:rPr>
            </w:pPr>
          </w:p>
        </w:tc>
        <w:tc>
          <w:tcPr>
            <w:tcW w:w="1156" w:type="dxa"/>
            <w:vAlign w:val="center"/>
          </w:tcPr>
          <w:p w14:paraId="2B3DDACF" w14:textId="77777777" w:rsidR="00D774D3" w:rsidRPr="00C2605A" w:rsidRDefault="00D774D3">
            <w:pPr>
              <w:widowControl/>
              <w:jc w:val="center"/>
              <w:textAlignment w:val="baseline"/>
              <w:rPr>
                <w:rFonts w:ascii="方正仿宋_GBK" w:eastAsia="方正仿宋_GBK" w:hAnsiTheme="minorEastAsia"/>
                <w:kern w:val="0"/>
                <w:sz w:val="20"/>
              </w:rPr>
            </w:pPr>
          </w:p>
        </w:tc>
        <w:tc>
          <w:tcPr>
            <w:tcW w:w="2252" w:type="dxa"/>
            <w:vAlign w:val="center"/>
          </w:tcPr>
          <w:p w14:paraId="7F0008B8" w14:textId="77777777" w:rsidR="00D774D3" w:rsidRPr="00C2605A" w:rsidRDefault="00D774D3">
            <w:pPr>
              <w:widowControl/>
              <w:jc w:val="center"/>
              <w:textAlignment w:val="baseline"/>
              <w:rPr>
                <w:rFonts w:ascii="方正仿宋_GBK" w:eastAsia="方正仿宋_GBK" w:hAnsiTheme="minorEastAsia"/>
                <w:kern w:val="0"/>
                <w:sz w:val="20"/>
              </w:rPr>
            </w:pPr>
          </w:p>
        </w:tc>
        <w:tc>
          <w:tcPr>
            <w:tcW w:w="2460" w:type="dxa"/>
            <w:vAlign w:val="center"/>
          </w:tcPr>
          <w:p w14:paraId="3F5B6CA9" w14:textId="77777777" w:rsidR="00D774D3" w:rsidRPr="00C2605A" w:rsidRDefault="00D774D3">
            <w:pPr>
              <w:widowControl/>
              <w:jc w:val="center"/>
              <w:textAlignment w:val="baseline"/>
              <w:rPr>
                <w:rFonts w:ascii="方正仿宋_GBK" w:eastAsia="方正仿宋_GBK" w:hAnsiTheme="minorEastAsia" w:cs="Times New Roman"/>
                <w:kern w:val="0"/>
                <w:sz w:val="32"/>
                <w:szCs w:val="32"/>
              </w:rPr>
            </w:pPr>
          </w:p>
        </w:tc>
      </w:tr>
      <w:tr w:rsidR="00D774D3" w:rsidRPr="00C2605A" w14:paraId="14173B6F" w14:textId="77777777">
        <w:trPr>
          <w:jc w:val="center"/>
        </w:trPr>
        <w:tc>
          <w:tcPr>
            <w:tcW w:w="1156" w:type="dxa"/>
            <w:vAlign w:val="center"/>
          </w:tcPr>
          <w:p w14:paraId="73A77A28" w14:textId="77777777" w:rsidR="00D774D3" w:rsidRPr="00C2605A" w:rsidRDefault="00D774D3">
            <w:pPr>
              <w:widowControl/>
              <w:jc w:val="center"/>
              <w:textAlignment w:val="baseline"/>
              <w:rPr>
                <w:rFonts w:ascii="方正仿宋_GBK" w:eastAsia="方正仿宋_GBK" w:hAnsiTheme="minorEastAsia"/>
                <w:kern w:val="0"/>
                <w:sz w:val="20"/>
              </w:rPr>
            </w:pPr>
          </w:p>
        </w:tc>
        <w:tc>
          <w:tcPr>
            <w:tcW w:w="1156" w:type="dxa"/>
            <w:vAlign w:val="center"/>
          </w:tcPr>
          <w:p w14:paraId="7B0645CA" w14:textId="77777777" w:rsidR="00D774D3" w:rsidRPr="00C2605A" w:rsidRDefault="00D774D3">
            <w:pPr>
              <w:widowControl/>
              <w:jc w:val="center"/>
              <w:textAlignment w:val="baseline"/>
              <w:rPr>
                <w:rFonts w:ascii="方正仿宋_GBK" w:eastAsia="方正仿宋_GBK" w:hAnsiTheme="minorEastAsia"/>
                <w:kern w:val="0"/>
                <w:sz w:val="20"/>
              </w:rPr>
            </w:pPr>
          </w:p>
        </w:tc>
        <w:tc>
          <w:tcPr>
            <w:tcW w:w="2252" w:type="dxa"/>
            <w:vAlign w:val="center"/>
          </w:tcPr>
          <w:p w14:paraId="3AB060ED" w14:textId="77777777" w:rsidR="00D774D3" w:rsidRPr="00C2605A" w:rsidRDefault="00D774D3">
            <w:pPr>
              <w:widowControl/>
              <w:jc w:val="center"/>
              <w:textAlignment w:val="baseline"/>
              <w:rPr>
                <w:rFonts w:ascii="方正仿宋_GBK" w:eastAsia="方正仿宋_GBK" w:hAnsiTheme="minorEastAsia"/>
                <w:kern w:val="0"/>
                <w:sz w:val="20"/>
              </w:rPr>
            </w:pPr>
          </w:p>
        </w:tc>
        <w:tc>
          <w:tcPr>
            <w:tcW w:w="2460" w:type="dxa"/>
            <w:vAlign w:val="center"/>
          </w:tcPr>
          <w:p w14:paraId="1B833865" w14:textId="77777777" w:rsidR="00D774D3" w:rsidRPr="00C2605A" w:rsidRDefault="00D774D3">
            <w:pPr>
              <w:widowControl/>
              <w:jc w:val="center"/>
              <w:textAlignment w:val="baseline"/>
              <w:rPr>
                <w:rFonts w:ascii="方正仿宋_GBK" w:eastAsia="方正仿宋_GBK" w:hAnsiTheme="minorEastAsia" w:cs="Times New Roman"/>
                <w:kern w:val="0"/>
                <w:sz w:val="32"/>
                <w:szCs w:val="32"/>
              </w:rPr>
            </w:pPr>
          </w:p>
        </w:tc>
      </w:tr>
      <w:tr w:rsidR="00D774D3" w:rsidRPr="00C2605A" w14:paraId="57A78941" w14:textId="77777777">
        <w:trPr>
          <w:jc w:val="center"/>
        </w:trPr>
        <w:tc>
          <w:tcPr>
            <w:tcW w:w="1156" w:type="dxa"/>
            <w:vAlign w:val="center"/>
          </w:tcPr>
          <w:p w14:paraId="5A4FC267" w14:textId="77777777" w:rsidR="00D774D3" w:rsidRPr="00C2605A" w:rsidRDefault="00D774D3">
            <w:pPr>
              <w:widowControl/>
              <w:jc w:val="center"/>
              <w:textAlignment w:val="baseline"/>
              <w:rPr>
                <w:rFonts w:ascii="方正仿宋_GBK" w:eastAsia="方正仿宋_GBK" w:hAnsiTheme="minorEastAsia"/>
                <w:kern w:val="0"/>
                <w:sz w:val="20"/>
              </w:rPr>
            </w:pPr>
          </w:p>
        </w:tc>
        <w:tc>
          <w:tcPr>
            <w:tcW w:w="1156" w:type="dxa"/>
            <w:vAlign w:val="center"/>
          </w:tcPr>
          <w:p w14:paraId="40E1C248" w14:textId="77777777" w:rsidR="00D774D3" w:rsidRPr="00C2605A" w:rsidRDefault="00D774D3">
            <w:pPr>
              <w:widowControl/>
              <w:jc w:val="center"/>
              <w:textAlignment w:val="baseline"/>
              <w:rPr>
                <w:rFonts w:ascii="方正仿宋_GBK" w:eastAsia="方正仿宋_GBK" w:hAnsiTheme="minorEastAsia"/>
                <w:kern w:val="0"/>
                <w:sz w:val="20"/>
              </w:rPr>
            </w:pPr>
          </w:p>
        </w:tc>
        <w:tc>
          <w:tcPr>
            <w:tcW w:w="2252" w:type="dxa"/>
            <w:vAlign w:val="center"/>
          </w:tcPr>
          <w:p w14:paraId="2FE72E55" w14:textId="77777777" w:rsidR="00D774D3" w:rsidRPr="00C2605A" w:rsidRDefault="00D774D3">
            <w:pPr>
              <w:widowControl/>
              <w:jc w:val="center"/>
              <w:textAlignment w:val="baseline"/>
              <w:rPr>
                <w:rFonts w:ascii="方正仿宋_GBK" w:eastAsia="方正仿宋_GBK" w:hAnsiTheme="minorEastAsia"/>
                <w:kern w:val="0"/>
                <w:sz w:val="20"/>
              </w:rPr>
            </w:pPr>
          </w:p>
        </w:tc>
        <w:tc>
          <w:tcPr>
            <w:tcW w:w="2460" w:type="dxa"/>
            <w:vAlign w:val="center"/>
          </w:tcPr>
          <w:p w14:paraId="52E9351D" w14:textId="77777777" w:rsidR="00D774D3" w:rsidRPr="00C2605A" w:rsidRDefault="00D774D3">
            <w:pPr>
              <w:widowControl/>
              <w:jc w:val="center"/>
              <w:textAlignment w:val="baseline"/>
              <w:rPr>
                <w:rFonts w:ascii="方正仿宋_GBK" w:eastAsia="方正仿宋_GBK" w:hAnsiTheme="minorEastAsia" w:cs="Times New Roman"/>
                <w:kern w:val="0"/>
                <w:sz w:val="32"/>
                <w:szCs w:val="32"/>
              </w:rPr>
            </w:pPr>
          </w:p>
        </w:tc>
      </w:tr>
    </w:tbl>
    <w:p w14:paraId="514955C8" w14:textId="77777777" w:rsidR="00D774D3" w:rsidRPr="00C2605A" w:rsidRDefault="00FE70F4">
      <w:pPr>
        <w:widowControl/>
        <w:spacing w:before="312" w:beforeAutospacing="1" w:after="312" w:afterAutospacing="1" w:line="600" w:lineRule="exact"/>
        <w:textAlignment w:val="baseline"/>
        <w:rPr>
          <w:rFonts w:ascii="方正仿宋_GBK" w:eastAsia="方正仿宋_GBK" w:hAnsiTheme="minorEastAsia" w:cs="Times New Roman"/>
          <w:kern w:val="0"/>
          <w:sz w:val="32"/>
          <w:szCs w:val="32"/>
        </w:rPr>
      </w:pPr>
      <w:r w:rsidRPr="00C2605A">
        <w:rPr>
          <w:rFonts w:ascii="方正仿宋_GBK" w:eastAsia="方正仿宋_GBK" w:hAnsiTheme="minorEastAsia" w:cs="Times New Roman" w:hint="eastAsia"/>
          <w:kern w:val="0"/>
          <w:sz w:val="32"/>
          <w:szCs w:val="32"/>
        </w:rPr>
        <w:t>附：人员职称证书、资格证书复印件</w:t>
      </w:r>
    </w:p>
    <w:p w14:paraId="056CCB54" w14:textId="77777777" w:rsidR="00D774D3" w:rsidRPr="00C2605A" w:rsidRDefault="00D774D3">
      <w:pPr>
        <w:widowControl/>
        <w:spacing w:before="312" w:beforeAutospacing="1" w:after="312" w:afterAutospacing="1" w:line="600" w:lineRule="exact"/>
        <w:textAlignment w:val="baseline"/>
        <w:rPr>
          <w:rFonts w:ascii="方正仿宋_GBK" w:eastAsia="方正仿宋_GBK" w:hAnsiTheme="minorEastAsia" w:cs="Times New Roman"/>
          <w:kern w:val="0"/>
          <w:sz w:val="32"/>
          <w:szCs w:val="32"/>
        </w:rPr>
      </w:pPr>
    </w:p>
    <w:p w14:paraId="5C00958F" w14:textId="77777777" w:rsidR="00D774D3" w:rsidRPr="00C2605A" w:rsidRDefault="00D774D3">
      <w:pPr>
        <w:pStyle w:val="ad"/>
        <w:ind w:firstLineChars="0" w:firstLine="0"/>
        <w:jc w:val="both"/>
        <w:rPr>
          <w:rFonts w:ascii="方正仿宋_GBK" w:eastAsia="方正仿宋_GBK" w:hAnsiTheme="minorEastAsia" w:cs="仿宋"/>
          <w:b/>
          <w:bCs/>
          <w:kern w:val="0"/>
          <w:sz w:val="28"/>
          <w:szCs w:val="28"/>
        </w:rPr>
      </w:pPr>
    </w:p>
    <w:p w14:paraId="1D7679B9" w14:textId="77777777" w:rsidR="00D774D3" w:rsidRPr="00C2605A" w:rsidRDefault="00D774D3">
      <w:pPr>
        <w:pStyle w:val="ad"/>
        <w:ind w:firstLineChars="0" w:firstLine="0"/>
        <w:jc w:val="both"/>
        <w:rPr>
          <w:rFonts w:ascii="方正仿宋_GBK" w:eastAsia="方正仿宋_GBK" w:hAnsiTheme="minorEastAsia" w:cs="仿宋"/>
          <w:b/>
          <w:bCs/>
          <w:kern w:val="0"/>
          <w:sz w:val="28"/>
          <w:szCs w:val="28"/>
        </w:rPr>
      </w:pPr>
    </w:p>
    <w:p w14:paraId="652881D3" w14:textId="77777777" w:rsidR="00D774D3" w:rsidRPr="00C2605A" w:rsidRDefault="00FE70F4">
      <w:pPr>
        <w:widowControl/>
        <w:spacing w:before="312" w:beforeAutospacing="1" w:after="312" w:afterAutospacing="1" w:line="560" w:lineRule="exact"/>
        <w:jc w:val="right"/>
        <w:textAlignment w:val="baseline"/>
        <w:outlineLvl w:val="0"/>
        <w:rPr>
          <w:rFonts w:ascii="方正仿宋_GBK" w:eastAsia="方正仿宋_GBK" w:hAnsiTheme="minorEastAsia" w:cs="Times New Roman"/>
          <w:kern w:val="0"/>
          <w:sz w:val="32"/>
          <w:szCs w:val="32"/>
        </w:rPr>
      </w:pPr>
      <w:r w:rsidRPr="00C2605A">
        <w:rPr>
          <w:rFonts w:ascii="方正仿宋_GBK" w:eastAsia="方正仿宋_GBK" w:hAnsiTheme="minorEastAsia" w:cs="Times New Roman" w:hint="eastAsia"/>
          <w:kern w:val="0"/>
          <w:sz w:val="32"/>
          <w:szCs w:val="32"/>
        </w:rPr>
        <w:t>重庆城市综合交通枢纽开发投资有限公司</w:t>
      </w:r>
    </w:p>
    <w:p w14:paraId="5E0970C4" w14:textId="77777777" w:rsidR="00D774D3" w:rsidRPr="00C2605A" w:rsidRDefault="00FE70F4">
      <w:pPr>
        <w:widowControl/>
        <w:spacing w:before="312" w:beforeAutospacing="1" w:after="312" w:afterAutospacing="1" w:line="560" w:lineRule="exact"/>
        <w:jc w:val="right"/>
        <w:textAlignment w:val="baseline"/>
        <w:outlineLvl w:val="0"/>
        <w:rPr>
          <w:rFonts w:ascii="方正仿宋_GBK" w:eastAsia="方正仿宋_GBK" w:hAnsiTheme="minorEastAsia" w:cs="Times New Roman"/>
          <w:kern w:val="0"/>
          <w:sz w:val="32"/>
          <w:szCs w:val="32"/>
        </w:rPr>
      </w:pPr>
      <w:r w:rsidRPr="00C2605A">
        <w:rPr>
          <w:rFonts w:ascii="方正仿宋_GBK" w:eastAsia="方正仿宋_GBK" w:hAnsiTheme="minorEastAsia" w:cs="Times New Roman" w:hint="eastAsia"/>
          <w:kern w:val="0"/>
          <w:sz w:val="32"/>
          <w:szCs w:val="32"/>
        </w:rPr>
        <w:t>年月日</w:t>
      </w:r>
    </w:p>
    <w:p w14:paraId="2B37E55F" w14:textId="77777777" w:rsidR="00D774D3" w:rsidRPr="00C2605A" w:rsidRDefault="00D774D3">
      <w:pPr>
        <w:spacing w:line="600" w:lineRule="exact"/>
        <w:textAlignment w:val="baseline"/>
        <w:rPr>
          <w:rFonts w:ascii="方正仿宋_GBK" w:eastAsia="方正仿宋_GBK" w:hAnsiTheme="minorEastAsia" w:cs="Times New Roman"/>
          <w:sz w:val="32"/>
          <w:szCs w:val="32"/>
        </w:rPr>
      </w:pPr>
    </w:p>
    <w:p w14:paraId="1A674302" w14:textId="77777777" w:rsidR="00D774D3" w:rsidRPr="00C2605A" w:rsidRDefault="00D774D3">
      <w:pPr>
        <w:textAlignment w:val="baseline"/>
        <w:rPr>
          <w:rFonts w:ascii="方正仿宋_GBK" w:eastAsia="方正仿宋_GBK" w:hAnsiTheme="minorEastAsia"/>
          <w:sz w:val="32"/>
          <w:szCs w:val="32"/>
        </w:rPr>
        <w:sectPr w:rsidR="00D774D3" w:rsidRPr="00C2605A">
          <w:pgSz w:w="11906" w:h="16838"/>
          <w:pgMar w:top="1440" w:right="1797" w:bottom="1440" w:left="1797" w:header="851" w:footer="992" w:gutter="0"/>
          <w:pgNumType w:fmt="numberInDash"/>
          <w:cols w:space="425"/>
          <w:docGrid w:type="lines" w:linePitch="312"/>
        </w:sectPr>
      </w:pPr>
    </w:p>
    <w:p w14:paraId="068260DF" w14:textId="5F3BF338" w:rsidR="00D774D3" w:rsidRPr="00C2605A" w:rsidRDefault="00FE70F4">
      <w:pPr>
        <w:textAlignment w:val="baseline"/>
        <w:rPr>
          <w:rFonts w:ascii="方正仿宋_GBK" w:eastAsia="方正仿宋_GBK" w:hAnsiTheme="minorEastAsia"/>
          <w:sz w:val="32"/>
          <w:szCs w:val="32"/>
        </w:rPr>
      </w:pPr>
      <w:r w:rsidRPr="00C2605A">
        <w:rPr>
          <w:rFonts w:ascii="方正仿宋_GBK" w:eastAsia="方正仿宋_GBK" w:hAnsiTheme="minorEastAsia" w:hint="eastAsia"/>
          <w:sz w:val="32"/>
          <w:szCs w:val="32"/>
        </w:rPr>
        <w:lastRenderedPageBreak/>
        <w:t>附件1</w:t>
      </w:r>
    </w:p>
    <w:p w14:paraId="6110D202" w14:textId="77777777" w:rsidR="00240279" w:rsidRPr="00C2605A" w:rsidRDefault="00240279">
      <w:pPr>
        <w:adjustRightInd w:val="0"/>
        <w:snapToGrid w:val="0"/>
        <w:spacing w:line="360" w:lineRule="auto"/>
        <w:ind w:left="840" w:firstLine="420"/>
        <w:rPr>
          <w:rFonts w:ascii="方正仿宋_GBK" w:eastAsia="方正仿宋_GBK" w:hAnsiTheme="minorEastAsia" w:cs="Times New Roman"/>
          <w:sz w:val="28"/>
        </w:rPr>
      </w:pPr>
    </w:p>
    <w:p w14:paraId="03FB3BB8" w14:textId="77777777" w:rsidR="00240279" w:rsidRPr="00C2605A" w:rsidRDefault="00240279">
      <w:pPr>
        <w:adjustRightInd w:val="0"/>
        <w:snapToGrid w:val="0"/>
        <w:spacing w:line="360" w:lineRule="auto"/>
        <w:ind w:left="840" w:firstLine="420"/>
        <w:rPr>
          <w:rFonts w:ascii="方正仿宋_GBK" w:eastAsia="方正仿宋_GBK" w:hAnsiTheme="minorEastAsia" w:cs="Times New Roman"/>
          <w:sz w:val="28"/>
        </w:rPr>
      </w:pPr>
    </w:p>
    <w:p w14:paraId="7948C1DF" w14:textId="77777777" w:rsidR="00240279" w:rsidRPr="00C2605A" w:rsidRDefault="00240279">
      <w:pPr>
        <w:adjustRightInd w:val="0"/>
        <w:snapToGrid w:val="0"/>
        <w:spacing w:line="360" w:lineRule="auto"/>
        <w:ind w:left="840" w:firstLine="420"/>
        <w:rPr>
          <w:rFonts w:ascii="方正仿宋_GBK" w:eastAsia="方正仿宋_GBK" w:hAnsiTheme="minorEastAsia" w:cs="Times New Roman"/>
          <w:sz w:val="28"/>
        </w:rPr>
      </w:pPr>
    </w:p>
    <w:p w14:paraId="40477D52" w14:textId="7C94F35A" w:rsidR="00D774D3" w:rsidRPr="00C2605A" w:rsidRDefault="002E1D80">
      <w:pPr>
        <w:adjustRightInd w:val="0"/>
        <w:snapToGrid w:val="0"/>
        <w:spacing w:line="360" w:lineRule="auto"/>
        <w:ind w:left="840" w:firstLine="420"/>
        <w:rPr>
          <w:rFonts w:ascii="方正仿宋_GBK" w:eastAsia="方正仿宋_GBK" w:hAnsiTheme="minorEastAsia" w:cs="Times New Roman"/>
          <w:b/>
          <w:bCs/>
          <w:sz w:val="28"/>
        </w:rPr>
      </w:pPr>
      <w:r w:rsidRPr="00C2605A">
        <w:rPr>
          <w:rFonts w:ascii="方正仿宋_GBK" w:eastAsia="方正仿宋_GBK" w:hAnsiTheme="minorEastAsia" w:cs="Times New Roman" w:hint="eastAsia"/>
          <w:sz w:val="28"/>
        </w:rPr>
        <w:t>财务评估咨询服务业务约定书</w:t>
      </w:r>
      <w:r w:rsidR="00FE70F4" w:rsidRPr="00C2605A">
        <w:rPr>
          <w:rFonts w:ascii="方正仿宋_GBK" w:eastAsia="方正仿宋_GBK" w:hAnsiTheme="minorEastAsia" w:cs="Times New Roman" w:hint="eastAsia"/>
          <w:b/>
          <w:bCs/>
          <w:sz w:val="28"/>
        </w:rPr>
        <w:t xml:space="preserve">                    </w:t>
      </w:r>
    </w:p>
    <w:p w14:paraId="119F8AE8" w14:textId="3FD6B471" w:rsidR="00D774D3" w:rsidRPr="00C2605A" w:rsidRDefault="00D774D3">
      <w:pPr>
        <w:adjustRightInd w:val="0"/>
        <w:snapToGrid w:val="0"/>
        <w:spacing w:line="360" w:lineRule="auto"/>
        <w:ind w:left="840" w:firstLine="420"/>
        <w:rPr>
          <w:rFonts w:ascii="方正仿宋_GBK" w:eastAsia="方正仿宋_GBK" w:hAnsiTheme="minorEastAsia" w:cs="Times New Roman"/>
          <w:b/>
          <w:bCs/>
          <w:sz w:val="28"/>
          <w:szCs w:val="28"/>
          <w:u w:val="single"/>
        </w:rPr>
      </w:pPr>
    </w:p>
    <w:p w14:paraId="717403B1" w14:textId="78A83EA0" w:rsidR="002E1D80" w:rsidRPr="00C2605A" w:rsidRDefault="002E1D80" w:rsidP="002E1D80">
      <w:pPr>
        <w:spacing w:line="680" w:lineRule="exact"/>
        <w:rPr>
          <w:rFonts w:ascii="方正仿宋_GBK" w:eastAsia="方正仿宋_GBK" w:hAnsi="宋体"/>
          <w:b/>
          <w:sz w:val="28"/>
          <w:lang w:val="x-none"/>
        </w:rPr>
      </w:pPr>
      <w:r w:rsidRPr="00C2605A">
        <w:rPr>
          <w:rFonts w:ascii="方正仿宋_GBK" w:eastAsia="方正仿宋_GBK" w:hAnsi="宋体" w:hint="eastAsia"/>
          <w:b/>
          <w:sz w:val="28"/>
          <w:lang w:val="x-none"/>
        </w:rPr>
        <w:t xml:space="preserve">委托人名称（甲方）： </w:t>
      </w:r>
    </w:p>
    <w:p w14:paraId="0ABE8B4D" w14:textId="2BACF192" w:rsidR="002E1D80" w:rsidRPr="00C2605A" w:rsidRDefault="002E1D80" w:rsidP="002419B1">
      <w:pPr>
        <w:spacing w:line="680" w:lineRule="exact"/>
        <w:rPr>
          <w:rFonts w:ascii="方正仿宋_GBK" w:eastAsia="方正仿宋_GBK" w:hAnsi="宋体"/>
          <w:b/>
          <w:sz w:val="28"/>
          <w:lang w:val="x-none"/>
        </w:rPr>
      </w:pPr>
      <w:r w:rsidRPr="00C2605A">
        <w:rPr>
          <w:rFonts w:ascii="方正仿宋_GBK" w:eastAsia="方正仿宋_GBK" w:hAnsi="宋体" w:hint="eastAsia"/>
          <w:b/>
          <w:sz w:val="28"/>
          <w:lang w:val="x-none"/>
        </w:rPr>
        <w:t xml:space="preserve">受托人名称（乙方）： </w:t>
      </w:r>
    </w:p>
    <w:p w14:paraId="4AF2AEF6" w14:textId="2827815A" w:rsidR="002E1D80" w:rsidRPr="00C2605A" w:rsidRDefault="002E1D80" w:rsidP="002E1D80">
      <w:pPr>
        <w:spacing w:line="680" w:lineRule="exact"/>
        <w:ind w:firstLine="555"/>
        <w:rPr>
          <w:rFonts w:ascii="方正仿宋_GBK" w:eastAsia="方正仿宋_GBK" w:hAnsi="宋体"/>
          <w:sz w:val="28"/>
          <w:lang w:val="x-none"/>
        </w:rPr>
      </w:pPr>
      <w:r w:rsidRPr="00C2605A">
        <w:rPr>
          <w:rFonts w:ascii="方正仿宋_GBK" w:eastAsia="方正仿宋_GBK" w:hAnsi="宋体" w:hint="eastAsia"/>
          <w:sz w:val="28"/>
          <w:lang w:val="x-none"/>
        </w:rPr>
        <w:t>甲方委托乙方对甲方拟发行的政府专项债券相关项目的项目收益与融资自求平衡情况进行财务评估咨询服务，经甲、乙双方协商，约定如下：</w:t>
      </w:r>
    </w:p>
    <w:p w14:paraId="5B2EF0BA" w14:textId="77777777" w:rsidR="002E1D80" w:rsidRPr="00C2605A" w:rsidRDefault="002E1D80" w:rsidP="002E1D80">
      <w:pPr>
        <w:spacing w:line="680" w:lineRule="exact"/>
        <w:ind w:firstLine="555"/>
        <w:rPr>
          <w:rFonts w:ascii="方正仿宋_GBK" w:eastAsia="方正仿宋_GBK" w:hAnsi="宋体"/>
          <w:sz w:val="28"/>
          <w:lang w:val="x-none"/>
        </w:rPr>
      </w:pPr>
    </w:p>
    <w:p w14:paraId="32D5F5D9" w14:textId="77777777" w:rsidR="002E1D80" w:rsidRPr="00C2605A" w:rsidRDefault="002E1D80" w:rsidP="002E1D80">
      <w:pPr>
        <w:spacing w:line="680" w:lineRule="exact"/>
        <w:ind w:firstLine="600"/>
        <w:rPr>
          <w:rFonts w:ascii="方正仿宋_GBK" w:eastAsia="方正仿宋_GBK" w:hAnsi="宋体"/>
          <w:b/>
          <w:sz w:val="28"/>
          <w:lang w:val="x-none"/>
        </w:rPr>
      </w:pPr>
      <w:r w:rsidRPr="00C2605A">
        <w:rPr>
          <w:rFonts w:ascii="方正仿宋_GBK" w:eastAsia="方正仿宋_GBK" w:hAnsi="宋体" w:hint="eastAsia"/>
          <w:b/>
          <w:sz w:val="28"/>
          <w:lang w:val="x-none"/>
        </w:rPr>
        <w:t>一、内容及要求</w:t>
      </w:r>
    </w:p>
    <w:p w14:paraId="55455D59" w14:textId="34A70D0B" w:rsidR="002E1D80" w:rsidRPr="00C2605A" w:rsidRDefault="002E1D80" w:rsidP="002E1D80">
      <w:pPr>
        <w:spacing w:line="520" w:lineRule="exact"/>
        <w:ind w:firstLine="600"/>
        <w:rPr>
          <w:rFonts w:ascii="方正仿宋_GBK" w:eastAsia="方正仿宋_GBK" w:hAnsi="宋体"/>
          <w:sz w:val="28"/>
          <w:lang w:val="x-none"/>
        </w:rPr>
      </w:pPr>
      <w:r w:rsidRPr="00C2605A">
        <w:rPr>
          <w:rFonts w:ascii="方正仿宋_GBK" w:eastAsia="方正仿宋_GBK" w:hAnsi="宋体" w:hint="eastAsia"/>
          <w:sz w:val="28"/>
          <w:lang w:val="x-none"/>
        </w:rPr>
        <w:t>甲方拟以九里片区专项债项目（项目暂定）申报发行政府专项债券。乙方参照《中国注册会计师其他鉴证业务准则第3111号——预测性财务信息的审核》、甲方提供的政府债务发行初步方案（如额度、利率等）、募投项目批文、项目投资资金来源表、出让计划等资料，通过对应项目预期收益及需偿还的融资成本和利息情况，测算项目收益对融资本息的覆盖倍数，即：是否能实现项目收益和融资自求平衡发表意见，出具财务评估报告。</w:t>
      </w:r>
    </w:p>
    <w:p w14:paraId="611AFF2A" w14:textId="77777777" w:rsidR="002E1D80" w:rsidRPr="00C2605A" w:rsidRDefault="002E1D80" w:rsidP="002E1D80">
      <w:pPr>
        <w:spacing w:line="520" w:lineRule="exact"/>
        <w:ind w:firstLine="600"/>
        <w:rPr>
          <w:rFonts w:ascii="方正仿宋_GBK" w:eastAsia="方正仿宋_GBK" w:hAnsi="宋体"/>
          <w:sz w:val="28"/>
          <w:lang w:val="x-none"/>
        </w:rPr>
      </w:pPr>
    </w:p>
    <w:p w14:paraId="63BBD44F" w14:textId="77777777" w:rsidR="002E1D80" w:rsidRPr="00C2605A" w:rsidRDefault="002E1D80" w:rsidP="002E1D80">
      <w:pPr>
        <w:spacing w:line="520" w:lineRule="exact"/>
        <w:ind w:firstLine="600"/>
        <w:rPr>
          <w:rFonts w:ascii="方正仿宋_GBK" w:eastAsia="方正仿宋_GBK" w:hAnsi="宋体"/>
          <w:b/>
          <w:sz w:val="28"/>
          <w:lang w:val="x-none"/>
        </w:rPr>
      </w:pPr>
      <w:r w:rsidRPr="00C2605A">
        <w:rPr>
          <w:rFonts w:ascii="方正仿宋_GBK" w:eastAsia="方正仿宋_GBK" w:hAnsi="宋体" w:hint="eastAsia"/>
          <w:b/>
          <w:sz w:val="28"/>
          <w:lang w:val="x-none"/>
        </w:rPr>
        <w:t>二、乙方的权限</w:t>
      </w:r>
    </w:p>
    <w:p w14:paraId="37CCC3AD" w14:textId="77777777" w:rsidR="002E1D80" w:rsidRPr="00C2605A" w:rsidRDefault="002E1D80" w:rsidP="002E1D80">
      <w:pPr>
        <w:spacing w:line="680" w:lineRule="exact"/>
        <w:ind w:firstLine="600"/>
        <w:rPr>
          <w:rFonts w:ascii="方正仿宋_GBK" w:eastAsia="方正仿宋_GBK" w:hAnsi="宋体"/>
          <w:sz w:val="28"/>
          <w:lang w:val="x-none"/>
        </w:rPr>
      </w:pPr>
      <w:r w:rsidRPr="00C2605A">
        <w:rPr>
          <w:rFonts w:ascii="方正仿宋_GBK" w:eastAsia="方正仿宋_GBK" w:hAnsi="宋体" w:hint="eastAsia"/>
          <w:sz w:val="28"/>
          <w:lang w:val="x-none"/>
        </w:rPr>
        <w:t>1、查阅与委托事项有关的账目、文件、资料；</w:t>
      </w:r>
    </w:p>
    <w:p w14:paraId="457B89AE" w14:textId="77777777" w:rsidR="002E1D80" w:rsidRPr="00C2605A" w:rsidRDefault="002E1D80" w:rsidP="002E1D80">
      <w:pPr>
        <w:spacing w:line="680" w:lineRule="exact"/>
        <w:ind w:firstLine="600"/>
        <w:rPr>
          <w:rFonts w:ascii="方正仿宋_GBK" w:eastAsia="方正仿宋_GBK" w:hAnsi="宋体"/>
          <w:sz w:val="28"/>
          <w:lang w:val="x-none"/>
        </w:rPr>
      </w:pPr>
      <w:r w:rsidRPr="00C2605A">
        <w:rPr>
          <w:rFonts w:ascii="方正仿宋_GBK" w:eastAsia="方正仿宋_GBK" w:hAnsi="宋体" w:hint="eastAsia"/>
          <w:sz w:val="28"/>
          <w:lang w:val="x-none"/>
        </w:rPr>
        <w:lastRenderedPageBreak/>
        <w:t>2、参加与委托事项有关的会议；</w:t>
      </w:r>
    </w:p>
    <w:p w14:paraId="2F5DBD24" w14:textId="77777777" w:rsidR="002E1D80" w:rsidRPr="00C2605A" w:rsidRDefault="002E1D80" w:rsidP="002E1D80">
      <w:pPr>
        <w:spacing w:line="680" w:lineRule="exact"/>
        <w:ind w:firstLine="600"/>
        <w:rPr>
          <w:rFonts w:ascii="方正仿宋_GBK" w:eastAsia="方正仿宋_GBK" w:hAnsi="宋体"/>
          <w:sz w:val="28"/>
          <w:lang w:val="x-none"/>
        </w:rPr>
      </w:pPr>
      <w:r w:rsidRPr="00C2605A">
        <w:rPr>
          <w:rFonts w:ascii="方正仿宋_GBK" w:eastAsia="方正仿宋_GBK" w:hAnsi="宋体" w:hint="eastAsia"/>
          <w:sz w:val="28"/>
          <w:lang w:val="x-none"/>
        </w:rPr>
        <w:t>3、向与委托事项有关的单位和个人进行调查，索取证明材料。</w:t>
      </w:r>
    </w:p>
    <w:p w14:paraId="3A2DDB41" w14:textId="77777777" w:rsidR="002E1D80" w:rsidRPr="00C2605A" w:rsidRDefault="002E1D80" w:rsidP="002E1D80">
      <w:pPr>
        <w:spacing w:line="680" w:lineRule="exact"/>
        <w:ind w:firstLine="600"/>
        <w:rPr>
          <w:rFonts w:ascii="方正仿宋_GBK" w:eastAsia="方正仿宋_GBK" w:hAnsi="宋体"/>
          <w:sz w:val="28"/>
          <w:lang w:val="x-none"/>
        </w:rPr>
      </w:pPr>
    </w:p>
    <w:p w14:paraId="0C4129E7" w14:textId="77777777" w:rsidR="002E1D80" w:rsidRPr="00C2605A" w:rsidRDefault="002E1D80" w:rsidP="002E1D80">
      <w:pPr>
        <w:spacing w:line="680" w:lineRule="exact"/>
        <w:ind w:firstLine="600"/>
        <w:rPr>
          <w:rFonts w:ascii="方正仿宋_GBK" w:eastAsia="方正仿宋_GBK" w:hAnsi="宋体"/>
          <w:b/>
          <w:sz w:val="28"/>
          <w:lang w:val="x-none"/>
        </w:rPr>
      </w:pPr>
      <w:r w:rsidRPr="00C2605A">
        <w:rPr>
          <w:rFonts w:ascii="方正仿宋_GBK" w:eastAsia="方正仿宋_GBK" w:hAnsi="宋体" w:hint="eastAsia"/>
          <w:b/>
          <w:sz w:val="28"/>
          <w:lang w:val="x-none"/>
        </w:rPr>
        <w:t>三、甲方的责任</w:t>
      </w:r>
    </w:p>
    <w:p w14:paraId="3AF13BDD" w14:textId="77777777" w:rsidR="002E1D80" w:rsidRPr="00C2605A" w:rsidRDefault="002E1D80" w:rsidP="002E1D80">
      <w:pPr>
        <w:spacing w:line="680" w:lineRule="exact"/>
        <w:ind w:firstLine="555"/>
        <w:rPr>
          <w:rFonts w:ascii="方正仿宋_GBK" w:eastAsia="方正仿宋_GBK" w:hAnsi="宋体"/>
          <w:sz w:val="28"/>
          <w:lang w:val="x-none"/>
        </w:rPr>
      </w:pPr>
      <w:r w:rsidRPr="00C2605A">
        <w:rPr>
          <w:rFonts w:ascii="方正仿宋_GBK" w:eastAsia="方正仿宋_GBK" w:hAnsi="宋体" w:hint="eastAsia"/>
          <w:sz w:val="28"/>
          <w:lang w:val="x-none"/>
        </w:rPr>
        <w:t>1、协调资料提供方及时向乙方提供与本次财务评估有关的所有记录、文件和与相关其他信息，协调各方保证提供资料的真实性、完整性、合法性，在财务评估过程中需要补充提供的应及时协调各方提供。</w:t>
      </w:r>
    </w:p>
    <w:p w14:paraId="539268EC" w14:textId="77777777" w:rsidR="002E1D80" w:rsidRPr="00C2605A" w:rsidRDefault="002E1D80" w:rsidP="002E1D80">
      <w:pPr>
        <w:spacing w:line="680" w:lineRule="exact"/>
        <w:ind w:firstLine="555"/>
        <w:rPr>
          <w:rFonts w:ascii="方正仿宋_GBK" w:eastAsia="方正仿宋_GBK" w:hAnsi="宋体"/>
          <w:sz w:val="28"/>
          <w:lang w:val="x-none"/>
        </w:rPr>
      </w:pPr>
      <w:r w:rsidRPr="00C2605A">
        <w:rPr>
          <w:rFonts w:ascii="方正仿宋_GBK" w:eastAsia="方正仿宋_GBK" w:hAnsi="宋体" w:hint="eastAsia"/>
          <w:sz w:val="28"/>
          <w:lang w:val="x-none"/>
        </w:rPr>
        <w:t>2、协调资料提供方确保乙方不受限制地接触其认为任何与财务评估有关的记录、文件和所需的其他信息。</w:t>
      </w:r>
    </w:p>
    <w:p w14:paraId="32D00532" w14:textId="77777777" w:rsidR="002E1D80" w:rsidRPr="00C2605A" w:rsidRDefault="002E1D80" w:rsidP="002E1D80">
      <w:pPr>
        <w:spacing w:line="680" w:lineRule="exact"/>
        <w:ind w:firstLine="555"/>
        <w:rPr>
          <w:rFonts w:ascii="方正仿宋_GBK" w:eastAsia="方正仿宋_GBK" w:hAnsi="宋体"/>
          <w:sz w:val="28"/>
          <w:lang w:val="x-none"/>
        </w:rPr>
      </w:pPr>
      <w:r w:rsidRPr="00C2605A">
        <w:rPr>
          <w:rFonts w:ascii="方正仿宋_GBK" w:eastAsia="方正仿宋_GBK" w:hAnsi="宋体" w:hint="eastAsia"/>
          <w:sz w:val="28"/>
          <w:lang w:val="x-none"/>
        </w:rPr>
        <w:t>3、为乙方派出的有关工作人员提供必要的工作条件和协助。</w:t>
      </w:r>
    </w:p>
    <w:p w14:paraId="7164125F" w14:textId="77777777" w:rsidR="002E1D80" w:rsidRPr="00C2605A" w:rsidRDefault="002E1D80" w:rsidP="002E1D80">
      <w:pPr>
        <w:spacing w:line="680" w:lineRule="exact"/>
        <w:ind w:firstLine="555"/>
        <w:rPr>
          <w:rFonts w:ascii="方正仿宋_GBK" w:eastAsia="方正仿宋_GBK" w:hAnsi="宋体"/>
          <w:sz w:val="28"/>
          <w:lang w:val="x-none"/>
        </w:rPr>
      </w:pPr>
      <w:r w:rsidRPr="00C2605A">
        <w:rPr>
          <w:rFonts w:ascii="方正仿宋_GBK" w:eastAsia="方正仿宋_GBK" w:hAnsi="宋体" w:hint="eastAsia"/>
          <w:sz w:val="28"/>
          <w:lang w:val="x-none"/>
        </w:rPr>
        <w:t>4、按本业务约定书的约定按时支付服务费用。</w:t>
      </w:r>
    </w:p>
    <w:p w14:paraId="2721C418" w14:textId="77777777" w:rsidR="002E1D80" w:rsidRPr="00C2605A" w:rsidRDefault="002E1D80" w:rsidP="002E1D80">
      <w:pPr>
        <w:spacing w:line="680" w:lineRule="exact"/>
        <w:ind w:firstLine="555"/>
        <w:rPr>
          <w:rFonts w:ascii="方正仿宋_GBK" w:eastAsia="方正仿宋_GBK" w:hAnsi="宋体"/>
          <w:sz w:val="28"/>
          <w:lang w:val="x-none"/>
        </w:rPr>
      </w:pPr>
    </w:p>
    <w:p w14:paraId="556C90AD" w14:textId="77777777" w:rsidR="002E1D80" w:rsidRPr="00C2605A" w:rsidRDefault="002E1D80" w:rsidP="002E1D80">
      <w:pPr>
        <w:spacing w:line="680" w:lineRule="exact"/>
        <w:ind w:firstLine="555"/>
        <w:rPr>
          <w:rFonts w:ascii="方正仿宋_GBK" w:eastAsia="方正仿宋_GBK" w:hAnsi="宋体"/>
          <w:b/>
          <w:sz w:val="28"/>
          <w:lang w:val="x-none"/>
        </w:rPr>
      </w:pPr>
      <w:r w:rsidRPr="00C2605A">
        <w:rPr>
          <w:rFonts w:ascii="方正仿宋_GBK" w:eastAsia="方正仿宋_GBK" w:hAnsi="宋体" w:hint="eastAsia"/>
          <w:b/>
          <w:sz w:val="28"/>
          <w:lang w:val="x-none"/>
        </w:rPr>
        <w:t>四、乙方责任</w:t>
      </w:r>
    </w:p>
    <w:p w14:paraId="40F73362" w14:textId="77777777" w:rsidR="002E1D80" w:rsidRPr="00C2605A" w:rsidRDefault="002E1D80" w:rsidP="002E1D80">
      <w:pPr>
        <w:spacing w:line="680" w:lineRule="exact"/>
        <w:ind w:firstLineChars="200" w:firstLine="560"/>
        <w:rPr>
          <w:rFonts w:ascii="方正仿宋_GBK" w:eastAsia="方正仿宋_GBK" w:hAnsi="宋体"/>
          <w:sz w:val="28"/>
          <w:szCs w:val="28"/>
        </w:rPr>
      </w:pPr>
      <w:r w:rsidRPr="00C2605A">
        <w:rPr>
          <w:rFonts w:ascii="方正仿宋_GBK" w:eastAsia="方正仿宋_GBK" w:hAnsi="宋体" w:hint="eastAsia"/>
          <w:sz w:val="28"/>
          <w:szCs w:val="28"/>
        </w:rPr>
        <w:t>1、乙方的责任是根据甲方提供的信息，在实施财务评估工作的基础上对预测性财务信息提出财务评估结论。乙方参照《中国注册会计师其他鉴证业务准则第3111号——预测性财务信息的审核》（以下简称审核准则）的规定进行财务评估。审核准则要求注册会计师遵守职业道德规范，计划和实施财务评估工作，以对预测性财务信息提出财务评估结论。</w:t>
      </w:r>
    </w:p>
    <w:p w14:paraId="667B1E13" w14:textId="77777777" w:rsidR="002E1D80" w:rsidRPr="00C2605A" w:rsidRDefault="002E1D80" w:rsidP="002E1D80">
      <w:pPr>
        <w:spacing w:line="680" w:lineRule="exact"/>
        <w:ind w:firstLineChars="200" w:firstLine="560"/>
        <w:rPr>
          <w:rFonts w:ascii="方正仿宋_GBK" w:eastAsia="方正仿宋_GBK" w:hAnsi="宋体"/>
          <w:sz w:val="28"/>
          <w:szCs w:val="28"/>
        </w:rPr>
      </w:pPr>
      <w:r w:rsidRPr="00C2605A">
        <w:rPr>
          <w:rFonts w:ascii="方正仿宋_GBK" w:eastAsia="方正仿宋_GBK" w:hAnsi="宋体" w:hint="eastAsia"/>
          <w:sz w:val="28"/>
          <w:szCs w:val="28"/>
        </w:rPr>
        <w:lastRenderedPageBreak/>
        <w:t>2、财务评估工作涉及实施财务评估程序，以获取有关预测性财务信息编制和列报（包括披露）的证据，选择的程序取决于乙方的判断，包括对下列事项作出财务评估：（1）编制预测性财务信息时所依据假设；（2）预测性财务信息是否在假设的基础上编制；（3）预测性财务信息是否已恰当列报。</w:t>
      </w:r>
    </w:p>
    <w:p w14:paraId="1C3DB930" w14:textId="77777777" w:rsidR="002E1D80" w:rsidRPr="00C2605A" w:rsidRDefault="002E1D80" w:rsidP="002E1D80">
      <w:pPr>
        <w:spacing w:line="680" w:lineRule="exact"/>
        <w:ind w:firstLineChars="200" w:firstLine="560"/>
        <w:rPr>
          <w:rFonts w:ascii="方正仿宋_GBK" w:eastAsia="方正仿宋_GBK" w:hAnsi="宋体"/>
          <w:sz w:val="28"/>
          <w:szCs w:val="28"/>
        </w:rPr>
      </w:pPr>
      <w:r w:rsidRPr="00C2605A">
        <w:rPr>
          <w:rFonts w:ascii="方正仿宋_GBK" w:eastAsia="方正仿宋_GBK" w:hAnsi="宋体" w:hint="eastAsia"/>
          <w:sz w:val="28"/>
          <w:szCs w:val="28"/>
        </w:rPr>
        <w:t>3、乙方应当合理计划和实施财务评估工作，以使乙方能够获取充分、适当的证据，对采用假设的合理性提供有限保证，并对预测性财务信息的编制与假设的一致性提供合理保证。</w:t>
      </w:r>
    </w:p>
    <w:p w14:paraId="06F62AB3" w14:textId="77777777" w:rsidR="002E1D80" w:rsidRPr="00C2605A" w:rsidRDefault="002E1D80" w:rsidP="002E1D80">
      <w:pPr>
        <w:spacing w:line="680" w:lineRule="exact"/>
        <w:ind w:firstLineChars="200" w:firstLine="560"/>
        <w:rPr>
          <w:rFonts w:ascii="方正仿宋_GBK" w:eastAsia="方正仿宋_GBK" w:hAnsi="宋体"/>
          <w:sz w:val="28"/>
          <w:szCs w:val="28"/>
        </w:rPr>
      </w:pPr>
      <w:r w:rsidRPr="00C2605A">
        <w:rPr>
          <w:rFonts w:ascii="方正仿宋_GBK" w:eastAsia="方正仿宋_GBK" w:hAnsi="宋体" w:hint="eastAsia"/>
          <w:sz w:val="28"/>
          <w:szCs w:val="28"/>
        </w:rPr>
        <w:t>4、如果乙方在执行评估工作的过程中发现下列事项，应在财务评估报告出具前与甲方进行必要的沟通：（1）预测性财务信息依据的假设没有为其提供合理基础；（2）预测性财务信息并未在假设的基础上恰当编制，（3）预测性财务信息的列报不符合规定。如果甲方对上述事项未按乙方的建议进行调整，乙方有责任在财务评估报告中予以指明。</w:t>
      </w:r>
    </w:p>
    <w:p w14:paraId="2CD0DAB6" w14:textId="77777777" w:rsidR="002E1D80" w:rsidRPr="00C2605A" w:rsidRDefault="002E1D80" w:rsidP="002E1D80">
      <w:pPr>
        <w:spacing w:line="680" w:lineRule="exact"/>
        <w:ind w:firstLineChars="200" w:firstLine="560"/>
        <w:rPr>
          <w:rFonts w:ascii="方正仿宋_GBK" w:eastAsia="方正仿宋_GBK" w:hAnsi="宋体"/>
          <w:sz w:val="28"/>
          <w:szCs w:val="28"/>
        </w:rPr>
      </w:pPr>
      <w:r w:rsidRPr="00C2605A">
        <w:rPr>
          <w:rFonts w:ascii="方正仿宋_GBK" w:eastAsia="方正仿宋_GBK" w:hAnsi="宋体" w:hint="eastAsia"/>
          <w:sz w:val="28"/>
          <w:szCs w:val="28"/>
        </w:rPr>
        <w:t>5、由于预期事项通常并非如预期那样发生，并且变动可能重大，实际结果可能与预测性财务信息存在差异。乙方在出具的财务评估报告中应对这一点作出必要的警示。</w:t>
      </w:r>
    </w:p>
    <w:p w14:paraId="63634F1B" w14:textId="77777777" w:rsidR="002E1D80" w:rsidRPr="00C2605A" w:rsidRDefault="002E1D80" w:rsidP="002E1D80">
      <w:pPr>
        <w:spacing w:line="680" w:lineRule="exact"/>
        <w:ind w:firstLineChars="200" w:firstLine="560"/>
        <w:rPr>
          <w:rFonts w:ascii="方正仿宋_GBK" w:eastAsia="方正仿宋_GBK" w:hAnsi="宋体"/>
          <w:sz w:val="28"/>
          <w:szCs w:val="28"/>
        </w:rPr>
      </w:pPr>
      <w:r w:rsidRPr="00C2605A">
        <w:rPr>
          <w:rFonts w:ascii="方正仿宋_GBK" w:eastAsia="方正仿宋_GBK" w:hAnsi="宋体" w:hint="eastAsia"/>
          <w:sz w:val="28"/>
          <w:szCs w:val="28"/>
        </w:rPr>
        <w:t>6、如果财务评估报告日后出现新的情况，乙方没有责任根据这些情况对财务评估报告进行修改或更新。</w:t>
      </w:r>
    </w:p>
    <w:p w14:paraId="73DEBA96" w14:textId="77777777" w:rsidR="002E1D80" w:rsidRPr="00C2605A" w:rsidRDefault="002E1D80" w:rsidP="002E1D80">
      <w:pPr>
        <w:spacing w:line="680" w:lineRule="exact"/>
        <w:ind w:firstLineChars="200" w:firstLine="560"/>
        <w:rPr>
          <w:rFonts w:ascii="方正仿宋_GBK" w:eastAsia="方正仿宋_GBK" w:hAnsi="宋体"/>
          <w:sz w:val="28"/>
          <w:szCs w:val="28"/>
        </w:rPr>
      </w:pPr>
      <w:r w:rsidRPr="00C2605A">
        <w:rPr>
          <w:rFonts w:ascii="方正仿宋_GBK" w:eastAsia="方正仿宋_GBK" w:hAnsi="宋体" w:hint="eastAsia"/>
          <w:sz w:val="28"/>
          <w:szCs w:val="28"/>
        </w:rPr>
        <w:t>7、乙方对预测性财务信息的财务评估不能减轻甲方及资料提供</w:t>
      </w:r>
      <w:r w:rsidRPr="00C2605A">
        <w:rPr>
          <w:rFonts w:ascii="方正仿宋_GBK" w:eastAsia="方正仿宋_GBK" w:hAnsi="宋体" w:hint="eastAsia"/>
          <w:sz w:val="28"/>
          <w:szCs w:val="28"/>
        </w:rPr>
        <w:lastRenderedPageBreak/>
        <w:t>方的责任。</w:t>
      </w:r>
    </w:p>
    <w:p w14:paraId="42A90F64" w14:textId="77777777" w:rsidR="002E1D80" w:rsidRPr="00C2605A" w:rsidRDefault="002E1D80" w:rsidP="002E1D80">
      <w:pPr>
        <w:spacing w:line="680" w:lineRule="exact"/>
        <w:ind w:firstLineChars="200" w:firstLine="560"/>
        <w:rPr>
          <w:rFonts w:ascii="方正仿宋_GBK" w:eastAsia="方正仿宋_GBK" w:hAnsi="宋体"/>
          <w:sz w:val="28"/>
          <w:szCs w:val="28"/>
        </w:rPr>
      </w:pPr>
      <w:r w:rsidRPr="00C2605A">
        <w:rPr>
          <w:rFonts w:ascii="方正仿宋_GBK" w:eastAsia="方正仿宋_GBK" w:hAnsi="宋体" w:hint="eastAsia"/>
          <w:sz w:val="28"/>
          <w:szCs w:val="28"/>
        </w:rPr>
        <w:t>8、派驻足够专业人员，按约定时间完成服务工作，出具财务评估报告。在甲方协调下及资料提供方及时完整提供所需资料的前提下，乙方应于政府专项债券发行前5天内出具正式财务评估报告。</w:t>
      </w:r>
    </w:p>
    <w:p w14:paraId="6AC055C1" w14:textId="77777777" w:rsidR="002E1D80" w:rsidRPr="00C2605A" w:rsidRDefault="002E1D80" w:rsidP="002E1D80">
      <w:pPr>
        <w:spacing w:line="680" w:lineRule="exact"/>
        <w:ind w:firstLineChars="200" w:firstLine="560"/>
        <w:rPr>
          <w:rFonts w:ascii="方正仿宋_GBK" w:eastAsia="方正仿宋_GBK" w:hAnsi="宋体"/>
          <w:sz w:val="28"/>
          <w:szCs w:val="28"/>
        </w:rPr>
      </w:pPr>
      <w:r w:rsidRPr="00C2605A">
        <w:rPr>
          <w:rFonts w:ascii="方正仿宋_GBK" w:eastAsia="方正仿宋_GBK" w:hAnsi="宋体" w:hint="eastAsia"/>
          <w:sz w:val="28"/>
          <w:szCs w:val="28"/>
        </w:rPr>
        <w:t xml:space="preserve">9、乙方出具财务评估报告后，若甲方在使用过程中需要乙方解释、说明或参加相关讨论会时，提前通知乙方，乙方相关人员应予以积极配合。 </w:t>
      </w:r>
    </w:p>
    <w:p w14:paraId="6FA6B290" w14:textId="77777777" w:rsidR="002E1D80" w:rsidRPr="00C2605A" w:rsidRDefault="002E1D80" w:rsidP="002E1D80">
      <w:pPr>
        <w:spacing w:line="680" w:lineRule="exact"/>
        <w:ind w:firstLineChars="200" w:firstLine="560"/>
        <w:rPr>
          <w:rFonts w:ascii="方正仿宋_GBK" w:eastAsia="方正仿宋_GBK" w:hAnsi="宋体"/>
          <w:sz w:val="28"/>
          <w:szCs w:val="28"/>
        </w:rPr>
      </w:pPr>
      <w:r w:rsidRPr="00C2605A">
        <w:rPr>
          <w:rFonts w:ascii="方正仿宋_GBK" w:eastAsia="方正仿宋_GBK" w:hAnsi="宋体" w:hint="eastAsia"/>
          <w:sz w:val="28"/>
          <w:szCs w:val="28"/>
        </w:rPr>
        <w:t>10、除下列情况外，乙方应当对执行业务过程中知悉的甲方及资料提供方的信息（公开信息除外）予以保密：（1）法律法规允许披露并取得甲方的授权；（2）根据法律法规的要求，为法律诉讼、仲裁准备文件或提供证据，以及向监管机构报告发现的违法行为；（3）在法律法规允许的情况下，在法律诉讼、仲裁中维护自己的合法权益；（4）接受注册会计师协会的或者监管机构的执业质量检查，答复其询问和调查；（5）法律法规、执业准则和职业道德规范规定的其他情形。</w:t>
      </w:r>
    </w:p>
    <w:p w14:paraId="691D3C44" w14:textId="77777777" w:rsidR="002E1D80" w:rsidRPr="00C2605A" w:rsidRDefault="002E1D80" w:rsidP="002E1D80">
      <w:pPr>
        <w:spacing w:line="680" w:lineRule="exact"/>
        <w:ind w:firstLineChars="200" w:firstLine="560"/>
        <w:rPr>
          <w:rFonts w:ascii="方正仿宋_GBK" w:eastAsia="方正仿宋_GBK" w:hAnsi="宋体"/>
          <w:sz w:val="28"/>
          <w:szCs w:val="28"/>
        </w:rPr>
      </w:pPr>
    </w:p>
    <w:p w14:paraId="219DE395" w14:textId="77777777" w:rsidR="002E1D80" w:rsidRPr="00C2605A" w:rsidRDefault="002E1D80" w:rsidP="002E1D80">
      <w:pPr>
        <w:spacing w:line="680" w:lineRule="exact"/>
        <w:ind w:firstLine="555"/>
        <w:rPr>
          <w:rFonts w:ascii="方正仿宋_GBK" w:eastAsia="方正仿宋_GBK" w:hAnsi="宋体"/>
          <w:b/>
          <w:sz w:val="28"/>
          <w:lang w:val="x-none"/>
        </w:rPr>
      </w:pPr>
      <w:r w:rsidRPr="00C2605A">
        <w:rPr>
          <w:rFonts w:ascii="方正仿宋_GBK" w:eastAsia="方正仿宋_GBK" w:hAnsi="宋体" w:hint="eastAsia"/>
          <w:b/>
          <w:sz w:val="28"/>
          <w:lang w:val="x-none"/>
        </w:rPr>
        <w:t>五、收费标准及支付方式</w:t>
      </w:r>
    </w:p>
    <w:p w14:paraId="41308DAA" w14:textId="77777777" w:rsidR="002E1D80" w:rsidRPr="00C2605A" w:rsidRDefault="002E1D80" w:rsidP="002E1D80">
      <w:pPr>
        <w:spacing w:line="680" w:lineRule="exact"/>
        <w:ind w:firstLineChars="200" w:firstLine="560"/>
        <w:rPr>
          <w:rFonts w:ascii="方正仿宋_GBK" w:eastAsia="方正仿宋_GBK" w:hAnsi="宋体"/>
          <w:sz w:val="28"/>
          <w:szCs w:val="28"/>
        </w:rPr>
      </w:pPr>
      <w:r w:rsidRPr="00C2605A">
        <w:rPr>
          <w:rFonts w:ascii="方正仿宋_GBK" w:eastAsia="方正仿宋_GBK" w:hAnsi="宋体" w:hint="eastAsia"/>
          <w:sz w:val="28"/>
          <w:szCs w:val="28"/>
        </w:rPr>
        <w:t>1、本次服务的收费是参照重庆市物价局、重庆市财政局贯彻《国家发展改革委、财政部关于印发〈会计师事务所服务收费管理办法〉的通知》的通知（重庆市物价局、重庆市财政局渝价〔2011〕257号）</w:t>
      </w:r>
      <w:r w:rsidRPr="00C2605A">
        <w:rPr>
          <w:rFonts w:ascii="方正仿宋_GBK" w:eastAsia="方正仿宋_GBK" w:hAnsi="宋体" w:hint="eastAsia"/>
          <w:sz w:val="28"/>
          <w:szCs w:val="28"/>
        </w:rPr>
        <w:lastRenderedPageBreak/>
        <w:t>为收费标准计算的。</w:t>
      </w:r>
    </w:p>
    <w:p w14:paraId="6E5FC86C" w14:textId="09D3BFEF" w:rsidR="002E1D80" w:rsidRPr="00C2605A" w:rsidRDefault="002E1D80" w:rsidP="002E1D80">
      <w:pPr>
        <w:spacing w:line="680" w:lineRule="exact"/>
        <w:ind w:firstLineChars="200" w:firstLine="560"/>
        <w:rPr>
          <w:rFonts w:ascii="方正仿宋_GBK" w:eastAsia="方正仿宋_GBK" w:hAnsi="宋体"/>
          <w:sz w:val="28"/>
          <w:szCs w:val="28"/>
        </w:rPr>
      </w:pPr>
      <w:r w:rsidRPr="00C2605A">
        <w:rPr>
          <w:rFonts w:ascii="方正仿宋_GBK" w:eastAsia="方正仿宋_GBK" w:hAnsi="宋体" w:hint="eastAsia"/>
          <w:sz w:val="28"/>
          <w:szCs w:val="28"/>
        </w:rPr>
        <w:t xml:space="preserve">乙方首次出具财务评估报告的费用为人民币 </w:t>
      </w:r>
      <w:r w:rsidRPr="00C2605A">
        <w:rPr>
          <w:rFonts w:ascii="方正仿宋_GBK" w:eastAsia="方正仿宋_GBK" w:hAnsi="宋体" w:hint="eastAsia"/>
          <w:sz w:val="28"/>
          <w:szCs w:val="28"/>
          <w:u w:val="single"/>
        </w:rPr>
        <w:t xml:space="preserve">   </w:t>
      </w:r>
      <w:r w:rsidRPr="00C2605A">
        <w:rPr>
          <w:rFonts w:ascii="方正仿宋_GBK" w:eastAsia="方正仿宋_GBK" w:hAnsi="宋体" w:hint="eastAsia"/>
          <w:sz w:val="28"/>
          <w:szCs w:val="28"/>
        </w:rPr>
        <w:t xml:space="preserve"> 万元；</w:t>
      </w:r>
    </w:p>
    <w:p w14:paraId="7EB797FC" w14:textId="33F05D30" w:rsidR="002E1D80" w:rsidRPr="00C2605A" w:rsidRDefault="002E1D80" w:rsidP="002419B1">
      <w:pPr>
        <w:spacing w:line="680" w:lineRule="exact"/>
        <w:ind w:leftChars="200" w:left="700" w:hangingChars="100" w:hanging="280"/>
        <w:rPr>
          <w:rFonts w:ascii="方正仿宋_GBK" w:eastAsia="方正仿宋_GBK" w:hAnsi="宋体"/>
          <w:sz w:val="28"/>
          <w:szCs w:val="28"/>
        </w:rPr>
      </w:pPr>
      <w:r w:rsidRPr="00C2605A">
        <w:rPr>
          <w:rFonts w:ascii="方正仿宋_GBK" w:eastAsia="方正仿宋_GBK" w:hAnsi="宋体" w:hint="eastAsia"/>
          <w:sz w:val="28"/>
          <w:szCs w:val="28"/>
        </w:rPr>
        <w:t xml:space="preserve">乙方根据要求后续每次出具财务评估报告的费用为人民币 </w:t>
      </w:r>
      <w:r w:rsidRPr="00C2605A">
        <w:rPr>
          <w:rFonts w:ascii="方正仿宋_GBK" w:eastAsia="方正仿宋_GBK" w:hAnsi="宋体" w:hint="eastAsia"/>
          <w:sz w:val="28"/>
          <w:szCs w:val="28"/>
          <w:u w:val="single"/>
        </w:rPr>
        <w:t xml:space="preserve">   </w:t>
      </w:r>
      <w:r w:rsidRPr="00C2605A">
        <w:rPr>
          <w:rFonts w:ascii="方正仿宋_GBK" w:eastAsia="方正仿宋_GBK" w:hAnsi="宋体" w:hint="eastAsia"/>
          <w:sz w:val="28"/>
          <w:szCs w:val="28"/>
        </w:rPr>
        <w:t xml:space="preserve"> 万元。</w:t>
      </w:r>
    </w:p>
    <w:p w14:paraId="70ABE1A0" w14:textId="10573838" w:rsidR="003E065C" w:rsidRPr="003E065C" w:rsidRDefault="002E1D80" w:rsidP="003E065C">
      <w:pPr>
        <w:spacing w:line="680" w:lineRule="exact"/>
        <w:ind w:firstLineChars="200" w:firstLine="560"/>
        <w:rPr>
          <w:rFonts w:ascii="方正仿宋_GBK" w:eastAsia="方正仿宋_GBK" w:hAnsi="宋体"/>
          <w:sz w:val="28"/>
          <w:szCs w:val="28"/>
        </w:rPr>
      </w:pPr>
      <w:r w:rsidRPr="00C2605A">
        <w:rPr>
          <w:rFonts w:ascii="方正仿宋_GBK" w:eastAsia="方正仿宋_GBK" w:hAnsi="宋体" w:hint="eastAsia"/>
          <w:sz w:val="28"/>
          <w:szCs w:val="28"/>
        </w:rPr>
        <w:t>2、</w:t>
      </w:r>
      <w:r w:rsidR="003E065C" w:rsidRPr="003E065C">
        <w:rPr>
          <w:rFonts w:ascii="方正仿宋_GBK" w:eastAsia="方正仿宋_GBK" w:hAnsi="宋体" w:hint="eastAsia"/>
          <w:sz w:val="28"/>
          <w:szCs w:val="28"/>
        </w:rPr>
        <w:t>甲方应于每次专项债发行成功后10日内向乙方一次性支付该批次财务评估费用</w:t>
      </w:r>
      <w:r w:rsidR="003E065C">
        <w:rPr>
          <w:rFonts w:ascii="方正仿宋_GBK" w:eastAsia="方正仿宋_GBK" w:hAnsi="宋体" w:hint="eastAsia"/>
          <w:sz w:val="28"/>
          <w:szCs w:val="28"/>
        </w:rPr>
        <w:t>。</w:t>
      </w:r>
    </w:p>
    <w:p w14:paraId="33B4C562" w14:textId="46F99A93" w:rsidR="002E1D80" w:rsidRPr="00C2605A" w:rsidRDefault="002E1D80" w:rsidP="003E065C">
      <w:pPr>
        <w:spacing w:line="680" w:lineRule="exact"/>
        <w:ind w:firstLineChars="200" w:firstLine="560"/>
        <w:rPr>
          <w:rFonts w:ascii="方正仿宋_GBK" w:eastAsia="方正仿宋_GBK" w:hAnsi="宋体"/>
          <w:sz w:val="28"/>
          <w:szCs w:val="28"/>
        </w:rPr>
      </w:pPr>
      <w:r w:rsidRPr="00C2605A">
        <w:rPr>
          <w:rFonts w:ascii="方正仿宋_GBK" w:eastAsia="方正仿宋_GBK" w:hAnsi="宋体" w:hint="eastAsia"/>
          <w:sz w:val="28"/>
          <w:szCs w:val="28"/>
        </w:rPr>
        <w:t>3、乙方自行承担与本次财务评估相关的差旅食宿费等其他相关费用。</w:t>
      </w:r>
    </w:p>
    <w:p w14:paraId="39052169" w14:textId="77777777" w:rsidR="002E1D80" w:rsidRPr="00C2605A" w:rsidRDefault="002E1D80" w:rsidP="002E1D80">
      <w:pPr>
        <w:spacing w:line="680" w:lineRule="exact"/>
        <w:ind w:firstLineChars="200" w:firstLine="560"/>
        <w:rPr>
          <w:rFonts w:ascii="方正仿宋_GBK" w:eastAsia="方正仿宋_GBK" w:hAnsi="宋体"/>
          <w:sz w:val="28"/>
          <w:szCs w:val="28"/>
        </w:rPr>
      </w:pPr>
    </w:p>
    <w:p w14:paraId="14DF86B3" w14:textId="77777777" w:rsidR="002E1D80" w:rsidRPr="00C2605A" w:rsidRDefault="002E1D80" w:rsidP="002E1D80">
      <w:pPr>
        <w:spacing w:line="680" w:lineRule="exact"/>
        <w:ind w:firstLineChars="200" w:firstLine="562"/>
        <w:rPr>
          <w:rFonts w:ascii="方正仿宋_GBK" w:eastAsia="方正仿宋_GBK" w:hAnsi="宋体"/>
          <w:b/>
          <w:sz w:val="28"/>
          <w:szCs w:val="28"/>
        </w:rPr>
      </w:pPr>
      <w:r w:rsidRPr="00C2605A">
        <w:rPr>
          <w:rFonts w:ascii="方正仿宋_GBK" w:eastAsia="方正仿宋_GBK" w:hAnsi="宋体" w:hint="eastAsia"/>
          <w:b/>
          <w:sz w:val="28"/>
          <w:lang w:val="x-none"/>
        </w:rPr>
        <w:t>六、</w:t>
      </w:r>
      <w:r w:rsidRPr="00C2605A">
        <w:rPr>
          <w:rFonts w:ascii="方正仿宋_GBK" w:eastAsia="方正仿宋_GBK" w:hAnsi="宋体" w:hint="eastAsia"/>
          <w:b/>
          <w:sz w:val="28"/>
          <w:szCs w:val="28"/>
        </w:rPr>
        <w:t xml:space="preserve">报告和报告的使用 </w:t>
      </w:r>
    </w:p>
    <w:p w14:paraId="5E3F346D" w14:textId="77777777" w:rsidR="002E1D80" w:rsidRPr="00C2605A" w:rsidRDefault="002E1D80" w:rsidP="002E1D80">
      <w:pPr>
        <w:spacing w:line="680" w:lineRule="exact"/>
        <w:ind w:firstLineChars="200" w:firstLine="560"/>
        <w:rPr>
          <w:rFonts w:ascii="方正仿宋_GBK" w:eastAsia="方正仿宋_GBK" w:hAnsi="宋体"/>
          <w:sz w:val="28"/>
          <w:szCs w:val="28"/>
        </w:rPr>
      </w:pPr>
      <w:r w:rsidRPr="00C2605A">
        <w:rPr>
          <w:rFonts w:ascii="方正仿宋_GBK" w:eastAsia="方正仿宋_GBK" w:hAnsi="宋体" w:hint="eastAsia"/>
          <w:sz w:val="28"/>
          <w:szCs w:val="28"/>
        </w:rPr>
        <w:t xml:space="preserve">1、乙方按照中国注册会计师执业准则出具财务评估报告。 </w:t>
      </w:r>
    </w:p>
    <w:p w14:paraId="39CB2AAA" w14:textId="77777777" w:rsidR="002E1D80" w:rsidRPr="00C2605A" w:rsidRDefault="002E1D80" w:rsidP="002E1D80">
      <w:pPr>
        <w:spacing w:line="680" w:lineRule="exact"/>
        <w:ind w:firstLineChars="200" w:firstLine="560"/>
        <w:rPr>
          <w:rFonts w:ascii="方正仿宋_GBK" w:eastAsia="方正仿宋_GBK" w:hAnsi="宋体"/>
          <w:sz w:val="28"/>
          <w:szCs w:val="28"/>
        </w:rPr>
      </w:pPr>
      <w:r w:rsidRPr="00C2605A">
        <w:rPr>
          <w:rFonts w:ascii="方正仿宋_GBK" w:eastAsia="方正仿宋_GBK" w:hAnsi="宋体" w:hint="eastAsia"/>
          <w:sz w:val="28"/>
          <w:szCs w:val="28"/>
        </w:rPr>
        <w:t xml:space="preserve">2、乙方向甲方致送财务评估报告一式叁份。 </w:t>
      </w:r>
    </w:p>
    <w:p w14:paraId="42309945" w14:textId="77777777" w:rsidR="002E1D80" w:rsidRPr="00C2605A" w:rsidRDefault="002E1D80" w:rsidP="002E1D80">
      <w:pPr>
        <w:spacing w:line="680" w:lineRule="exact"/>
        <w:ind w:firstLineChars="200" w:firstLine="560"/>
        <w:rPr>
          <w:rFonts w:ascii="方正仿宋_GBK" w:eastAsia="方正仿宋_GBK" w:hAnsi="宋体"/>
          <w:sz w:val="28"/>
          <w:szCs w:val="28"/>
        </w:rPr>
      </w:pPr>
      <w:r w:rsidRPr="00C2605A">
        <w:rPr>
          <w:rFonts w:ascii="方正仿宋_GBK" w:eastAsia="方正仿宋_GBK" w:hAnsi="宋体" w:hint="eastAsia"/>
          <w:sz w:val="28"/>
          <w:szCs w:val="28"/>
        </w:rPr>
        <w:t>3、甲方提交或对外公布财务评估报告时，不得修改乙方出具的财务评估报告。</w:t>
      </w:r>
    </w:p>
    <w:p w14:paraId="5D74B9EA" w14:textId="77777777" w:rsidR="002E1D80" w:rsidRPr="00C2605A" w:rsidRDefault="002E1D80" w:rsidP="002E1D80">
      <w:pPr>
        <w:spacing w:line="680" w:lineRule="exact"/>
        <w:ind w:firstLineChars="200" w:firstLine="562"/>
        <w:rPr>
          <w:rFonts w:ascii="方正仿宋_GBK" w:eastAsia="方正仿宋_GBK" w:hAnsi="宋体"/>
          <w:b/>
          <w:sz w:val="28"/>
          <w:szCs w:val="28"/>
        </w:rPr>
      </w:pPr>
    </w:p>
    <w:p w14:paraId="620D3BA5" w14:textId="77777777" w:rsidR="002E1D80" w:rsidRPr="00C2605A" w:rsidRDefault="002E1D80" w:rsidP="002E1D80">
      <w:pPr>
        <w:spacing w:line="680" w:lineRule="exact"/>
        <w:ind w:firstLineChars="200" w:firstLine="562"/>
        <w:rPr>
          <w:rFonts w:ascii="方正仿宋_GBK" w:eastAsia="方正仿宋_GBK" w:hAnsi="宋体"/>
          <w:b/>
          <w:sz w:val="28"/>
          <w:szCs w:val="28"/>
        </w:rPr>
      </w:pPr>
      <w:r w:rsidRPr="00C2605A">
        <w:rPr>
          <w:rFonts w:ascii="方正仿宋_GBK" w:eastAsia="方正仿宋_GBK" w:hAnsi="宋体" w:hint="eastAsia"/>
          <w:b/>
          <w:sz w:val="28"/>
          <w:szCs w:val="28"/>
        </w:rPr>
        <w:t xml:space="preserve">七、本约定书的有效期间 </w:t>
      </w:r>
    </w:p>
    <w:p w14:paraId="30B60986" w14:textId="77777777" w:rsidR="002E1D80" w:rsidRPr="00C2605A" w:rsidRDefault="002E1D80" w:rsidP="002E1D80">
      <w:pPr>
        <w:spacing w:line="680" w:lineRule="exact"/>
        <w:ind w:firstLineChars="200" w:firstLine="560"/>
        <w:rPr>
          <w:rFonts w:ascii="方正仿宋_GBK" w:eastAsia="方正仿宋_GBK" w:hAnsi="宋体"/>
          <w:sz w:val="28"/>
          <w:szCs w:val="28"/>
        </w:rPr>
      </w:pPr>
      <w:r w:rsidRPr="00C2605A">
        <w:rPr>
          <w:rFonts w:ascii="方正仿宋_GBK" w:eastAsia="方正仿宋_GBK" w:hAnsi="宋体" w:hint="eastAsia"/>
          <w:sz w:val="28"/>
          <w:szCs w:val="28"/>
        </w:rPr>
        <w:t xml:space="preserve">本约定书自签署之日起生效，并在双方履行完毕本约定书约定的所有义务后终止。 </w:t>
      </w:r>
    </w:p>
    <w:p w14:paraId="529838B0" w14:textId="77777777" w:rsidR="002E1D80" w:rsidRPr="00C2605A" w:rsidRDefault="002E1D80" w:rsidP="002E1D80">
      <w:pPr>
        <w:spacing w:line="680" w:lineRule="exact"/>
        <w:ind w:firstLine="555"/>
        <w:rPr>
          <w:rFonts w:ascii="方正仿宋_GBK" w:eastAsia="方正仿宋_GBK" w:hAnsi="宋体"/>
          <w:b/>
          <w:sz w:val="28"/>
        </w:rPr>
      </w:pPr>
    </w:p>
    <w:p w14:paraId="34C39E11" w14:textId="77777777" w:rsidR="002E1D80" w:rsidRPr="00C2605A" w:rsidRDefault="002E1D80" w:rsidP="002E1D80">
      <w:pPr>
        <w:spacing w:line="680" w:lineRule="exact"/>
        <w:ind w:firstLineChars="200" w:firstLine="562"/>
        <w:rPr>
          <w:rFonts w:ascii="方正仿宋_GBK" w:eastAsia="方正仿宋_GBK" w:hAnsi="宋体"/>
          <w:b/>
          <w:sz w:val="28"/>
          <w:szCs w:val="28"/>
        </w:rPr>
      </w:pPr>
      <w:r w:rsidRPr="00C2605A">
        <w:rPr>
          <w:rFonts w:ascii="方正仿宋_GBK" w:eastAsia="方正仿宋_GBK" w:hAnsi="宋体" w:hint="eastAsia"/>
          <w:b/>
          <w:sz w:val="28"/>
          <w:szCs w:val="28"/>
        </w:rPr>
        <w:t xml:space="preserve">八、约定事项的变更 </w:t>
      </w:r>
    </w:p>
    <w:p w14:paraId="4F93BBC1" w14:textId="77777777" w:rsidR="002E1D80" w:rsidRPr="00C2605A" w:rsidRDefault="002E1D80" w:rsidP="002E1D80">
      <w:pPr>
        <w:spacing w:line="680" w:lineRule="exact"/>
        <w:ind w:firstLineChars="200" w:firstLine="560"/>
        <w:rPr>
          <w:rFonts w:ascii="方正仿宋_GBK" w:eastAsia="方正仿宋_GBK" w:hAnsi="宋体"/>
          <w:sz w:val="28"/>
          <w:szCs w:val="28"/>
        </w:rPr>
      </w:pPr>
      <w:r w:rsidRPr="00C2605A">
        <w:rPr>
          <w:rFonts w:ascii="方正仿宋_GBK" w:eastAsia="方正仿宋_GBK" w:hAnsi="宋体" w:hint="eastAsia"/>
          <w:sz w:val="28"/>
          <w:szCs w:val="28"/>
        </w:rPr>
        <w:lastRenderedPageBreak/>
        <w:t xml:space="preserve">如果出现不可预见的情况，影响工作如期完成，或需要提前出具报告时，甲、乙双方均可要求变更约定事项，但应及时通知对方，并由双方协商解决。 </w:t>
      </w:r>
    </w:p>
    <w:p w14:paraId="7196C330" w14:textId="77777777" w:rsidR="002E1D80" w:rsidRPr="00C2605A" w:rsidRDefault="002E1D80" w:rsidP="002E1D80">
      <w:pPr>
        <w:spacing w:line="680" w:lineRule="exact"/>
        <w:ind w:firstLineChars="200" w:firstLine="560"/>
        <w:rPr>
          <w:rFonts w:ascii="方正仿宋_GBK" w:eastAsia="方正仿宋_GBK" w:hAnsi="宋体"/>
          <w:sz w:val="28"/>
          <w:szCs w:val="28"/>
        </w:rPr>
      </w:pPr>
    </w:p>
    <w:p w14:paraId="3FCAEDBE" w14:textId="77777777" w:rsidR="002E1D80" w:rsidRPr="00C2605A" w:rsidRDefault="002E1D80" w:rsidP="002E1D80">
      <w:pPr>
        <w:spacing w:line="680" w:lineRule="exact"/>
        <w:ind w:firstLineChars="200" w:firstLine="562"/>
        <w:rPr>
          <w:rFonts w:ascii="方正仿宋_GBK" w:eastAsia="方正仿宋_GBK" w:hAnsi="宋体"/>
          <w:b/>
          <w:sz w:val="28"/>
          <w:szCs w:val="28"/>
        </w:rPr>
      </w:pPr>
      <w:r w:rsidRPr="00C2605A">
        <w:rPr>
          <w:rFonts w:ascii="方正仿宋_GBK" w:eastAsia="方正仿宋_GBK" w:hAnsi="宋体" w:hint="eastAsia"/>
          <w:b/>
          <w:sz w:val="28"/>
          <w:szCs w:val="28"/>
        </w:rPr>
        <w:t xml:space="preserve">九、终止条款 </w:t>
      </w:r>
    </w:p>
    <w:p w14:paraId="670F5BAD" w14:textId="77777777" w:rsidR="002E1D80" w:rsidRPr="00C2605A" w:rsidRDefault="002E1D80" w:rsidP="002E1D80">
      <w:pPr>
        <w:spacing w:line="680" w:lineRule="exact"/>
        <w:ind w:firstLineChars="200" w:firstLine="560"/>
        <w:rPr>
          <w:rFonts w:ascii="方正仿宋_GBK" w:eastAsia="方正仿宋_GBK" w:hAnsi="宋体"/>
          <w:sz w:val="28"/>
          <w:szCs w:val="28"/>
        </w:rPr>
      </w:pPr>
      <w:r w:rsidRPr="00C2605A">
        <w:rPr>
          <w:rFonts w:ascii="方正仿宋_GBK" w:eastAsia="方正仿宋_GBK" w:hAnsi="宋体" w:hint="eastAsia"/>
          <w:sz w:val="28"/>
          <w:szCs w:val="28"/>
        </w:rPr>
        <w:t xml:space="preserve">1、如果根据乙方的职业道德及其他有关专业职责、适用的法律法规或其他任何法定的要求，乙方认为已不适宜继续为甲方提供本约定书约定的审计服务时，乙方可以采取向甲方提出合理通知的方式终止履行本约定书。 </w:t>
      </w:r>
    </w:p>
    <w:p w14:paraId="533CEAE4" w14:textId="77777777" w:rsidR="002E1D80" w:rsidRPr="00C2605A" w:rsidRDefault="002E1D80" w:rsidP="002E1D80">
      <w:pPr>
        <w:spacing w:line="680" w:lineRule="exact"/>
        <w:ind w:firstLineChars="200" w:firstLine="560"/>
        <w:rPr>
          <w:rFonts w:ascii="方正仿宋_GBK" w:eastAsia="方正仿宋_GBK" w:hAnsi="宋体"/>
          <w:sz w:val="28"/>
          <w:szCs w:val="28"/>
        </w:rPr>
      </w:pPr>
      <w:r w:rsidRPr="00C2605A">
        <w:rPr>
          <w:rFonts w:ascii="方正仿宋_GBK" w:eastAsia="方正仿宋_GBK" w:hAnsi="宋体" w:hint="eastAsia"/>
          <w:sz w:val="28"/>
          <w:szCs w:val="28"/>
        </w:rPr>
        <w:t xml:space="preserve">2、在终止业务约定的情况下，乙方有权就其于本约定书终止之日前对约定的服务项目所做的工作收取合理的费用，具体由甲乙双方共同协商确定。 </w:t>
      </w:r>
    </w:p>
    <w:p w14:paraId="630C0E02" w14:textId="77777777" w:rsidR="002E1D80" w:rsidRPr="00C2605A" w:rsidRDefault="002E1D80" w:rsidP="002E1D80">
      <w:pPr>
        <w:spacing w:line="680" w:lineRule="exact"/>
        <w:ind w:firstLineChars="200" w:firstLine="560"/>
        <w:rPr>
          <w:rFonts w:ascii="方正仿宋_GBK" w:eastAsia="方正仿宋_GBK" w:hAnsi="宋体"/>
          <w:sz w:val="28"/>
          <w:szCs w:val="28"/>
        </w:rPr>
      </w:pPr>
    </w:p>
    <w:p w14:paraId="6082531E" w14:textId="77777777" w:rsidR="002E1D80" w:rsidRPr="00C2605A" w:rsidRDefault="002E1D80" w:rsidP="002E1D80">
      <w:pPr>
        <w:spacing w:line="680" w:lineRule="exact"/>
        <w:ind w:firstLineChars="200" w:firstLine="562"/>
        <w:rPr>
          <w:rFonts w:ascii="方正仿宋_GBK" w:eastAsia="方正仿宋_GBK" w:hAnsi="宋体"/>
          <w:b/>
          <w:sz w:val="28"/>
          <w:szCs w:val="28"/>
        </w:rPr>
      </w:pPr>
      <w:r w:rsidRPr="00C2605A">
        <w:rPr>
          <w:rFonts w:ascii="方正仿宋_GBK" w:eastAsia="方正仿宋_GBK" w:hAnsi="宋体" w:hint="eastAsia"/>
          <w:b/>
          <w:sz w:val="28"/>
          <w:szCs w:val="28"/>
        </w:rPr>
        <w:t xml:space="preserve">十、违约责任 </w:t>
      </w:r>
    </w:p>
    <w:p w14:paraId="02BB916D" w14:textId="77777777" w:rsidR="002E1D80" w:rsidRPr="00C2605A" w:rsidRDefault="002E1D80" w:rsidP="002E1D80">
      <w:pPr>
        <w:spacing w:line="680" w:lineRule="exact"/>
        <w:ind w:firstLineChars="200" w:firstLine="560"/>
        <w:rPr>
          <w:rFonts w:ascii="方正仿宋_GBK" w:eastAsia="方正仿宋_GBK" w:hAnsi="宋体"/>
          <w:sz w:val="28"/>
          <w:szCs w:val="28"/>
        </w:rPr>
      </w:pPr>
      <w:r w:rsidRPr="00C2605A">
        <w:rPr>
          <w:rFonts w:ascii="方正仿宋_GBK" w:eastAsia="方正仿宋_GBK" w:hAnsi="宋体" w:hint="eastAsia"/>
          <w:sz w:val="28"/>
          <w:szCs w:val="28"/>
        </w:rPr>
        <w:t xml:space="preserve">甲、乙双方按照《中华人民共和国民法典》的规定承担违约责任。 </w:t>
      </w:r>
    </w:p>
    <w:p w14:paraId="70C6A8CF" w14:textId="77777777" w:rsidR="002E1D80" w:rsidRPr="00C2605A" w:rsidRDefault="002E1D80" w:rsidP="002E1D80">
      <w:pPr>
        <w:spacing w:line="680" w:lineRule="exact"/>
        <w:ind w:firstLineChars="200" w:firstLine="560"/>
        <w:rPr>
          <w:rFonts w:ascii="方正仿宋_GBK" w:eastAsia="方正仿宋_GBK" w:hAnsi="宋体"/>
          <w:sz w:val="28"/>
          <w:szCs w:val="28"/>
        </w:rPr>
      </w:pPr>
    </w:p>
    <w:p w14:paraId="1046FF78" w14:textId="77777777" w:rsidR="002E1D80" w:rsidRPr="00C2605A" w:rsidRDefault="002E1D80" w:rsidP="002E1D80">
      <w:pPr>
        <w:spacing w:line="680" w:lineRule="exact"/>
        <w:ind w:firstLineChars="200" w:firstLine="562"/>
        <w:rPr>
          <w:rFonts w:ascii="方正仿宋_GBK" w:eastAsia="方正仿宋_GBK" w:hAnsi="宋体"/>
          <w:b/>
          <w:sz w:val="28"/>
          <w:szCs w:val="28"/>
        </w:rPr>
      </w:pPr>
      <w:r w:rsidRPr="00C2605A">
        <w:rPr>
          <w:rFonts w:ascii="方正仿宋_GBK" w:eastAsia="方正仿宋_GBK" w:hAnsi="宋体" w:hint="eastAsia"/>
          <w:b/>
          <w:sz w:val="28"/>
          <w:szCs w:val="28"/>
        </w:rPr>
        <w:t xml:space="preserve">十一、适用法律和争议解决 </w:t>
      </w:r>
    </w:p>
    <w:p w14:paraId="0EC36927" w14:textId="77777777" w:rsidR="002E1D80" w:rsidRPr="00C2605A" w:rsidRDefault="002E1D80" w:rsidP="002E1D80">
      <w:pPr>
        <w:spacing w:line="680" w:lineRule="exact"/>
        <w:ind w:firstLineChars="200" w:firstLine="560"/>
        <w:rPr>
          <w:rFonts w:ascii="方正仿宋_GBK" w:eastAsia="方正仿宋_GBK" w:hAnsi="宋体"/>
          <w:sz w:val="28"/>
          <w:szCs w:val="28"/>
        </w:rPr>
      </w:pPr>
      <w:r w:rsidRPr="00C2605A">
        <w:rPr>
          <w:rFonts w:ascii="方正仿宋_GBK" w:eastAsia="方正仿宋_GBK" w:hAnsi="宋体" w:hint="eastAsia"/>
          <w:sz w:val="28"/>
          <w:szCs w:val="28"/>
        </w:rPr>
        <w:t>本约定书的所有方面均适用中华人民共和国法律进行解释并受其约束。本约定书履行地为乙方出具报告所在地，因本约定书所引起的或与本约定书有关的任何纠纷或争议（包括关于本约定书条款的存</w:t>
      </w:r>
      <w:r w:rsidRPr="00C2605A">
        <w:rPr>
          <w:rFonts w:ascii="方正仿宋_GBK" w:eastAsia="方正仿宋_GBK" w:hAnsi="宋体" w:hint="eastAsia"/>
          <w:sz w:val="28"/>
          <w:szCs w:val="28"/>
        </w:rPr>
        <w:lastRenderedPageBreak/>
        <w:t xml:space="preserve">在、效力或终止，或无效之后果）双方选择第（1）种解决方式： </w:t>
      </w:r>
    </w:p>
    <w:p w14:paraId="79A5A660" w14:textId="357D9794" w:rsidR="002E1D80" w:rsidRPr="00C2605A" w:rsidRDefault="002E1D80" w:rsidP="002E1D80">
      <w:pPr>
        <w:spacing w:line="680" w:lineRule="exact"/>
        <w:ind w:firstLineChars="200" w:firstLine="560"/>
        <w:rPr>
          <w:rFonts w:ascii="方正仿宋_GBK" w:eastAsia="方正仿宋_GBK" w:hAnsi="宋体"/>
          <w:sz w:val="28"/>
          <w:szCs w:val="28"/>
        </w:rPr>
      </w:pPr>
      <w:r w:rsidRPr="00C2605A">
        <w:rPr>
          <w:rFonts w:ascii="方正仿宋_GBK" w:eastAsia="方正仿宋_GBK" w:hAnsi="宋体" w:hint="eastAsia"/>
          <w:sz w:val="28"/>
          <w:szCs w:val="28"/>
        </w:rPr>
        <w:t>（1） 向</w:t>
      </w:r>
      <w:r w:rsidR="007B19C1">
        <w:rPr>
          <w:rFonts w:ascii="方正仿宋_GBK" w:eastAsia="方正仿宋_GBK" w:hAnsi="宋体" w:hint="eastAsia"/>
          <w:sz w:val="28"/>
          <w:szCs w:val="28"/>
        </w:rPr>
        <w:t>甲</w:t>
      </w:r>
      <w:r w:rsidRPr="00C2605A">
        <w:rPr>
          <w:rFonts w:ascii="方正仿宋_GBK" w:eastAsia="方正仿宋_GBK" w:hAnsi="宋体" w:hint="eastAsia"/>
          <w:sz w:val="28"/>
          <w:szCs w:val="28"/>
        </w:rPr>
        <w:t xml:space="preserve">方有管辖权的人民法院提起诉讼； </w:t>
      </w:r>
    </w:p>
    <w:p w14:paraId="62ECAD54" w14:textId="77777777" w:rsidR="002E1D80" w:rsidRPr="00C2605A" w:rsidRDefault="002E1D80" w:rsidP="002E1D80">
      <w:pPr>
        <w:spacing w:line="680" w:lineRule="exact"/>
        <w:ind w:firstLineChars="200" w:firstLine="560"/>
        <w:rPr>
          <w:rFonts w:ascii="方正仿宋_GBK" w:eastAsia="方正仿宋_GBK" w:hAnsi="宋体"/>
          <w:sz w:val="28"/>
          <w:szCs w:val="28"/>
        </w:rPr>
      </w:pPr>
      <w:r w:rsidRPr="00C2605A">
        <w:rPr>
          <w:rFonts w:ascii="方正仿宋_GBK" w:eastAsia="方正仿宋_GBK" w:hAnsi="宋体" w:hint="eastAsia"/>
          <w:sz w:val="28"/>
          <w:szCs w:val="28"/>
        </w:rPr>
        <w:t xml:space="preserve">（2） 提交重庆市仲裁委员会仲裁。 </w:t>
      </w:r>
    </w:p>
    <w:p w14:paraId="2CC2647B" w14:textId="77777777" w:rsidR="002E1D80" w:rsidRPr="00C2605A" w:rsidRDefault="002E1D80" w:rsidP="002E1D80">
      <w:pPr>
        <w:spacing w:line="680" w:lineRule="exact"/>
        <w:ind w:firstLineChars="200" w:firstLine="560"/>
        <w:rPr>
          <w:rFonts w:ascii="方正仿宋_GBK" w:eastAsia="方正仿宋_GBK" w:hAnsi="宋体"/>
          <w:sz w:val="28"/>
          <w:szCs w:val="28"/>
        </w:rPr>
      </w:pPr>
    </w:p>
    <w:p w14:paraId="38958AEA" w14:textId="77777777" w:rsidR="002E1D80" w:rsidRPr="00C2605A" w:rsidRDefault="002E1D80" w:rsidP="002E1D80">
      <w:pPr>
        <w:spacing w:line="680" w:lineRule="exact"/>
        <w:ind w:firstLineChars="200" w:firstLine="562"/>
        <w:rPr>
          <w:rFonts w:ascii="方正仿宋_GBK" w:eastAsia="方正仿宋_GBK" w:hAnsi="宋体"/>
          <w:b/>
          <w:sz w:val="28"/>
          <w:szCs w:val="28"/>
        </w:rPr>
      </w:pPr>
      <w:r w:rsidRPr="00C2605A">
        <w:rPr>
          <w:rFonts w:ascii="方正仿宋_GBK" w:eastAsia="方正仿宋_GBK" w:hAnsi="宋体" w:hint="eastAsia"/>
          <w:b/>
          <w:sz w:val="28"/>
          <w:szCs w:val="28"/>
        </w:rPr>
        <w:t xml:space="preserve">十二、双方对其他有关事项的约定 </w:t>
      </w:r>
    </w:p>
    <w:p w14:paraId="5BFF10BE" w14:textId="77777777" w:rsidR="002E1D80" w:rsidRPr="00C2605A" w:rsidRDefault="002E1D80" w:rsidP="002E1D80">
      <w:pPr>
        <w:spacing w:line="680" w:lineRule="exact"/>
        <w:ind w:firstLineChars="200" w:firstLine="560"/>
        <w:rPr>
          <w:rFonts w:ascii="方正仿宋_GBK" w:eastAsia="方正仿宋_GBK" w:hAnsi="宋体"/>
          <w:sz w:val="28"/>
          <w:szCs w:val="28"/>
        </w:rPr>
      </w:pPr>
      <w:r w:rsidRPr="00C2605A">
        <w:rPr>
          <w:rFonts w:ascii="方正仿宋_GBK" w:eastAsia="方正仿宋_GBK" w:hAnsi="宋体" w:hint="eastAsia"/>
          <w:sz w:val="28"/>
          <w:szCs w:val="28"/>
        </w:rPr>
        <w:t xml:space="preserve">本约定书一式肆份，甲、乙方各执贰份，具有同等法律效力。 </w:t>
      </w:r>
    </w:p>
    <w:p w14:paraId="63322BC7" w14:textId="77777777" w:rsidR="002E1D80" w:rsidRPr="00C2605A" w:rsidRDefault="002E1D80" w:rsidP="002E1D80">
      <w:pPr>
        <w:spacing w:line="680" w:lineRule="exact"/>
        <w:ind w:firstLineChars="200" w:firstLine="560"/>
        <w:rPr>
          <w:rFonts w:ascii="方正仿宋_GBK" w:eastAsia="方正仿宋_GBK" w:hAnsi="宋体"/>
          <w:sz w:val="28"/>
          <w:szCs w:val="28"/>
        </w:rPr>
      </w:pPr>
    </w:p>
    <w:p w14:paraId="16C65A92" w14:textId="77777777" w:rsidR="002E1D80" w:rsidRPr="00C2605A" w:rsidRDefault="002E1D80" w:rsidP="002E1D80">
      <w:pPr>
        <w:spacing w:line="680" w:lineRule="exact"/>
        <w:ind w:firstLineChars="200" w:firstLine="560"/>
        <w:rPr>
          <w:rFonts w:ascii="方正仿宋_GBK" w:eastAsia="方正仿宋_GBK" w:hAnsi="宋体"/>
          <w:sz w:val="28"/>
          <w:szCs w:val="28"/>
        </w:rPr>
      </w:pPr>
    </w:p>
    <w:p w14:paraId="528D4E62" w14:textId="77777777" w:rsidR="002E1D80" w:rsidRPr="00C2605A" w:rsidRDefault="002E1D80" w:rsidP="002E1D80">
      <w:pPr>
        <w:spacing w:line="680" w:lineRule="exact"/>
        <w:ind w:firstLineChars="200" w:firstLine="560"/>
        <w:rPr>
          <w:rFonts w:ascii="方正仿宋_GBK" w:eastAsia="方正仿宋_GBK" w:hAnsi="宋体"/>
          <w:sz w:val="28"/>
          <w:szCs w:val="28"/>
        </w:rPr>
      </w:pPr>
    </w:p>
    <w:p w14:paraId="1204DA0D" w14:textId="77777777" w:rsidR="002E1D80" w:rsidRPr="00C2605A" w:rsidRDefault="002E1D80" w:rsidP="002E1D80">
      <w:pPr>
        <w:spacing w:line="680" w:lineRule="exact"/>
        <w:ind w:firstLineChars="200" w:firstLine="560"/>
        <w:rPr>
          <w:rFonts w:ascii="方正仿宋_GBK" w:eastAsia="方正仿宋_GBK" w:hAnsi="宋体"/>
          <w:sz w:val="28"/>
          <w:szCs w:val="28"/>
        </w:rPr>
      </w:pPr>
    </w:p>
    <w:p w14:paraId="5F2DCD08" w14:textId="7081CFD4" w:rsidR="002E1D80" w:rsidRDefault="002E1D80" w:rsidP="002E1D80">
      <w:pPr>
        <w:spacing w:line="680" w:lineRule="exact"/>
        <w:ind w:firstLineChars="200" w:firstLine="560"/>
        <w:rPr>
          <w:rFonts w:ascii="方正仿宋_GBK" w:eastAsia="方正仿宋_GBK" w:hAnsi="宋体"/>
          <w:sz w:val="28"/>
          <w:szCs w:val="28"/>
        </w:rPr>
      </w:pPr>
    </w:p>
    <w:p w14:paraId="3F0EE3C3" w14:textId="39AB4A19" w:rsidR="007B19C1" w:rsidRDefault="007B19C1" w:rsidP="002E1D80">
      <w:pPr>
        <w:spacing w:line="680" w:lineRule="exact"/>
        <w:ind w:firstLineChars="200" w:firstLine="560"/>
        <w:rPr>
          <w:rFonts w:ascii="方正仿宋_GBK" w:eastAsia="方正仿宋_GBK" w:hAnsi="宋体"/>
          <w:sz w:val="28"/>
          <w:szCs w:val="28"/>
        </w:rPr>
      </w:pPr>
    </w:p>
    <w:p w14:paraId="7B466723" w14:textId="44A9F5BB" w:rsidR="007B19C1" w:rsidRDefault="007B19C1" w:rsidP="002E1D80">
      <w:pPr>
        <w:spacing w:line="680" w:lineRule="exact"/>
        <w:ind w:firstLineChars="200" w:firstLine="560"/>
        <w:rPr>
          <w:rFonts w:ascii="方正仿宋_GBK" w:eastAsia="方正仿宋_GBK" w:hAnsi="宋体"/>
          <w:sz w:val="28"/>
          <w:szCs w:val="28"/>
        </w:rPr>
      </w:pPr>
    </w:p>
    <w:p w14:paraId="4744DADB" w14:textId="63DB2A36" w:rsidR="007B19C1" w:rsidRDefault="007B19C1" w:rsidP="002E1D80">
      <w:pPr>
        <w:spacing w:line="680" w:lineRule="exact"/>
        <w:ind w:firstLineChars="200" w:firstLine="560"/>
        <w:rPr>
          <w:rFonts w:ascii="方正仿宋_GBK" w:eastAsia="方正仿宋_GBK" w:hAnsi="宋体"/>
          <w:sz w:val="28"/>
          <w:szCs w:val="28"/>
        </w:rPr>
      </w:pPr>
    </w:p>
    <w:p w14:paraId="69EF375A" w14:textId="1C18E432" w:rsidR="007B19C1" w:rsidRDefault="007B19C1" w:rsidP="002E1D80">
      <w:pPr>
        <w:spacing w:line="680" w:lineRule="exact"/>
        <w:ind w:firstLineChars="200" w:firstLine="560"/>
        <w:rPr>
          <w:rFonts w:ascii="方正仿宋_GBK" w:eastAsia="方正仿宋_GBK" w:hAnsi="宋体"/>
          <w:sz w:val="28"/>
          <w:szCs w:val="28"/>
        </w:rPr>
      </w:pPr>
    </w:p>
    <w:p w14:paraId="01F70E30" w14:textId="2AF2F9FC" w:rsidR="007B19C1" w:rsidRDefault="007B19C1" w:rsidP="002E1D80">
      <w:pPr>
        <w:spacing w:line="680" w:lineRule="exact"/>
        <w:ind w:firstLineChars="200" w:firstLine="560"/>
        <w:rPr>
          <w:rFonts w:ascii="方正仿宋_GBK" w:eastAsia="方正仿宋_GBK" w:hAnsi="宋体"/>
          <w:sz w:val="28"/>
          <w:szCs w:val="28"/>
        </w:rPr>
      </w:pPr>
    </w:p>
    <w:p w14:paraId="466D0B6B" w14:textId="5AFF224A" w:rsidR="007B19C1" w:rsidRDefault="007B19C1" w:rsidP="002E1D80">
      <w:pPr>
        <w:spacing w:line="680" w:lineRule="exact"/>
        <w:ind w:firstLineChars="200" w:firstLine="560"/>
        <w:rPr>
          <w:rFonts w:ascii="方正仿宋_GBK" w:eastAsia="方正仿宋_GBK" w:hAnsi="宋体"/>
          <w:sz w:val="28"/>
          <w:szCs w:val="28"/>
        </w:rPr>
      </w:pPr>
    </w:p>
    <w:p w14:paraId="08D34C00" w14:textId="77777777" w:rsidR="007B19C1" w:rsidRPr="00C2605A" w:rsidRDefault="007B19C1" w:rsidP="002E1D80">
      <w:pPr>
        <w:spacing w:line="680" w:lineRule="exact"/>
        <w:ind w:firstLineChars="200" w:firstLine="560"/>
        <w:rPr>
          <w:rFonts w:ascii="方正仿宋_GBK" w:eastAsia="方正仿宋_GBK" w:hAnsi="宋体"/>
          <w:sz w:val="28"/>
          <w:szCs w:val="28"/>
        </w:rPr>
      </w:pPr>
    </w:p>
    <w:p w14:paraId="21373629" w14:textId="6BF9DF91" w:rsidR="004D28FF" w:rsidRPr="00C2605A" w:rsidRDefault="004D28FF" w:rsidP="002E1D80">
      <w:pPr>
        <w:spacing w:line="680" w:lineRule="exact"/>
        <w:ind w:firstLineChars="200" w:firstLine="560"/>
        <w:rPr>
          <w:rFonts w:ascii="方正仿宋_GBK" w:eastAsia="方正仿宋_GBK" w:hAnsi="宋体"/>
          <w:sz w:val="28"/>
          <w:szCs w:val="28"/>
        </w:rPr>
      </w:pPr>
    </w:p>
    <w:p w14:paraId="6C02B52F" w14:textId="77777777" w:rsidR="004D28FF" w:rsidRPr="00C2605A" w:rsidRDefault="004D28FF" w:rsidP="002E1D80">
      <w:pPr>
        <w:spacing w:line="680" w:lineRule="exact"/>
        <w:ind w:firstLineChars="200" w:firstLine="560"/>
        <w:rPr>
          <w:rFonts w:ascii="方正仿宋_GBK" w:eastAsia="方正仿宋_GBK" w:hAnsi="宋体"/>
          <w:sz w:val="28"/>
          <w:szCs w:val="28"/>
        </w:rPr>
      </w:pPr>
    </w:p>
    <w:p w14:paraId="7B1FA177" w14:textId="77777777" w:rsidR="002E1D80" w:rsidRPr="00C2605A" w:rsidRDefault="002E1D80" w:rsidP="002E1D80">
      <w:pPr>
        <w:spacing w:line="680" w:lineRule="exact"/>
        <w:ind w:firstLineChars="200" w:firstLine="560"/>
        <w:rPr>
          <w:rFonts w:ascii="方正仿宋_GBK" w:eastAsia="方正仿宋_GBK" w:hAnsi="宋体"/>
          <w:sz w:val="28"/>
          <w:szCs w:val="28"/>
        </w:rPr>
      </w:pPr>
      <w:r w:rsidRPr="00C2605A">
        <w:rPr>
          <w:rFonts w:ascii="方正仿宋_GBK" w:eastAsia="方正仿宋_GBK" w:hAnsi="宋体" w:hint="eastAsia"/>
          <w:sz w:val="28"/>
          <w:szCs w:val="28"/>
        </w:rPr>
        <w:lastRenderedPageBreak/>
        <w:t>（签章页）</w:t>
      </w:r>
    </w:p>
    <w:p w14:paraId="07825236" w14:textId="77777777" w:rsidR="002E1D80" w:rsidRPr="00C2605A" w:rsidRDefault="002E1D80" w:rsidP="002E1D80">
      <w:pPr>
        <w:spacing w:line="680" w:lineRule="exact"/>
        <w:rPr>
          <w:rFonts w:ascii="方正仿宋_GBK" w:eastAsia="方正仿宋_GBK" w:hAnsi="宋体"/>
          <w:sz w:val="28"/>
          <w:szCs w:val="28"/>
        </w:rPr>
      </w:pPr>
    </w:p>
    <w:p w14:paraId="2D989E63" w14:textId="77777777" w:rsidR="002E1D80" w:rsidRPr="00C2605A" w:rsidRDefault="002E1D80" w:rsidP="002E1D80">
      <w:pPr>
        <w:spacing w:line="680" w:lineRule="exact"/>
        <w:rPr>
          <w:rFonts w:ascii="方正仿宋_GBK" w:eastAsia="方正仿宋_GBK" w:hAnsi="宋体"/>
          <w:sz w:val="28"/>
          <w:lang w:val="x-none"/>
        </w:rPr>
      </w:pPr>
    </w:p>
    <w:p w14:paraId="5300FB5A" w14:textId="77777777" w:rsidR="002E1D80" w:rsidRPr="00C2605A" w:rsidRDefault="002E1D80" w:rsidP="002E1D80">
      <w:pPr>
        <w:spacing w:line="680" w:lineRule="exact"/>
        <w:rPr>
          <w:rFonts w:ascii="方正仿宋_GBK" w:eastAsia="方正仿宋_GBK" w:hAnsi="宋体"/>
          <w:sz w:val="28"/>
          <w:lang w:val="x-none"/>
        </w:rPr>
      </w:pPr>
    </w:p>
    <w:tbl>
      <w:tblPr>
        <w:tblW w:w="9288" w:type="dxa"/>
        <w:tblLook w:val="0000" w:firstRow="0" w:lastRow="0" w:firstColumn="0" w:lastColumn="0" w:noHBand="0" w:noVBand="0"/>
      </w:tblPr>
      <w:tblGrid>
        <w:gridCol w:w="4248"/>
        <w:gridCol w:w="5040"/>
      </w:tblGrid>
      <w:tr w:rsidR="002E1D80" w:rsidRPr="00C2605A" w14:paraId="4C622ABE" w14:textId="77777777" w:rsidTr="008E3694">
        <w:tc>
          <w:tcPr>
            <w:tcW w:w="4248" w:type="dxa"/>
          </w:tcPr>
          <w:p w14:paraId="67B79F28" w14:textId="6F31EB74" w:rsidR="002E1D80" w:rsidRPr="00C2605A" w:rsidRDefault="002E1D80" w:rsidP="008E3694">
            <w:pPr>
              <w:spacing w:line="680" w:lineRule="exact"/>
              <w:ind w:left="1120" w:hangingChars="400" w:hanging="1120"/>
              <w:rPr>
                <w:rFonts w:ascii="方正仿宋_GBK" w:eastAsia="方正仿宋_GBK" w:hAnsi="宋体"/>
                <w:sz w:val="28"/>
              </w:rPr>
            </w:pPr>
            <w:r w:rsidRPr="00C2605A">
              <w:rPr>
                <w:rFonts w:ascii="方正仿宋_GBK" w:eastAsia="方正仿宋_GBK" w:hAnsi="宋体" w:hint="eastAsia"/>
                <w:sz w:val="28"/>
              </w:rPr>
              <w:t xml:space="preserve">甲  方： </w:t>
            </w:r>
          </w:p>
          <w:p w14:paraId="0A61BE37" w14:textId="2D81531B" w:rsidR="002E1D80" w:rsidRPr="00C2605A" w:rsidRDefault="002E1D80" w:rsidP="008E3694">
            <w:pPr>
              <w:spacing w:line="680" w:lineRule="exact"/>
              <w:ind w:leftChars="400" w:left="840" w:firstLineChars="100" w:firstLine="280"/>
              <w:rPr>
                <w:rFonts w:ascii="方正仿宋_GBK" w:eastAsia="方正仿宋_GBK" w:hAnsi="宋体"/>
                <w:sz w:val="28"/>
              </w:rPr>
            </w:pPr>
          </w:p>
        </w:tc>
        <w:tc>
          <w:tcPr>
            <w:tcW w:w="5040" w:type="dxa"/>
          </w:tcPr>
          <w:p w14:paraId="20F404A0" w14:textId="058CF4C1" w:rsidR="002E1D80" w:rsidRPr="00C2605A" w:rsidRDefault="002E1D80" w:rsidP="002419B1">
            <w:pPr>
              <w:spacing w:line="680" w:lineRule="exact"/>
              <w:rPr>
                <w:rFonts w:ascii="方正仿宋_GBK" w:eastAsia="方正仿宋_GBK" w:hAnsi="宋体"/>
                <w:sz w:val="28"/>
                <w:lang w:val="x-none"/>
              </w:rPr>
            </w:pPr>
            <w:r w:rsidRPr="00C2605A">
              <w:rPr>
                <w:rFonts w:ascii="方正仿宋_GBK" w:eastAsia="方正仿宋_GBK" w:hAnsi="宋体" w:hint="eastAsia"/>
                <w:sz w:val="28"/>
              </w:rPr>
              <w:t>乙  方：</w:t>
            </w:r>
            <w:r w:rsidRPr="00C2605A">
              <w:rPr>
                <w:rFonts w:ascii="方正仿宋_GBK" w:eastAsia="方正仿宋_GBK" w:hAnsi="宋体" w:hint="eastAsia"/>
                <w:sz w:val="28"/>
                <w:lang w:val="x-none"/>
              </w:rPr>
              <w:t xml:space="preserve"> </w:t>
            </w:r>
          </w:p>
        </w:tc>
      </w:tr>
      <w:tr w:rsidR="002E1D80" w:rsidRPr="00C2605A" w14:paraId="7AA46C6B" w14:textId="77777777" w:rsidTr="008E3694">
        <w:tc>
          <w:tcPr>
            <w:tcW w:w="4248" w:type="dxa"/>
          </w:tcPr>
          <w:p w14:paraId="6D0E92D6" w14:textId="77777777" w:rsidR="002E1D80" w:rsidRPr="00C2605A" w:rsidRDefault="002E1D80" w:rsidP="008E3694">
            <w:pPr>
              <w:spacing w:line="680" w:lineRule="exact"/>
              <w:rPr>
                <w:rFonts w:ascii="方正仿宋_GBK" w:eastAsia="方正仿宋_GBK" w:hAnsi="宋体"/>
                <w:sz w:val="28"/>
                <w:lang w:val="x-none"/>
              </w:rPr>
            </w:pPr>
            <w:r w:rsidRPr="00C2605A">
              <w:rPr>
                <w:rFonts w:ascii="方正仿宋_GBK" w:eastAsia="方正仿宋_GBK" w:hAnsi="宋体" w:hint="eastAsia"/>
                <w:sz w:val="28"/>
              </w:rPr>
              <w:t>授权代表（签章）：</w:t>
            </w:r>
          </w:p>
        </w:tc>
        <w:tc>
          <w:tcPr>
            <w:tcW w:w="5040" w:type="dxa"/>
          </w:tcPr>
          <w:p w14:paraId="63241772" w14:textId="77777777" w:rsidR="002E1D80" w:rsidRPr="00C2605A" w:rsidRDefault="002E1D80" w:rsidP="008E3694">
            <w:pPr>
              <w:spacing w:line="680" w:lineRule="exact"/>
              <w:rPr>
                <w:rFonts w:ascii="方正仿宋_GBK" w:eastAsia="方正仿宋_GBK" w:hAnsi="宋体"/>
                <w:sz w:val="28"/>
                <w:lang w:val="x-none"/>
              </w:rPr>
            </w:pPr>
            <w:r w:rsidRPr="00C2605A">
              <w:rPr>
                <w:rFonts w:ascii="方正仿宋_GBK" w:eastAsia="方正仿宋_GBK" w:hAnsi="宋体" w:hint="eastAsia"/>
                <w:sz w:val="28"/>
              </w:rPr>
              <w:t>授权代表（签章）：</w:t>
            </w:r>
          </w:p>
        </w:tc>
      </w:tr>
      <w:tr w:rsidR="002E1D80" w:rsidRPr="00C2605A" w14:paraId="2974B507" w14:textId="77777777" w:rsidTr="008E3694">
        <w:tc>
          <w:tcPr>
            <w:tcW w:w="4248" w:type="dxa"/>
          </w:tcPr>
          <w:p w14:paraId="10E03651" w14:textId="77777777" w:rsidR="002E1D80" w:rsidRPr="00C2605A" w:rsidRDefault="002E1D80" w:rsidP="008E3694">
            <w:pPr>
              <w:spacing w:line="680" w:lineRule="exact"/>
              <w:rPr>
                <w:rFonts w:ascii="方正仿宋_GBK" w:eastAsia="方正仿宋_GBK" w:hAnsi="宋体"/>
                <w:sz w:val="28"/>
              </w:rPr>
            </w:pPr>
            <w:r w:rsidRPr="00C2605A">
              <w:rPr>
                <w:rFonts w:ascii="方正仿宋_GBK" w:eastAsia="方正仿宋_GBK" w:hAnsi="宋体" w:hint="eastAsia"/>
                <w:sz w:val="28"/>
              </w:rPr>
              <w:t xml:space="preserve">地  址： </w:t>
            </w:r>
          </w:p>
        </w:tc>
        <w:tc>
          <w:tcPr>
            <w:tcW w:w="5040" w:type="dxa"/>
          </w:tcPr>
          <w:p w14:paraId="34E75355" w14:textId="7C014CA9" w:rsidR="002E1D80" w:rsidRPr="00C2605A" w:rsidRDefault="002E1D80" w:rsidP="002419B1">
            <w:pPr>
              <w:spacing w:line="680" w:lineRule="exact"/>
              <w:rPr>
                <w:rFonts w:ascii="方正仿宋_GBK" w:eastAsia="方正仿宋_GBK" w:hAnsi="宋体"/>
                <w:sz w:val="28"/>
              </w:rPr>
            </w:pPr>
            <w:r w:rsidRPr="00C2605A">
              <w:rPr>
                <w:rFonts w:ascii="方正仿宋_GBK" w:eastAsia="方正仿宋_GBK" w:hAnsi="宋体" w:hint="eastAsia"/>
                <w:sz w:val="28"/>
              </w:rPr>
              <w:t xml:space="preserve">地  址： </w:t>
            </w:r>
          </w:p>
        </w:tc>
      </w:tr>
      <w:tr w:rsidR="002E1D80" w:rsidRPr="00C2605A" w14:paraId="59C058BF" w14:textId="77777777" w:rsidTr="008E3694">
        <w:tc>
          <w:tcPr>
            <w:tcW w:w="4248" w:type="dxa"/>
          </w:tcPr>
          <w:p w14:paraId="7D519C84" w14:textId="77777777" w:rsidR="002E1D80" w:rsidRPr="00C2605A" w:rsidRDefault="002E1D80" w:rsidP="008E3694">
            <w:pPr>
              <w:spacing w:line="680" w:lineRule="exact"/>
              <w:rPr>
                <w:rFonts w:ascii="方正仿宋_GBK" w:eastAsia="方正仿宋_GBK" w:hAnsi="宋体"/>
                <w:sz w:val="28"/>
              </w:rPr>
            </w:pPr>
            <w:r w:rsidRPr="00C2605A">
              <w:rPr>
                <w:rFonts w:ascii="方正仿宋_GBK" w:eastAsia="方正仿宋_GBK" w:hAnsi="宋体" w:hint="eastAsia"/>
                <w:sz w:val="28"/>
              </w:rPr>
              <w:t xml:space="preserve">经办人： </w:t>
            </w:r>
          </w:p>
        </w:tc>
        <w:tc>
          <w:tcPr>
            <w:tcW w:w="5040" w:type="dxa"/>
          </w:tcPr>
          <w:p w14:paraId="3EEE5F07" w14:textId="58E6DC57" w:rsidR="002E1D80" w:rsidRPr="00C2605A" w:rsidRDefault="002E1D80" w:rsidP="002E1D80">
            <w:pPr>
              <w:spacing w:line="680" w:lineRule="exact"/>
              <w:rPr>
                <w:rFonts w:ascii="方正仿宋_GBK" w:eastAsia="方正仿宋_GBK" w:hAnsi="宋体"/>
                <w:sz w:val="28"/>
                <w:lang w:val="x-none"/>
              </w:rPr>
            </w:pPr>
            <w:r w:rsidRPr="00C2605A">
              <w:rPr>
                <w:rFonts w:ascii="方正仿宋_GBK" w:eastAsia="方正仿宋_GBK" w:hAnsi="宋体" w:hint="eastAsia"/>
                <w:sz w:val="28"/>
              </w:rPr>
              <w:t>开户银行：</w:t>
            </w:r>
            <w:r w:rsidRPr="00C2605A">
              <w:rPr>
                <w:rFonts w:ascii="方正仿宋_GBK" w:eastAsia="方正仿宋_GBK" w:hAnsi="宋体" w:hint="eastAsia"/>
                <w:sz w:val="28"/>
                <w:lang w:val="x-none"/>
              </w:rPr>
              <w:t xml:space="preserve"> </w:t>
            </w:r>
          </w:p>
        </w:tc>
      </w:tr>
      <w:tr w:rsidR="002E1D80" w:rsidRPr="00C2605A" w14:paraId="00DC4D81" w14:textId="77777777" w:rsidTr="008E3694">
        <w:tc>
          <w:tcPr>
            <w:tcW w:w="4248" w:type="dxa"/>
          </w:tcPr>
          <w:p w14:paraId="431982FC" w14:textId="77777777" w:rsidR="002E1D80" w:rsidRPr="00C2605A" w:rsidRDefault="002E1D80" w:rsidP="008E3694">
            <w:pPr>
              <w:spacing w:line="680" w:lineRule="exact"/>
              <w:rPr>
                <w:rFonts w:ascii="方正仿宋_GBK" w:eastAsia="方正仿宋_GBK" w:hAnsi="宋体"/>
                <w:sz w:val="28"/>
              </w:rPr>
            </w:pPr>
            <w:r w:rsidRPr="00C2605A">
              <w:rPr>
                <w:rFonts w:ascii="方正仿宋_GBK" w:eastAsia="方正仿宋_GBK" w:hAnsi="宋体" w:hint="eastAsia"/>
                <w:sz w:val="28"/>
              </w:rPr>
              <w:t>联系电话：</w:t>
            </w:r>
          </w:p>
        </w:tc>
        <w:tc>
          <w:tcPr>
            <w:tcW w:w="5040" w:type="dxa"/>
          </w:tcPr>
          <w:p w14:paraId="44C2D118" w14:textId="2B9FD37E" w:rsidR="002E1D80" w:rsidRPr="00C2605A" w:rsidRDefault="002E1D80" w:rsidP="002E1D80">
            <w:pPr>
              <w:spacing w:line="680" w:lineRule="exact"/>
              <w:rPr>
                <w:rFonts w:ascii="方正仿宋_GBK" w:eastAsia="方正仿宋_GBK" w:hAnsi="宋体"/>
                <w:sz w:val="28"/>
                <w:lang w:val="x-none"/>
              </w:rPr>
            </w:pPr>
            <w:r w:rsidRPr="00C2605A">
              <w:rPr>
                <w:rFonts w:ascii="方正仿宋_GBK" w:eastAsia="方正仿宋_GBK" w:hAnsi="宋体" w:hint="eastAsia"/>
                <w:sz w:val="28"/>
              </w:rPr>
              <w:t>账  号：</w:t>
            </w:r>
          </w:p>
        </w:tc>
      </w:tr>
      <w:tr w:rsidR="002E1D80" w:rsidRPr="00C2605A" w14:paraId="61285C07" w14:textId="77777777" w:rsidTr="008E3694">
        <w:tc>
          <w:tcPr>
            <w:tcW w:w="4248" w:type="dxa"/>
          </w:tcPr>
          <w:p w14:paraId="1E9601CA" w14:textId="77777777" w:rsidR="002E1D80" w:rsidRPr="00C2605A" w:rsidRDefault="002E1D80" w:rsidP="008E3694">
            <w:pPr>
              <w:spacing w:line="680" w:lineRule="exact"/>
              <w:rPr>
                <w:rFonts w:ascii="方正仿宋_GBK" w:eastAsia="方正仿宋_GBK" w:hAnsi="宋体"/>
                <w:sz w:val="28"/>
              </w:rPr>
            </w:pPr>
          </w:p>
        </w:tc>
        <w:tc>
          <w:tcPr>
            <w:tcW w:w="5040" w:type="dxa"/>
          </w:tcPr>
          <w:p w14:paraId="7BCF7780" w14:textId="77777777" w:rsidR="002E1D80" w:rsidRPr="00C2605A" w:rsidRDefault="002E1D80" w:rsidP="008E3694">
            <w:pPr>
              <w:spacing w:line="680" w:lineRule="exact"/>
              <w:rPr>
                <w:rFonts w:ascii="方正仿宋_GBK" w:eastAsia="方正仿宋_GBK" w:hAnsi="宋体"/>
                <w:sz w:val="28"/>
              </w:rPr>
            </w:pPr>
            <w:r w:rsidRPr="00C2605A">
              <w:rPr>
                <w:rFonts w:ascii="方正仿宋_GBK" w:eastAsia="方正仿宋_GBK" w:hAnsi="宋体" w:hint="eastAsia"/>
                <w:sz w:val="28"/>
              </w:rPr>
              <w:t xml:space="preserve">经办人： </w:t>
            </w:r>
          </w:p>
        </w:tc>
      </w:tr>
      <w:tr w:rsidR="002E1D80" w:rsidRPr="00C2605A" w14:paraId="6986E288" w14:textId="77777777" w:rsidTr="008E3694">
        <w:trPr>
          <w:cantSplit/>
        </w:trPr>
        <w:tc>
          <w:tcPr>
            <w:tcW w:w="9288" w:type="dxa"/>
            <w:gridSpan w:val="2"/>
          </w:tcPr>
          <w:p w14:paraId="645F57A0" w14:textId="77777777" w:rsidR="002E1D80" w:rsidRPr="00C2605A" w:rsidRDefault="002E1D80" w:rsidP="008E3694">
            <w:pPr>
              <w:spacing w:line="680" w:lineRule="exact"/>
              <w:rPr>
                <w:rFonts w:ascii="方正仿宋_GBK" w:eastAsia="方正仿宋_GBK" w:hAnsi="宋体"/>
                <w:sz w:val="28"/>
              </w:rPr>
            </w:pPr>
            <w:r w:rsidRPr="00C2605A">
              <w:rPr>
                <w:rFonts w:ascii="方正仿宋_GBK" w:eastAsia="方正仿宋_GBK" w:hAnsi="宋体" w:hint="eastAsia"/>
                <w:sz w:val="28"/>
              </w:rPr>
              <w:t xml:space="preserve"> </w:t>
            </w:r>
          </w:p>
          <w:p w14:paraId="38B18239" w14:textId="0F6C43C8" w:rsidR="002E1D80" w:rsidRPr="00C2605A" w:rsidRDefault="002E1D80" w:rsidP="008E3694">
            <w:pPr>
              <w:spacing w:line="680" w:lineRule="exact"/>
              <w:rPr>
                <w:rFonts w:ascii="方正仿宋_GBK" w:eastAsia="方正仿宋_GBK" w:hAnsi="宋体"/>
                <w:sz w:val="28"/>
              </w:rPr>
            </w:pPr>
            <w:r w:rsidRPr="00C2605A">
              <w:rPr>
                <w:rFonts w:ascii="方正仿宋_GBK" w:eastAsia="方正仿宋_GBK" w:hAnsi="宋体" w:hint="eastAsia"/>
                <w:sz w:val="28"/>
              </w:rPr>
              <w:t xml:space="preserve">                        签订地点： </w:t>
            </w:r>
          </w:p>
          <w:p w14:paraId="0CDD8A2B" w14:textId="77777777" w:rsidR="002E1D80" w:rsidRPr="00C2605A" w:rsidRDefault="002E1D80" w:rsidP="008E3694">
            <w:pPr>
              <w:spacing w:line="680" w:lineRule="exact"/>
              <w:rPr>
                <w:rFonts w:ascii="方正仿宋_GBK" w:eastAsia="方正仿宋_GBK" w:hAnsi="宋体"/>
                <w:sz w:val="28"/>
              </w:rPr>
            </w:pPr>
          </w:p>
          <w:p w14:paraId="2A0A55B6" w14:textId="0F5ED99C" w:rsidR="002E1D80" w:rsidRPr="00C2605A" w:rsidRDefault="002E1D80" w:rsidP="002E1D80">
            <w:pPr>
              <w:spacing w:line="680" w:lineRule="exact"/>
              <w:jc w:val="center"/>
              <w:rPr>
                <w:rFonts w:ascii="方正仿宋_GBK" w:eastAsia="方正仿宋_GBK" w:hAnsi="宋体"/>
                <w:sz w:val="28"/>
              </w:rPr>
            </w:pPr>
            <w:r w:rsidRPr="00C2605A">
              <w:rPr>
                <w:rFonts w:ascii="方正仿宋_GBK" w:eastAsia="方正仿宋_GBK" w:hAnsi="宋体" w:hint="eastAsia"/>
                <w:sz w:val="28"/>
              </w:rPr>
              <w:t xml:space="preserve">          签订日期：  年  月   日</w:t>
            </w:r>
          </w:p>
        </w:tc>
      </w:tr>
    </w:tbl>
    <w:p w14:paraId="46AA1EC3" w14:textId="77777777" w:rsidR="00D774D3" w:rsidRPr="00C2605A" w:rsidRDefault="00D774D3" w:rsidP="004D28FF">
      <w:pPr>
        <w:adjustRightInd w:val="0"/>
        <w:snapToGrid w:val="0"/>
        <w:spacing w:line="360" w:lineRule="auto"/>
        <w:ind w:firstLineChars="700" w:firstLine="2240"/>
        <w:rPr>
          <w:rFonts w:ascii="方正仿宋_GBK" w:eastAsia="方正仿宋_GBK"/>
          <w:sz w:val="32"/>
          <w:szCs w:val="32"/>
        </w:rPr>
      </w:pPr>
    </w:p>
    <w:sectPr w:rsidR="00D774D3" w:rsidRPr="00C2605A">
      <w:pgSz w:w="11906" w:h="16838"/>
      <w:pgMar w:top="1440" w:right="1797" w:bottom="1440" w:left="1797" w:header="851" w:footer="992" w:gutter="0"/>
      <w:pgNumType w:fmt="numberInDash"/>
      <w:cols w:space="425"/>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s>
  <wne:toolbars>
    <wne:acdManifest>
      <wne:acdEntry wne:acdName="acd0"/>
    </wne:acdManifest>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D2D99" w14:textId="77777777" w:rsidR="00FF3746" w:rsidRDefault="00FF3746">
      <w:r>
        <w:separator/>
      </w:r>
    </w:p>
  </w:endnote>
  <w:endnote w:type="continuationSeparator" w:id="0">
    <w:p w14:paraId="427EAA6D" w14:textId="77777777" w:rsidR="00FF3746" w:rsidRDefault="00FF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8322"/>
    </w:sdtPr>
    <w:sdtEndPr/>
    <w:sdtContent>
      <w:p w14:paraId="44D9CB0C" w14:textId="164F7178" w:rsidR="00D774D3" w:rsidRDefault="00FE70F4">
        <w:pPr>
          <w:pStyle w:val="a8"/>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4636CD" w:rsidRPr="004636CD">
          <w:rPr>
            <w:rFonts w:asciiTheme="minorEastAsia" w:hAnsiTheme="minorEastAsia"/>
            <w:noProof/>
            <w:sz w:val="28"/>
            <w:szCs w:val="28"/>
            <w:lang w:val="zh-CN"/>
          </w:rPr>
          <w:t>-</w:t>
        </w:r>
        <w:r w:rsidR="004636CD">
          <w:rPr>
            <w:rFonts w:asciiTheme="minorEastAsia" w:hAnsiTheme="minorEastAsia"/>
            <w:noProof/>
            <w:sz w:val="28"/>
            <w:szCs w:val="28"/>
          </w:rPr>
          <w:t xml:space="preserve"> 2 -</w:t>
        </w:r>
        <w:r>
          <w:rPr>
            <w:rFonts w:asciiTheme="minorEastAsia" w:hAnsiTheme="minorEastAsia"/>
            <w:sz w:val="28"/>
            <w:szCs w:val="28"/>
          </w:rPr>
          <w:fldChar w:fldCharType="end"/>
        </w:r>
      </w:p>
    </w:sdtContent>
  </w:sdt>
  <w:p w14:paraId="724F7215" w14:textId="77777777" w:rsidR="00D774D3" w:rsidRDefault="00D774D3">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8320"/>
    </w:sdtPr>
    <w:sdtEndPr/>
    <w:sdtContent>
      <w:p w14:paraId="4B3DCE43" w14:textId="7A089D40" w:rsidR="00D774D3" w:rsidRDefault="00FE70F4">
        <w:pPr>
          <w:pStyle w:val="a8"/>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4636CD" w:rsidRPr="004636CD">
          <w:rPr>
            <w:rFonts w:asciiTheme="minorEastAsia" w:hAnsiTheme="minorEastAsia"/>
            <w:noProof/>
            <w:sz w:val="28"/>
            <w:szCs w:val="28"/>
            <w:lang w:val="zh-CN"/>
          </w:rPr>
          <w:t>-</w:t>
        </w:r>
        <w:r w:rsidR="004636CD">
          <w:rPr>
            <w:rFonts w:asciiTheme="minorEastAsia" w:hAnsiTheme="minorEastAsia"/>
            <w:noProof/>
            <w:sz w:val="28"/>
            <w:szCs w:val="28"/>
          </w:rPr>
          <w:t xml:space="preserve"> 3 -</w:t>
        </w:r>
        <w:r>
          <w:rPr>
            <w:rFonts w:asciiTheme="minorEastAsia" w:hAnsiTheme="minorEastAsia"/>
            <w:sz w:val="28"/>
            <w:szCs w:val="28"/>
          </w:rPr>
          <w:fldChar w:fldCharType="end"/>
        </w:r>
      </w:p>
    </w:sdtContent>
  </w:sdt>
  <w:p w14:paraId="1D1EB04A" w14:textId="77777777" w:rsidR="00D774D3" w:rsidRDefault="00D774D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3A43A" w14:textId="77777777" w:rsidR="00FF3746" w:rsidRDefault="00FF3746">
      <w:r>
        <w:separator/>
      </w:r>
    </w:p>
  </w:footnote>
  <w:footnote w:type="continuationSeparator" w:id="0">
    <w:p w14:paraId="7932ECEB" w14:textId="77777777" w:rsidR="00FF3746" w:rsidRDefault="00FF37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D3EE3"/>
    <w:multiLevelType w:val="multilevel"/>
    <w:tmpl w:val="416D3EE3"/>
    <w:lvl w:ilvl="0">
      <w:start w:val="6"/>
      <w:numFmt w:val="japaneseCounting"/>
      <w:lvlText w:val="第%1条"/>
      <w:lvlJc w:val="left"/>
      <w:pPr>
        <w:tabs>
          <w:tab w:val="left" w:pos="1680"/>
        </w:tabs>
        <w:ind w:left="1680" w:hanging="1125"/>
      </w:pPr>
      <w:rPr>
        <w:rFonts w:hint="default"/>
      </w:rPr>
    </w:lvl>
    <w:lvl w:ilvl="1">
      <w:start w:val="1"/>
      <w:numFmt w:val="lowerLetter"/>
      <w:lvlText w:val="%2)"/>
      <w:lvlJc w:val="left"/>
      <w:pPr>
        <w:tabs>
          <w:tab w:val="left" w:pos="1395"/>
        </w:tabs>
        <w:ind w:left="1395" w:hanging="420"/>
      </w:pPr>
    </w:lvl>
    <w:lvl w:ilvl="2">
      <w:start w:val="1"/>
      <w:numFmt w:val="lowerRoman"/>
      <w:lvlText w:val="%3."/>
      <w:lvlJc w:val="right"/>
      <w:pPr>
        <w:tabs>
          <w:tab w:val="left" w:pos="1815"/>
        </w:tabs>
        <w:ind w:left="1815" w:hanging="420"/>
      </w:pPr>
    </w:lvl>
    <w:lvl w:ilvl="3">
      <w:start w:val="1"/>
      <w:numFmt w:val="decimal"/>
      <w:lvlText w:val="%4."/>
      <w:lvlJc w:val="left"/>
      <w:pPr>
        <w:tabs>
          <w:tab w:val="left" w:pos="2235"/>
        </w:tabs>
        <w:ind w:left="2235" w:hanging="420"/>
      </w:pPr>
    </w:lvl>
    <w:lvl w:ilvl="4">
      <w:start w:val="1"/>
      <w:numFmt w:val="lowerLetter"/>
      <w:lvlText w:val="%5)"/>
      <w:lvlJc w:val="left"/>
      <w:pPr>
        <w:tabs>
          <w:tab w:val="left" w:pos="2655"/>
        </w:tabs>
        <w:ind w:left="2655" w:hanging="420"/>
      </w:pPr>
    </w:lvl>
    <w:lvl w:ilvl="5">
      <w:start w:val="1"/>
      <w:numFmt w:val="lowerRoman"/>
      <w:lvlText w:val="%6."/>
      <w:lvlJc w:val="right"/>
      <w:pPr>
        <w:tabs>
          <w:tab w:val="left" w:pos="3075"/>
        </w:tabs>
        <w:ind w:left="3075" w:hanging="420"/>
      </w:pPr>
    </w:lvl>
    <w:lvl w:ilvl="6">
      <w:start w:val="1"/>
      <w:numFmt w:val="decimal"/>
      <w:lvlText w:val="%7."/>
      <w:lvlJc w:val="left"/>
      <w:pPr>
        <w:tabs>
          <w:tab w:val="left" w:pos="3495"/>
        </w:tabs>
        <w:ind w:left="3495" w:hanging="420"/>
      </w:pPr>
    </w:lvl>
    <w:lvl w:ilvl="7">
      <w:start w:val="1"/>
      <w:numFmt w:val="lowerLetter"/>
      <w:lvlText w:val="%8)"/>
      <w:lvlJc w:val="left"/>
      <w:pPr>
        <w:tabs>
          <w:tab w:val="left" w:pos="3915"/>
        </w:tabs>
        <w:ind w:left="3915" w:hanging="420"/>
      </w:pPr>
    </w:lvl>
    <w:lvl w:ilvl="8">
      <w:start w:val="1"/>
      <w:numFmt w:val="lowerRoman"/>
      <w:lvlText w:val="%9."/>
      <w:lvlJc w:val="right"/>
      <w:pPr>
        <w:tabs>
          <w:tab w:val="left" w:pos="4335"/>
        </w:tabs>
        <w:ind w:left="4335" w:hanging="420"/>
      </w:pPr>
    </w:lvl>
  </w:abstractNum>
  <w:abstractNum w:abstractNumId="1" w15:restartNumberingAfterBreak="0">
    <w:nsid w:val="660049B4"/>
    <w:multiLevelType w:val="multilevel"/>
    <w:tmpl w:val="660049B4"/>
    <w:lvl w:ilvl="0">
      <w:start w:val="3"/>
      <w:numFmt w:val="japaneseCounting"/>
      <w:lvlText w:val="第%1条"/>
      <w:lvlJc w:val="left"/>
      <w:pPr>
        <w:tabs>
          <w:tab w:val="left" w:pos="1680"/>
        </w:tabs>
        <w:ind w:left="1680" w:hanging="1125"/>
      </w:pPr>
      <w:rPr>
        <w:rFonts w:hint="default"/>
      </w:rPr>
    </w:lvl>
    <w:lvl w:ilvl="1">
      <w:start w:val="1"/>
      <w:numFmt w:val="lowerLetter"/>
      <w:lvlText w:val="%2)"/>
      <w:lvlJc w:val="left"/>
      <w:pPr>
        <w:tabs>
          <w:tab w:val="left" w:pos="1395"/>
        </w:tabs>
        <w:ind w:left="1395" w:hanging="420"/>
      </w:pPr>
    </w:lvl>
    <w:lvl w:ilvl="2">
      <w:start w:val="1"/>
      <w:numFmt w:val="lowerRoman"/>
      <w:lvlText w:val="%3."/>
      <w:lvlJc w:val="right"/>
      <w:pPr>
        <w:tabs>
          <w:tab w:val="left" w:pos="1815"/>
        </w:tabs>
        <w:ind w:left="1815" w:hanging="420"/>
      </w:pPr>
    </w:lvl>
    <w:lvl w:ilvl="3">
      <w:start w:val="1"/>
      <w:numFmt w:val="decimal"/>
      <w:lvlText w:val="%4."/>
      <w:lvlJc w:val="left"/>
      <w:pPr>
        <w:tabs>
          <w:tab w:val="left" w:pos="2235"/>
        </w:tabs>
        <w:ind w:left="2235" w:hanging="420"/>
      </w:pPr>
    </w:lvl>
    <w:lvl w:ilvl="4">
      <w:start w:val="1"/>
      <w:numFmt w:val="lowerLetter"/>
      <w:lvlText w:val="%5)"/>
      <w:lvlJc w:val="left"/>
      <w:pPr>
        <w:tabs>
          <w:tab w:val="left" w:pos="2655"/>
        </w:tabs>
        <w:ind w:left="2655" w:hanging="420"/>
      </w:pPr>
    </w:lvl>
    <w:lvl w:ilvl="5">
      <w:start w:val="1"/>
      <w:numFmt w:val="lowerRoman"/>
      <w:lvlText w:val="%6."/>
      <w:lvlJc w:val="right"/>
      <w:pPr>
        <w:tabs>
          <w:tab w:val="left" w:pos="3075"/>
        </w:tabs>
        <w:ind w:left="3075" w:hanging="420"/>
      </w:pPr>
    </w:lvl>
    <w:lvl w:ilvl="6">
      <w:start w:val="1"/>
      <w:numFmt w:val="decimal"/>
      <w:lvlText w:val="%7."/>
      <w:lvlJc w:val="left"/>
      <w:pPr>
        <w:tabs>
          <w:tab w:val="left" w:pos="3495"/>
        </w:tabs>
        <w:ind w:left="3495" w:hanging="420"/>
      </w:pPr>
    </w:lvl>
    <w:lvl w:ilvl="7">
      <w:start w:val="1"/>
      <w:numFmt w:val="lowerLetter"/>
      <w:lvlText w:val="%8)"/>
      <w:lvlJc w:val="left"/>
      <w:pPr>
        <w:tabs>
          <w:tab w:val="left" w:pos="3915"/>
        </w:tabs>
        <w:ind w:left="3915" w:hanging="420"/>
      </w:pPr>
    </w:lvl>
    <w:lvl w:ilvl="8">
      <w:start w:val="1"/>
      <w:numFmt w:val="lowerRoman"/>
      <w:lvlText w:val="%9."/>
      <w:lvlJc w:val="right"/>
      <w:pPr>
        <w:tabs>
          <w:tab w:val="left" w:pos="4335"/>
        </w:tabs>
        <w:ind w:left="4335" w:hanging="420"/>
      </w:pPr>
    </w:lvl>
  </w:abstractNum>
  <w:abstractNum w:abstractNumId="2" w15:restartNumberingAfterBreak="0">
    <w:nsid w:val="67469103"/>
    <w:multiLevelType w:val="singleLevel"/>
    <w:tmpl w:val="67469103"/>
    <w:lvl w:ilvl="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evenAndOddHeaders/>
  <w:drawingGridHorizontalSpacing w:val="105"/>
  <w:drawingGridVerticalSpacing w:val="161"/>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0YjhhYTBlMTU5MTI0ZWQyOTJkN2QyMGRhM2I0YjIifQ=="/>
  </w:docVars>
  <w:rsids>
    <w:rsidRoot w:val="010A5CE4"/>
    <w:rsid w:val="00001796"/>
    <w:rsid w:val="000044F5"/>
    <w:rsid w:val="0001282C"/>
    <w:rsid w:val="00014707"/>
    <w:rsid w:val="00017C29"/>
    <w:rsid w:val="00027B9C"/>
    <w:rsid w:val="000348DB"/>
    <w:rsid w:val="00046BF9"/>
    <w:rsid w:val="000548DB"/>
    <w:rsid w:val="00067880"/>
    <w:rsid w:val="000775DC"/>
    <w:rsid w:val="000836D8"/>
    <w:rsid w:val="000A4670"/>
    <w:rsid w:val="000B43B4"/>
    <w:rsid w:val="000B5C8D"/>
    <w:rsid w:val="000D06DC"/>
    <w:rsid w:val="000E0685"/>
    <w:rsid w:val="000E0EFB"/>
    <w:rsid w:val="000F1D2E"/>
    <w:rsid w:val="000F477C"/>
    <w:rsid w:val="000F5798"/>
    <w:rsid w:val="000F6BC8"/>
    <w:rsid w:val="001011F6"/>
    <w:rsid w:val="001015A5"/>
    <w:rsid w:val="0010616B"/>
    <w:rsid w:val="00106E04"/>
    <w:rsid w:val="00107975"/>
    <w:rsid w:val="00110AA8"/>
    <w:rsid w:val="00111B3A"/>
    <w:rsid w:val="00113B4C"/>
    <w:rsid w:val="00133D82"/>
    <w:rsid w:val="00142FA2"/>
    <w:rsid w:val="00143B99"/>
    <w:rsid w:val="001471EC"/>
    <w:rsid w:val="0016022A"/>
    <w:rsid w:val="00162A6B"/>
    <w:rsid w:val="0018017F"/>
    <w:rsid w:val="00180BF5"/>
    <w:rsid w:val="00181BF6"/>
    <w:rsid w:val="0018229B"/>
    <w:rsid w:val="00186080"/>
    <w:rsid w:val="001A171A"/>
    <w:rsid w:val="001A3C3F"/>
    <w:rsid w:val="001B2A48"/>
    <w:rsid w:val="001B5A83"/>
    <w:rsid w:val="001B60CB"/>
    <w:rsid w:val="001B744F"/>
    <w:rsid w:val="001D5DEF"/>
    <w:rsid w:val="001E1D4F"/>
    <w:rsid w:val="001E791C"/>
    <w:rsid w:val="001F1F7B"/>
    <w:rsid w:val="001F4A92"/>
    <w:rsid w:val="00210102"/>
    <w:rsid w:val="002217FB"/>
    <w:rsid w:val="00240279"/>
    <w:rsid w:val="002417DA"/>
    <w:rsid w:val="002419B1"/>
    <w:rsid w:val="00257AF4"/>
    <w:rsid w:val="00257B62"/>
    <w:rsid w:val="00261257"/>
    <w:rsid w:val="00266FE8"/>
    <w:rsid w:val="00276C3D"/>
    <w:rsid w:val="00280134"/>
    <w:rsid w:val="00291223"/>
    <w:rsid w:val="002B2B93"/>
    <w:rsid w:val="002B3124"/>
    <w:rsid w:val="002B3507"/>
    <w:rsid w:val="002B5EA6"/>
    <w:rsid w:val="002D48A2"/>
    <w:rsid w:val="002E0C02"/>
    <w:rsid w:val="002E1D80"/>
    <w:rsid w:val="002E35E2"/>
    <w:rsid w:val="002E5B4F"/>
    <w:rsid w:val="002F0D47"/>
    <w:rsid w:val="002F20CC"/>
    <w:rsid w:val="003014E6"/>
    <w:rsid w:val="00301821"/>
    <w:rsid w:val="00310E67"/>
    <w:rsid w:val="00314CC3"/>
    <w:rsid w:val="00314E1E"/>
    <w:rsid w:val="00320348"/>
    <w:rsid w:val="00322D8B"/>
    <w:rsid w:val="003231EE"/>
    <w:rsid w:val="00324D4B"/>
    <w:rsid w:val="00334C74"/>
    <w:rsid w:val="003540F7"/>
    <w:rsid w:val="003549DB"/>
    <w:rsid w:val="00360074"/>
    <w:rsid w:val="00360490"/>
    <w:rsid w:val="00360EC0"/>
    <w:rsid w:val="00365D86"/>
    <w:rsid w:val="00394622"/>
    <w:rsid w:val="0039579A"/>
    <w:rsid w:val="003A1233"/>
    <w:rsid w:val="003A13D9"/>
    <w:rsid w:val="003A57E0"/>
    <w:rsid w:val="003A69F8"/>
    <w:rsid w:val="003B1577"/>
    <w:rsid w:val="003B39F7"/>
    <w:rsid w:val="003C4E28"/>
    <w:rsid w:val="003C5A6B"/>
    <w:rsid w:val="003C63D3"/>
    <w:rsid w:val="003D11F6"/>
    <w:rsid w:val="003D4F47"/>
    <w:rsid w:val="003D6697"/>
    <w:rsid w:val="003D7340"/>
    <w:rsid w:val="003E065C"/>
    <w:rsid w:val="003F10E2"/>
    <w:rsid w:val="003F4164"/>
    <w:rsid w:val="003F5AD9"/>
    <w:rsid w:val="003F70B9"/>
    <w:rsid w:val="00402B14"/>
    <w:rsid w:val="0041576F"/>
    <w:rsid w:val="00416C8D"/>
    <w:rsid w:val="0042142E"/>
    <w:rsid w:val="004221AE"/>
    <w:rsid w:val="00425621"/>
    <w:rsid w:val="0042747A"/>
    <w:rsid w:val="00434DDD"/>
    <w:rsid w:val="00435F02"/>
    <w:rsid w:val="0043798D"/>
    <w:rsid w:val="0045309B"/>
    <w:rsid w:val="0045459A"/>
    <w:rsid w:val="00454CF1"/>
    <w:rsid w:val="00455A61"/>
    <w:rsid w:val="004636CD"/>
    <w:rsid w:val="00476E6E"/>
    <w:rsid w:val="004779BB"/>
    <w:rsid w:val="00492441"/>
    <w:rsid w:val="00497D8D"/>
    <w:rsid w:val="004A1FB7"/>
    <w:rsid w:val="004A3812"/>
    <w:rsid w:val="004B5090"/>
    <w:rsid w:val="004B68A0"/>
    <w:rsid w:val="004C2686"/>
    <w:rsid w:val="004D28FF"/>
    <w:rsid w:val="004D65A0"/>
    <w:rsid w:val="004D68A1"/>
    <w:rsid w:val="004E4B2A"/>
    <w:rsid w:val="004F4810"/>
    <w:rsid w:val="00503FD1"/>
    <w:rsid w:val="0051568F"/>
    <w:rsid w:val="005213D1"/>
    <w:rsid w:val="0052700E"/>
    <w:rsid w:val="005563E1"/>
    <w:rsid w:val="00567174"/>
    <w:rsid w:val="0057205A"/>
    <w:rsid w:val="005765DD"/>
    <w:rsid w:val="00577797"/>
    <w:rsid w:val="00577C93"/>
    <w:rsid w:val="005904E2"/>
    <w:rsid w:val="0059797E"/>
    <w:rsid w:val="005A7F5E"/>
    <w:rsid w:val="005B0C78"/>
    <w:rsid w:val="005B0D45"/>
    <w:rsid w:val="005B2D3D"/>
    <w:rsid w:val="005B5426"/>
    <w:rsid w:val="005C1AC9"/>
    <w:rsid w:val="005C57C7"/>
    <w:rsid w:val="005D0A26"/>
    <w:rsid w:val="005D6B36"/>
    <w:rsid w:val="005F0B12"/>
    <w:rsid w:val="005F272A"/>
    <w:rsid w:val="005F2A9A"/>
    <w:rsid w:val="0060467B"/>
    <w:rsid w:val="006064C3"/>
    <w:rsid w:val="00606C2C"/>
    <w:rsid w:val="006201EF"/>
    <w:rsid w:val="00627706"/>
    <w:rsid w:val="00627774"/>
    <w:rsid w:val="0063226A"/>
    <w:rsid w:val="00633F50"/>
    <w:rsid w:val="00643ED5"/>
    <w:rsid w:val="006567C2"/>
    <w:rsid w:val="00657097"/>
    <w:rsid w:val="006611E8"/>
    <w:rsid w:val="006641EC"/>
    <w:rsid w:val="006642B6"/>
    <w:rsid w:val="00670669"/>
    <w:rsid w:val="00670D35"/>
    <w:rsid w:val="00672204"/>
    <w:rsid w:val="006726EA"/>
    <w:rsid w:val="00674D37"/>
    <w:rsid w:val="00683934"/>
    <w:rsid w:val="006A5234"/>
    <w:rsid w:val="006A6108"/>
    <w:rsid w:val="006B0CBC"/>
    <w:rsid w:val="006C3AD9"/>
    <w:rsid w:val="006C4275"/>
    <w:rsid w:val="006D4D3E"/>
    <w:rsid w:val="006E5531"/>
    <w:rsid w:val="007177A0"/>
    <w:rsid w:val="00722FFE"/>
    <w:rsid w:val="007247F6"/>
    <w:rsid w:val="0072740A"/>
    <w:rsid w:val="00730A5E"/>
    <w:rsid w:val="00734ADB"/>
    <w:rsid w:val="00744649"/>
    <w:rsid w:val="00752D88"/>
    <w:rsid w:val="00752F58"/>
    <w:rsid w:val="00765607"/>
    <w:rsid w:val="007667F2"/>
    <w:rsid w:val="00770C96"/>
    <w:rsid w:val="00773C09"/>
    <w:rsid w:val="00777A39"/>
    <w:rsid w:val="0078136C"/>
    <w:rsid w:val="007A5089"/>
    <w:rsid w:val="007B19C1"/>
    <w:rsid w:val="007C0893"/>
    <w:rsid w:val="007D5825"/>
    <w:rsid w:val="007D75F8"/>
    <w:rsid w:val="007E27D7"/>
    <w:rsid w:val="007E3F91"/>
    <w:rsid w:val="007E7141"/>
    <w:rsid w:val="008008D6"/>
    <w:rsid w:val="0080726D"/>
    <w:rsid w:val="00811A66"/>
    <w:rsid w:val="00814B3E"/>
    <w:rsid w:val="008169CC"/>
    <w:rsid w:val="0082060D"/>
    <w:rsid w:val="0083010E"/>
    <w:rsid w:val="00835548"/>
    <w:rsid w:val="0085013B"/>
    <w:rsid w:val="0086592A"/>
    <w:rsid w:val="008679F2"/>
    <w:rsid w:val="008A1671"/>
    <w:rsid w:val="008A2B03"/>
    <w:rsid w:val="008B08A6"/>
    <w:rsid w:val="008C2040"/>
    <w:rsid w:val="008C4591"/>
    <w:rsid w:val="008C4C40"/>
    <w:rsid w:val="008D5941"/>
    <w:rsid w:val="008E0FEB"/>
    <w:rsid w:val="008E3CD5"/>
    <w:rsid w:val="008F3884"/>
    <w:rsid w:val="008F64ED"/>
    <w:rsid w:val="00904B22"/>
    <w:rsid w:val="009105C7"/>
    <w:rsid w:val="00912517"/>
    <w:rsid w:val="00920B13"/>
    <w:rsid w:val="009345B8"/>
    <w:rsid w:val="00957BA8"/>
    <w:rsid w:val="00964EA0"/>
    <w:rsid w:val="00977D05"/>
    <w:rsid w:val="00984E25"/>
    <w:rsid w:val="00986FE5"/>
    <w:rsid w:val="009945E4"/>
    <w:rsid w:val="009A2F51"/>
    <w:rsid w:val="009A5F16"/>
    <w:rsid w:val="009A6F03"/>
    <w:rsid w:val="009B0D15"/>
    <w:rsid w:val="009B2D7B"/>
    <w:rsid w:val="009B4C73"/>
    <w:rsid w:val="009B6510"/>
    <w:rsid w:val="009C3855"/>
    <w:rsid w:val="009C509F"/>
    <w:rsid w:val="009D212B"/>
    <w:rsid w:val="009D5F3B"/>
    <w:rsid w:val="009E7D62"/>
    <w:rsid w:val="009F1C57"/>
    <w:rsid w:val="009F7789"/>
    <w:rsid w:val="00A037A7"/>
    <w:rsid w:val="00A128A7"/>
    <w:rsid w:val="00A316EF"/>
    <w:rsid w:val="00A3295D"/>
    <w:rsid w:val="00A46444"/>
    <w:rsid w:val="00A529BE"/>
    <w:rsid w:val="00A6056A"/>
    <w:rsid w:val="00A7274A"/>
    <w:rsid w:val="00A75172"/>
    <w:rsid w:val="00A77B64"/>
    <w:rsid w:val="00A905E2"/>
    <w:rsid w:val="00AA2BF9"/>
    <w:rsid w:val="00AD6954"/>
    <w:rsid w:val="00AE7BF8"/>
    <w:rsid w:val="00AF5DE4"/>
    <w:rsid w:val="00B06E28"/>
    <w:rsid w:val="00B11FD1"/>
    <w:rsid w:val="00B22C2E"/>
    <w:rsid w:val="00B23BE6"/>
    <w:rsid w:val="00B25FE7"/>
    <w:rsid w:val="00B26419"/>
    <w:rsid w:val="00B2693C"/>
    <w:rsid w:val="00B425F2"/>
    <w:rsid w:val="00B5780E"/>
    <w:rsid w:val="00B60A56"/>
    <w:rsid w:val="00B62521"/>
    <w:rsid w:val="00B63DCE"/>
    <w:rsid w:val="00B77E15"/>
    <w:rsid w:val="00B93E37"/>
    <w:rsid w:val="00B97D8A"/>
    <w:rsid w:val="00BA26C7"/>
    <w:rsid w:val="00BA72C2"/>
    <w:rsid w:val="00BC709B"/>
    <w:rsid w:val="00BD4884"/>
    <w:rsid w:val="00BD5EDA"/>
    <w:rsid w:val="00BD64DF"/>
    <w:rsid w:val="00BE1ED2"/>
    <w:rsid w:val="00BE4C61"/>
    <w:rsid w:val="00BF4FA5"/>
    <w:rsid w:val="00BF5986"/>
    <w:rsid w:val="00C00A7C"/>
    <w:rsid w:val="00C0245B"/>
    <w:rsid w:val="00C02BD5"/>
    <w:rsid w:val="00C12322"/>
    <w:rsid w:val="00C2075C"/>
    <w:rsid w:val="00C20B55"/>
    <w:rsid w:val="00C22B25"/>
    <w:rsid w:val="00C2605A"/>
    <w:rsid w:val="00C267C4"/>
    <w:rsid w:val="00C417A5"/>
    <w:rsid w:val="00C467D8"/>
    <w:rsid w:val="00C50B68"/>
    <w:rsid w:val="00C62D52"/>
    <w:rsid w:val="00C70014"/>
    <w:rsid w:val="00C84744"/>
    <w:rsid w:val="00C851B4"/>
    <w:rsid w:val="00C933D0"/>
    <w:rsid w:val="00C96298"/>
    <w:rsid w:val="00CA6B1C"/>
    <w:rsid w:val="00CB2BB8"/>
    <w:rsid w:val="00CC4FF8"/>
    <w:rsid w:val="00CD4C4D"/>
    <w:rsid w:val="00CE3CE7"/>
    <w:rsid w:val="00CF1D6A"/>
    <w:rsid w:val="00CF3F9E"/>
    <w:rsid w:val="00D00C1E"/>
    <w:rsid w:val="00D101A3"/>
    <w:rsid w:val="00D10942"/>
    <w:rsid w:val="00D1521D"/>
    <w:rsid w:val="00D369F4"/>
    <w:rsid w:val="00D453C6"/>
    <w:rsid w:val="00D52028"/>
    <w:rsid w:val="00D52E73"/>
    <w:rsid w:val="00D60996"/>
    <w:rsid w:val="00D64B79"/>
    <w:rsid w:val="00D774D3"/>
    <w:rsid w:val="00D7794B"/>
    <w:rsid w:val="00D974B0"/>
    <w:rsid w:val="00DA1850"/>
    <w:rsid w:val="00DA1EC8"/>
    <w:rsid w:val="00DA59BA"/>
    <w:rsid w:val="00DA7719"/>
    <w:rsid w:val="00DB0C13"/>
    <w:rsid w:val="00DB1265"/>
    <w:rsid w:val="00DB4685"/>
    <w:rsid w:val="00DD4B95"/>
    <w:rsid w:val="00DD5F61"/>
    <w:rsid w:val="00DD7DC0"/>
    <w:rsid w:val="00DE0CC2"/>
    <w:rsid w:val="00DE49BF"/>
    <w:rsid w:val="00DF2FDD"/>
    <w:rsid w:val="00DF3BD6"/>
    <w:rsid w:val="00DF5340"/>
    <w:rsid w:val="00DF5A48"/>
    <w:rsid w:val="00DF7191"/>
    <w:rsid w:val="00E11384"/>
    <w:rsid w:val="00E16F9C"/>
    <w:rsid w:val="00E40629"/>
    <w:rsid w:val="00E43903"/>
    <w:rsid w:val="00E53845"/>
    <w:rsid w:val="00E627D7"/>
    <w:rsid w:val="00E75425"/>
    <w:rsid w:val="00E76DD7"/>
    <w:rsid w:val="00E779F1"/>
    <w:rsid w:val="00E85CA9"/>
    <w:rsid w:val="00E9137E"/>
    <w:rsid w:val="00EA058C"/>
    <w:rsid w:val="00EA4EB7"/>
    <w:rsid w:val="00EA73E2"/>
    <w:rsid w:val="00EB6A0D"/>
    <w:rsid w:val="00ED2BD1"/>
    <w:rsid w:val="00EE7837"/>
    <w:rsid w:val="00F018AA"/>
    <w:rsid w:val="00F03D47"/>
    <w:rsid w:val="00F0500A"/>
    <w:rsid w:val="00F1520A"/>
    <w:rsid w:val="00F211B2"/>
    <w:rsid w:val="00F211EF"/>
    <w:rsid w:val="00F24679"/>
    <w:rsid w:val="00F42098"/>
    <w:rsid w:val="00F50969"/>
    <w:rsid w:val="00F65911"/>
    <w:rsid w:val="00F80B74"/>
    <w:rsid w:val="00F81BC8"/>
    <w:rsid w:val="00F840B5"/>
    <w:rsid w:val="00F907CF"/>
    <w:rsid w:val="00F92C42"/>
    <w:rsid w:val="00FA061E"/>
    <w:rsid w:val="00FA0B26"/>
    <w:rsid w:val="00FB4EC3"/>
    <w:rsid w:val="00FB7474"/>
    <w:rsid w:val="00FC01AF"/>
    <w:rsid w:val="00FC2531"/>
    <w:rsid w:val="00FE70F4"/>
    <w:rsid w:val="00FE7612"/>
    <w:rsid w:val="00FF3746"/>
    <w:rsid w:val="00FF42F5"/>
    <w:rsid w:val="00FF7376"/>
    <w:rsid w:val="00FF7C69"/>
    <w:rsid w:val="00FF7E26"/>
    <w:rsid w:val="010A5CE4"/>
    <w:rsid w:val="0153724B"/>
    <w:rsid w:val="015974C0"/>
    <w:rsid w:val="01710365"/>
    <w:rsid w:val="01761618"/>
    <w:rsid w:val="01784567"/>
    <w:rsid w:val="017C6826"/>
    <w:rsid w:val="01837A95"/>
    <w:rsid w:val="019F1377"/>
    <w:rsid w:val="01E47425"/>
    <w:rsid w:val="01E85100"/>
    <w:rsid w:val="021533E7"/>
    <w:rsid w:val="02184EA4"/>
    <w:rsid w:val="022E3595"/>
    <w:rsid w:val="02481DC5"/>
    <w:rsid w:val="024939C6"/>
    <w:rsid w:val="024B46CE"/>
    <w:rsid w:val="02554E56"/>
    <w:rsid w:val="025C68AD"/>
    <w:rsid w:val="026416DC"/>
    <w:rsid w:val="02696B23"/>
    <w:rsid w:val="027254CE"/>
    <w:rsid w:val="02812BFD"/>
    <w:rsid w:val="02B7624C"/>
    <w:rsid w:val="02B900DC"/>
    <w:rsid w:val="02BB36EC"/>
    <w:rsid w:val="02E4100B"/>
    <w:rsid w:val="02E903CF"/>
    <w:rsid w:val="02F72AEC"/>
    <w:rsid w:val="030D5C47"/>
    <w:rsid w:val="03337C91"/>
    <w:rsid w:val="036D7252"/>
    <w:rsid w:val="036F67FA"/>
    <w:rsid w:val="039E565E"/>
    <w:rsid w:val="03BE79AF"/>
    <w:rsid w:val="03CD559B"/>
    <w:rsid w:val="03D70B20"/>
    <w:rsid w:val="03DF010B"/>
    <w:rsid w:val="03EA7CA7"/>
    <w:rsid w:val="03F00C56"/>
    <w:rsid w:val="03FA2DC7"/>
    <w:rsid w:val="040241C3"/>
    <w:rsid w:val="042021C6"/>
    <w:rsid w:val="04231019"/>
    <w:rsid w:val="04482140"/>
    <w:rsid w:val="045736C4"/>
    <w:rsid w:val="04692C31"/>
    <w:rsid w:val="04974587"/>
    <w:rsid w:val="04A647CA"/>
    <w:rsid w:val="04AE6738"/>
    <w:rsid w:val="04C7342F"/>
    <w:rsid w:val="04C76D66"/>
    <w:rsid w:val="04CD6C61"/>
    <w:rsid w:val="04F31B86"/>
    <w:rsid w:val="04FA0EDA"/>
    <w:rsid w:val="051622BD"/>
    <w:rsid w:val="052B4CCF"/>
    <w:rsid w:val="05532B04"/>
    <w:rsid w:val="055E379A"/>
    <w:rsid w:val="05613211"/>
    <w:rsid w:val="056F2593"/>
    <w:rsid w:val="05776166"/>
    <w:rsid w:val="05837DFB"/>
    <w:rsid w:val="059303D6"/>
    <w:rsid w:val="059C5BCD"/>
    <w:rsid w:val="05C160C5"/>
    <w:rsid w:val="05D76C05"/>
    <w:rsid w:val="05F21A68"/>
    <w:rsid w:val="06005601"/>
    <w:rsid w:val="061816F7"/>
    <w:rsid w:val="06272428"/>
    <w:rsid w:val="06432D2B"/>
    <w:rsid w:val="06475B39"/>
    <w:rsid w:val="066743E7"/>
    <w:rsid w:val="067551F7"/>
    <w:rsid w:val="067C1396"/>
    <w:rsid w:val="069A41F0"/>
    <w:rsid w:val="069D39AB"/>
    <w:rsid w:val="06CC603E"/>
    <w:rsid w:val="06E95762"/>
    <w:rsid w:val="06EE277C"/>
    <w:rsid w:val="06F17E4C"/>
    <w:rsid w:val="0703276E"/>
    <w:rsid w:val="072D555E"/>
    <w:rsid w:val="074B670A"/>
    <w:rsid w:val="075D7207"/>
    <w:rsid w:val="07B00BA6"/>
    <w:rsid w:val="07B17A8E"/>
    <w:rsid w:val="07BF007D"/>
    <w:rsid w:val="07D06E7F"/>
    <w:rsid w:val="07F7533D"/>
    <w:rsid w:val="080A1514"/>
    <w:rsid w:val="080A6576"/>
    <w:rsid w:val="08360549"/>
    <w:rsid w:val="083A72C9"/>
    <w:rsid w:val="084F18F0"/>
    <w:rsid w:val="085F68C4"/>
    <w:rsid w:val="088556D6"/>
    <w:rsid w:val="08B3580D"/>
    <w:rsid w:val="08C166E7"/>
    <w:rsid w:val="08CD7946"/>
    <w:rsid w:val="08ED6E6B"/>
    <w:rsid w:val="08F75112"/>
    <w:rsid w:val="093C394F"/>
    <w:rsid w:val="094B1695"/>
    <w:rsid w:val="09831DDC"/>
    <w:rsid w:val="09A87EB8"/>
    <w:rsid w:val="09B90AFC"/>
    <w:rsid w:val="09E30E4F"/>
    <w:rsid w:val="09E72369"/>
    <w:rsid w:val="09F874BB"/>
    <w:rsid w:val="0A0B50CF"/>
    <w:rsid w:val="0A1B01F4"/>
    <w:rsid w:val="0A1C75EB"/>
    <w:rsid w:val="0A2E6CD5"/>
    <w:rsid w:val="0A4A3E4A"/>
    <w:rsid w:val="0A510CC6"/>
    <w:rsid w:val="0A5E6124"/>
    <w:rsid w:val="0A9B721E"/>
    <w:rsid w:val="0A9D3F74"/>
    <w:rsid w:val="0AA5626E"/>
    <w:rsid w:val="0AB03FDA"/>
    <w:rsid w:val="0ABB6AF5"/>
    <w:rsid w:val="0AC534D0"/>
    <w:rsid w:val="0AD300E3"/>
    <w:rsid w:val="0AD77874"/>
    <w:rsid w:val="0AD85662"/>
    <w:rsid w:val="0AF638FE"/>
    <w:rsid w:val="0B050277"/>
    <w:rsid w:val="0B075699"/>
    <w:rsid w:val="0B1306DF"/>
    <w:rsid w:val="0B2B61AC"/>
    <w:rsid w:val="0B332087"/>
    <w:rsid w:val="0B8B2FC0"/>
    <w:rsid w:val="0BBD71C3"/>
    <w:rsid w:val="0BC35C62"/>
    <w:rsid w:val="0BC47844"/>
    <w:rsid w:val="0BC570D4"/>
    <w:rsid w:val="0BD83A88"/>
    <w:rsid w:val="0BE04C33"/>
    <w:rsid w:val="0BE11697"/>
    <w:rsid w:val="0C29500B"/>
    <w:rsid w:val="0C433789"/>
    <w:rsid w:val="0C4A5B20"/>
    <w:rsid w:val="0C4F2B8C"/>
    <w:rsid w:val="0C567E00"/>
    <w:rsid w:val="0C582236"/>
    <w:rsid w:val="0C640414"/>
    <w:rsid w:val="0C793277"/>
    <w:rsid w:val="0C8339C4"/>
    <w:rsid w:val="0C874EE1"/>
    <w:rsid w:val="0C8B215D"/>
    <w:rsid w:val="0C8E090E"/>
    <w:rsid w:val="0CBA16F7"/>
    <w:rsid w:val="0CD36305"/>
    <w:rsid w:val="0CD81B5B"/>
    <w:rsid w:val="0CE2480D"/>
    <w:rsid w:val="0CF62067"/>
    <w:rsid w:val="0CFE5A47"/>
    <w:rsid w:val="0D054058"/>
    <w:rsid w:val="0D215B94"/>
    <w:rsid w:val="0D283CCC"/>
    <w:rsid w:val="0D4C7ED9"/>
    <w:rsid w:val="0D70686B"/>
    <w:rsid w:val="0D935A24"/>
    <w:rsid w:val="0D973620"/>
    <w:rsid w:val="0D9B4845"/>
    <w:rsid w:val="0DA10224"/>
    <w:rsid w:val="0DA3483A"/>
    <w:rsid w:val="0DD028B8"/>
    <w:rsid w:val="0E0371A7"/>
    <w:rsid w:val="0E0A32CB"/>
    <w:rsid w:val="0E0C14CD"/>
    <w:rsid w:val="0E1D4801"/>
    <w:rsid w:val="0E2F3A82"/>
    <w:rsid w:val="0E332D20"/>
    <w:rsid w:val="0E356BBF"/>
    <w:rsid w:val="0E5B6B5C"/>
    <w:rsid w:val="0E600248"/>
    <w:rsid w:val="0E6D0107"/>
    <w:rsid w:val="0E77485A"/>
    <w:rsid w:val="0E796AAB"/>
    <w:rsid w:val="0E964811"/>
    <w:rsid w:val="0E9E1B23"/>
    <w:rsid w:val="0EA7186A"/>
    <w:rsid w:val="0EB141C9"/>
    <w:rsid w:val="0EB64334"/>
    <w:rsid w:val="0EC962C2"/>
    <w:rsid w:val="0EE83B2C"/>
    <w:rsid w:val="0EE9235F"/>
    <w:rsid w:val="0EF1414D"/>
    <w:rsid w:val="0EF820C6"/>
    <w:rsid w:val="0EFA66E3"/>
    <w:rsid w:val="0F16254C"/>
    <w:rsid w:val="0F182E6B"/>
    <w:rsid w:val="0F325A2F"/>
    <w:rsid w:val="0F35484D"/>
    <w:rsid w:val="0F3A7755"/>
    <w:rsid w:val="0F5B4D50"/>
    <w:rsid w:val="0F751969"/>
    <w:rsid w:val="0F796BCB"/>
    <w:rsid w:val="0F817B12"/>
    <w:rsid w:val="0F8A3129"/>
    <w:rsid w:val="0FA675DB"/>
    <w:rsid w:val="0FB33CF5"/>
    <w:rsid w:val="0FC62228"/>
    <w:rsid w:val="0FCD1794"/>
    <w:rsid w:val="0FD50659"/>
    <w:rsid w:val="0FD56342"/>
    <w:rsid w:val="101B70A3"/>
    <w:rsid w:val="10207B26"/>
    <w:rsid w:val="104903A4"/>
    <w:rsid w:val="10505F32"/>
    <w:rsid w:val="105A7685"/>
    <w:rsid w:val="10611EED"/>
    <w:rsid w:val="106C7CCA"/>
    <w:rsid w:val="1072188E"/>
    <w:rsid w:val="109E61C3"/>
    <w:rsid w:val="10B82612"/>
    <w:rsid w:val="10D135FC"/>
    <w:rsid w:val="10E01064"/>
    <w:rsid w:val="10FD7CA7"/>
    <w:rsid w:val="11152229"/>
    <w:rsid w:val="115D4462"/>
    <w:rsid w:val="115E259A"/>
    <w:rsid w:val="11621DBA"/>
    <w:rsid w:val="116C67E6"/>
    <w:rsid w:val="117A2D78"/>
    <w:rsid w:val="117D324F"/>
    <w:rsid w:val="1181044A"/>
    <w:rsid w:val="11AA2BF6"/>
    <w:rsid w:val="11BB3AB5"/>
    <w:rsid w:val="11C71B03"/>
    <w:rsid w:val="121C431D"/>
    <w:rsid w:val="122C6F6A"/>
    <w:rsid w:val="122D2087"/>
    <w:rsid w:val="1237262D"/>
    <w:rsid w:val="123812B1"/>
    <w:rsid w:val="123E15DC"/>
    <w:rsid w:val="124355CD"/>
    <w:rsid w:val="124675EC"/>
    <w:rsid w:val="125C471A"/>
    <w:rsid w:val="125F6607"/>
    <w:rsid w:val="126252A3"/>
    <w:rsid w:val="12753A2E"/>
    <w:rsid w:val="1285701A"/>
    <w:rsid w:val="128F371C"/>
    <w:rsid w:val="129640D0"/>
    <w:rsid w:val="12B75DF4"/>
    <w:rsid w:val="12D54DD6"/>
    <w:rsid w:val="12EC472C"/>
    <w:rsid w:val="12ED0DC6"/>
    <w:rsid w:val="13117694"/>
    <w:rsid w:val="132C67E2"/>
    <w:rsid w:val="133236CD"/>
    <w:rsid w:val="133E6ED8"/>
    <w:rsid w:val="13681194"/>
    <w:rsid w:val="13961EAE"/>
    <w:rsid w:val="1399307B"/>
    <w:rsid w:val="13C609E5"/>
    <w:rsid w:val="13C62793"/>
    <w:rsid w:val="13FD3CDB"/>
    <w:rsid w:val="141C6857"/>
    <w:rsid w:val="144731A8"/>
    <w:rsid w:val="14487076"/>
    <w:rsid w:val="145C7503"/>
    <w:rsid w:val="1468384A"/>
    <w:rsid w:val="148A748F"/>
    <w:rsid w:val="149B42A2"/>
    <w:rsid w:val="15347685"/>
    <w:rsid w:val="153674A4"/>
    <w:rsid w:val="1537146E"/>
    <w:rsid w:val="1539395B"/>
    <w:rsid w:val="1548367B"/>
    <w:rsid w:val="154F1BE5"/>
    <w:rsid w:val="15530880"/>
    <w:rsid w:val="155B6F1D"/>
    <w:rsid w:val="15883C1D"/>
    <w:rsid w:val="15923B8A"/>
    <w:rsid w:val="15A35061"/>
    <w:rsid w:val="15B825AF"/>
    <w:rsid w:val="15C016C8"/>
    <w:rsid w:val="15C4581F"/>
    <w:rsid w:val="15D233B6"/>
    <w:rsid w:val="15D71694"/>
    <w:rsid w:val="15E50677"/>
    <w:rsid w:val="15FA4976"/>
    <w:rsid w:val="160339FE"/>
    <w:rsid w:val="16112447"/>
    <w:rsid w:val="16151B69"/>
    <w:rsid w:val="163568B0"/>
    <w:rsid w:val="16437B18"/>
    <w:rsid w:val="16491459"/>
    <w:rsid w:val="166B7444"/>
    <w:rsid w:val="167062A4"/>
    <w:rsid w:val="1695644C"/>
    <w:rsid w:val="1699418F"/>
    <w:rsid w:val="16A628A9"/>
    <w:rsid w:val="16A7553E"/>
    <w:rsid w:val="16B56AEF"/>
    <w:rsid w:val="16FA2D8C"/>
    <w:rsid w:val="170B3B3B"/>
    <w:rsid w:val="17172F64"/>
    <w:rsid w:val="171750B3"/>
    <w:rsid w:val="171825B9"/>
    <w:rsid w:val="17197B14"/>
    <w:rsid w:val="176A6859"/>
    <w:rsid w:val="177524F6"/>
    <w:rsid w:val="1777639B"/>
    <w:rsid w:val="17852965"/>
    <w:rsid w:val="179E3A27"/>
    <w:rsid w:val="17BF5E77"/>
    <w:rsid w:val="17C13CBA"/>
    <w:rsid w:val="17CC3EC8"/>
    <w:rsid w:val="17D34DA4"/>
    <w:rsid w:val="17DF16B6"/>
    <w:rsid w:val="180D15A3"/>
    <w:rsid w:val="18186F3C"/>
    <w:rsid w:val="182512CC"/>
    <w:rsid w:val="18577698"/>
    <w:rsid w:val="185D0006"/>
    <w:rsid w:val="188F156B"/>
    <w:rsid w:val="189D783A"/>
    <w:rsid w:val="18A209C4"/>
    <w:rsid w:val="18A47E10"/>
    <w:rsid w:val="18A616C5"/>
    <w:rsid w:val="18B20619"/>
    <w:rsid w:val="18C86121"/>
    <w:rsid w:val="18D54693"/>
    <w:rsid w:val="18E823AD"/>
    <w:rsid w:val="18F02B0B"/>
    <w:rsid w:val="18FA1EEF"/>
    <w:rsid w:val="18FD5647"/>
    <w:rsid w:val="1901283B"/>
    <w:rsid w:val="190D79CF"/>
    <w:rsid w:val="19115D24"/>
    <w:rsid w:val="19154944"/>
    <w:rsid w:val="192F4936"/>
    <w:rsid w:val="1938011D"/>
    <w:rsid w:val="193E1614"/>
    <w:rsid w:val="19425FC5"/>
    <w:rsid w:val="19662322"/>
    <w:rsid w:val="19666006"/>
    <w:rsid w:val="19A54BF8"/>
    <w:rsid w:val="19A865E8"/>
    <w:rsid w:val="19CF3108"/>
    <w:rsid w:val="19D027C7"/>
    <w:rsid w:val="1A2975D8"/>
    <w:rsid w:val="1A3B7C0B"/>
    <w:rsid w:val="1A4A30AE"/>
    <w:rsid w:val="1A4A39C0"/>
    <w:rsid w:val="1A5B339B"/>
    <w:rsid w:val="1A6D2039"/>
    <w:rsid w:val="1A741577"/>
    <w:rsid w:val="1A79169A"/>
    <w:rsid w:val="1AA101F2"/>
    <w:rsid w:val="1AA410E2"/>
    <w:rsid w:val="1AAC1FB7"/>
    <w:rsid w:val="1AB71087"/>
    <w:rsid w:val="1AD72259"/>
    <w:rsid w:val="1AE303E1"/>
    <w:rsid w:val="1AE861A3"/>
    <w:rsid w:val="1AF26F22"/>
    <w:rsid w:val="1B1131B1"/>
    <w:rsid w:val="1B304996"/>
    <w:rsid w:val="1B334486"/>
    <w:rsid w:val="1B3501FE"/>
    <w:rsid w:val="1B416BA3"/>
    <w:rsid w:val="1B522B5E"/>
    <w:rsid w:val="1B5C578B"/>
    <w:rsid w:val="1B756A6F"/>
    <w:rsid w:val="1B811695"/>
    <w:rsid w:val="1B951A76"/>
    <w:rsid w:val="1BA15E33"/>
    <w:rsid w:val="1BAC357B"/>
    <w:rsid w:val="1BBD0DA0"/>
    <w:rsid w:val="1BED1911"/>
    <w:rsid w:val="1C037B92"/>
    <w:rsid w:val="1C211C3D"/>
    <w:rsid w:val="1C3404B6"/>
    <w:rsid w:val="1C3D7A0D"/>
    <w:rsid w:val="1C3E350F"/>
    <w:rsid w:val="1C427AB0"/>
    <w:rsid w:val="1C4674BA"/>
    <w:rsid w:val="1C62763C"/>
    <w:rsid w:val="1C6E31FF"/>
    <w:rsid w:val="1C80194D"/>
    <w:rsid w:val="1C961271"/>
    <w:rsid w:val="1CBA253A"/>
    <w:rsid w:val="1CBA6A48"/>
    <w:rsid w:val="1D0114B0"/>
    <w:rsid w:val="1D0C4F8F"/>
    <w:rsid w:val="1D1153F2"/>
    <w:rsid w:val="1D5012DF"/>
    <w:rsid w:val="1D560A9D"/>
    <w:rsid w:val="1D6031F8"/>
    <w:rsid w:val="1D71326A"/>
    <w:rsid w:val="1D835D2F"/>
    <w:rsid w:val="1D8E7AC7"/>
    <w:rsid w:val="1DA44F35"/>
    <w:rsid w:val="1DA477D8"/>
    <w:rsid w:val="1DAC0C4B"/>
    <w:rsid w:val="1DBC69B5"/>
    <w:rsid w:val="1DE429E8"/>
    <w:rsid w:val="1DEA6E5C"/>
    <w:rsid w:val="1DEC3364"/>
    <w:rsid w:val="1E085718"/>
    <w:rsid w:val="1E0C16EA"/>
    <w:rsid w:val="1E101C5B"/>
    <w:rsid w:val="1E14234D"/>
    <w:rsid w:val="1E150C7F"/>
    <w:rsid w:val="1E286796"/>
    <w:rsid w:val="1E5B441F"/>
    <w:rsid w:val="1E650DFA"/>
    <w:rsid w:val="1E747729"/>
    <w:rsid w:val="1E8F2CD1"/>
    <w:rsid w:val="1E9A7895"/>
    <w:rsid w:val="1EBF7A47"/>
    <w:rsid w:val="1ECC2C27"/>
    <w:rsid w:val="1ECE5A9D"/>
    <w:rsid w:val="1EDE347F"/>
    <w:rsid w:val="1EDF78C3"/>
    <w:rsid w:val="1F0D040D"/>
    <w:rsid w:val="1F266CD7"/>
    <w:rsid w:val="1F3B3045"/>
    <w:rsid w:val="1F5B1157"/>
    <w:rsid w:val="1F6A22E2"/>
    <w:rsid w:val="1F6D3208"/>
    <w:rsid w:val="1FA176EF"/>
    <w:rsid w:val="1FBB68FE"/>
    <w:rsid w:val="1FD06747"/>
    <w:rsid w:val="1FD47FE6"/>
    <w:rsid w:val="1FE61EF4"/>
    <w:rsid w:val="1FFF54D8"/>
    <w:rsid w:val="201B3E66"/>
    <w:rsid w:val="201D0B41"/>
    <w:rsid w:val="204378A3"/>
    <w:rsid w:val="20494024"/>
    <w:rsid w:val="20610AE0"/>
    <w:rsid w:val="206D6BF8"/>
    <w:rsid w:val="20734F38"/>
    <w:rsid w:val="20902C51"/>
    <w:rsid w:val="20983709"/>
    <w:rsid w:val="20D84096"/>
    <w:rsid w:val="20E56222"/>
    <w:rsid w:val="20F32443"/>
    <w:rsid w:val="210F269E"/>
    <w:rsid w:val="211865F8"/>
    <w:rsid w:val="21260FD4"/>
    <w:rsid w:val="2128411D"/>
    <w:rsid w:val="212E5E1B"/>
    <w:rsid w:val="21366A7E"/>
    <w:rsid w:val="2154203B"/>
    <w:rsid w:val="21E64000"/>
    <w:rsid w:val="220F0752"/>
    <w:rsid w:val="22105521"/>
    <w:rsid w:val="22510750"/>
    <w:rsid w:val="22663A3B"/>
    <w:rsid w:val="22740D2A"/>
    <w:rsid w:val="227817FA"/>
    <w:rsid w:val="227E6B2D"/>
    <w:rsid w:val="22985627"/>
    <w:rsid w:val="22BC089C"/>
    <w:rsid w:val="22BD5A8F"/>
    <w:rsid w:val="22E074C1"/>
    <w:rsid w:val="22E7522D"/>
    <w:rsid w:val="22FB1D2D"/>
    <w:rsid w:val="23281A74"/>
    <w:rsid w:val="233813A8"/>
    <w:rsid w:val="23432FB5"/>
    <w:rsid w:val="23582CDC"/>
    <w:rsid w:val="23772C71"/>
    <w:rsid w:val="237A301A"/>
    <w:rsid w:val="2398757C"/>
    <w:rsid w:val="23A104CF"/>
    <w:rsid w:val="23A44173"/>
    <w:rsid w:val="23EE6025"/>
    <w:rsid w:val="23F6784B"/>
    <w:rsid w:val="23FB72A9"/>
    <w:rsid w:val="24024FC5"/>
    <w:rsid w:val="240822B0"/>
    <w:rsid w:val="241903C6"/>
    <w:rsid w:val="242674E4"/>
    <w:rsid w:val="244D0366"/>
    <w:rsid w:val="24574B50"/>
    <w:rsid w:val="24724F2C"/>
    <w:rsid w:val="2476228F"/>
    <w:rsid w:val="248C4906"/>
    <w:rsid w:val="2496290D"/>
    <w:rsid w:val="24AC18FB"/>
    <w:rsid w:val="24BA792D"/>
    <w:rsid w:val="24C32178"/>
    <w:rsid w:val="24F079E9"/>
    <w:rsid w:val="24F1682B"/>
    <w:rsid w:val="24F353B2"/>
    <w:rsid w:val="25034F1D"/>
    <w:rsid w:val="250D7D00"/>
    <w:rsid w:val="250E5D48"/>
    <w:rsid w:val="25111B1C"/>
    <w:rsid w:val="25186BC6"/>
    <w:rsid w:val="251A1B58"/>
    <w:rsid w:val="251B05DB"/>
    <w:rsid w:val="253A6E4C"/>
    <w:rsid w:val="258B25A3"/>
    <w:rsid w:val="25BA5F31"/>
    <w:rsid w:val="25BC1C48"/>
    <w:rsid w:val="25D1078D"/>
    <w:rsid w:val="25E35426"/>
    <w:rsid w:val="25ED73B2"/>
    <w:rsid w:val="25FF4D55"/>
    <w:rsid w:val="26221B06"/>
    <w:rsid w:val="2637307C"/>
    <w:rsid w:val="263C4455"/>
    <w:rsid w:val="263E08AF"/>
    <w:rsid w:val="264C3CB0"/>
    <w:rsid w:val="2668529E"/>
    <w:rsid w:val="2685203A"/>
    <w:rsid w:val="269424EF"/>
    <w:rsid w:val="26B65F45"/>
    <w:rsid w:val="26BB312A"/>
    <w:rsid w:val="26BD1D29"/>
    <w:rsid w:val="26D24910"/>
    <w:rsid w:val="26F10283"/>
    <w:rsid w:val="270B2C33"/>
    <w:rsid w:val="2735746A"/>
    <w:rsid w:val="27407A32"/>
    <w:rsid w:val="278B7B24"/>
    <w:rsid w:val="2790513A"/>
    <w:rsid w:val="27AC1848"/>
    <w:rsid w:val="27CB578C"/>
    <w:rsid w:val="27D263B1"/>
    <w:rsid w:val="27DE1F47"/>
    <w:rsid w:val="27EB0044"/>
    <w:rsid w:val="27FC10AC"/>
    <w:rsid w:val="28073923"/>
    <w:rsid w:val="281127B4"/>
    <w:rsid w:val="28157B5C"/>
    <w:rsid w:val="28202010"/>
    <w:rsid w:val="28243AD4"/>
    <w:rsid w:val="282835C4"/>
    <w:rsid w:val="28316054"/>
    <w:rsid w:val="284E28FF"/>
    <w:rsid w:val="2883223A"/>
    <w:rsid w:val="28867ED5"/>
    <w:rsid w:val="288A7DDB"/>
    <w:rsid w:val="2898079B"/>
    <w:rsid w:val="28A90A52"/>
    <w:rsid w:val="28B9246E"/>
    <w:rsid w:val="28BB13DD"/>
    <w:rsid w:val="28D177B8"/>
    <w:rsid w:val="28DC7F0B"/>
    <w:rsid w:val="28EF5E90"/>
    <w:rsid w:val="29013F43"/>
    <w:rsid w:val="292043C1"/>
    <w:rsid w:val="29475CCC"/>
    <w:rsid w:val="294C66BE"/>
    <w:rsid w:val="295315E1"/>
    <w:rsid w:val="29921A99"/>
    <w:rsid w:val="299823BD"/>
    <w:rsid w:val="299E7511"/>
    <w:rsid w:val="29AA3AAD"/>
    <w:rsid w:val="29B228B7"/>
    <w:rsid w:val="29C94F2D"/>
    <w:rsid w:val="29CF66AE"/>
    <w:rsid w:val="29D57F6B"/>
    <w:rsid w:val="2A032626"/>
    <w:rsid w:val="2A1B602C"/>
    <w:rsid w:val="2A365248"/>
    <w:rsid w:val="2A3A75DF"/>
    <w:rsid w:val="2A3B3304"/>
    <w:rsid w:val="2A3E4287"/>
    <w:rsid w:val="2A3F1CA6"/>
    <w:rsid w:val="2A494F7A"/>
    <w:rsid w:val="2A594790"/>
    <w:rsid w:val="2A7556D8"/>
    <w:rsid w:val="2A7E5DD4"/>
    <w:rsid w:val="2A822C4D"/>
    <w:rsid w:val="2A865D38"/>
    <w:rsid w:val="2AAA23A0"/>
    <w:rsid w:val="2AAE32CA"/>
    <w:rsid w:val="2AC7662F"/>
    <w:rsid w:val="2AEC6B2B"/>
    <w:rsid w:val="2AF66BDF"/>
    <w:rsid w:val="2AFA672C"/>
    <w:rsid w:val="2B0D5692"/>
    <w:rsid w:val="2B183FA2"/>
    <w:rsid w:val="2B2A5F12"/>
    <w:rsid w:val="2B39409B"/>
    <w:rsid w:val="2B45448D"/>
    <w:rsid w:val="2B4C75CA"/>
    <w:rsid w:val="2B65068C"/>
    <w:rsid w:val="2B9616A5"/>
    <w:rsid w:val="2BA271EA"/>
    <w:rsid w:val="2C00589A"/>
    <w:rsid w:val="2C097269"/>
    <w:rsid w:val="2C1207DA"/>
    <w:rsid w:val="2C20330B"/>
    <w:rsid w:val="2C443E49"/>
    <w:rsid w:val="2C603CEE"/>
    <w:rsid w:val="2C714E97"/>
    <w:rsid w:val="2C732ABD"/>
    <w:rsid w:val="2C867B93"/>
    <w:rsid w:val="2CC43115"/>
    <w:rsid w:val="2CD86C3B"/>
    <w:rsid w:val="2D0606D4"/>
    <w:rsid w:val="2D1B36F8"/>
    <w:rsid w:val="2D374F50"/>
    <w:rsid w:val="2D3E2F42"/>
    <w:rsid w:val="2D4C2B9B"/>
    <w:rsid w:val="2D4F3599"/>
    <w:rsid w:val="2D5C5ABE"/>
    <w:rsid w:val="2D665927"/>
    <w:rsid w:val="2D7E637E"/>
    <w:rsid w:val="2D9E60D7"/>
    <w:rsid w:val="2DB80F46"/>
    <w:rsid w:val="2DBD661D"/>
    <w:rsid w:val="2DE74FD5"/>
    <w:rsid w:val="2DE806A9"/>
    <w:rsid w:val="2E2062EE"/>
    <w:rsid w:val="2E5635C0"/>
    <w:rsid w:val="2E5844D8"/>
    <w:rsid w:val="2E903C71"/>
    <w:rsid w:val="2E911FEA"/>
    <w:rsid w:val="2E9372BE"/>
    <w:rsid w:val="2EAB536D"/>
    <w:rsid w:val="2EB76E64"/>
    <w:rsid w:val="2EB77B49"/>
    <w:rsid w:val="2ED56351"/>
    <w:rsid w:val="2EDF78FD"/>
    <w:rsid w:val="2EF534D7"/>
    <w:rsid w:val="2F021F4D"/>
    <w:rsid w:val="2F1F32D6"/>
    <w:rsid w:val="2F25085E"/>
    <w:rsid w:val="2F334AD1"/>
    <w:rsid w:val="2F4405B8"/>
    <w:rsid w:val="2F635D7F"/>
    <w:rsid w:val="2F7B047E"/>
    <w:rsid w:val="2F9F0386"/>
    <w:rsid w:val="2F9F4FCE"/>
    <w:rsid w:val="2FA15A0A"/>
    <w:rsid w:val="2FAC102A"/>
    <w:rsid w:val="2FB323AE"/>
    <w:rsid w:val="2FCA4F61"/>
    <w:rsid w:val="2FEC4ED7"/>
    <w:rsid w:val="3015041B"/>
    <w:rsid w:val="303B242C"/>
    <w:rsid w:val="306E7FE2"/>
    <w:rsid w:val="308858FD"/>
    <w:rsid w:val="30A53593"/>
    <w:rsid w:val="30A66537"/>
    <w:rsid w:val="30A77050"/>
    <w:rsid w:val="310061EC"/>
    <w:rsid w:val="311D67BD"/>
    <w:rsid w:val="31574ACC"/>
    <w:rsid w:val="316D0774"/>
    <w:rsid w:val="31767022"/>
    <w:rsid w:val="3187162E"/>
    <w:rsid w:val="318B0720"/>
    <w:rsid w:val="31AB0C5E"/>
    <w:rsid w:val="31C275C8"/>
    <w:rsid w:val="31C65936"/>
    <w:rsid w:val="31DD71CE"/>
    <w:rsid w:val="31E440D4"/>
    <w:rsid w:val="32073286"/>
    <w:rsid w:val="320A04A8"/>
    <w:rsid w:val="3222661D"/>
    <w:rsid w:val="323B2146"/>
    <w:rsid w:val="325F4087"/>
    <w:rsid w:val="32620A87"/>
    <w:rsid w:val="326448C7"/>
    <w:rsid w:val="326E41B4"/>
    <w:rsid w:val="32A0644D"/>
    <w:rsid w:val="32B42996"/>
    <w:rsid w:val="32BB6DE3"/>
    <w:rsid w:val="32CC1CDB"/>
    <w:rsid w:val="32D54498"/>
    <w:rsid w:val="32E55897"/>
    <w:rsid w:val="32E86219"/>
    <w:rsid w:val="32E915E2"/>
    <w:rsid w:val="32EC51EE"/>
    <w:rsid w:val="32EE06A2"/>
    <w:rsid w:val="32F478A1"/>
    <w:rsid w:val="32F92432"/>
    <w:rsid w:val="33307045"/>
    <w:rsid w:val="33380434"/>
    <w:rsid w:val="33401904"/>
    <w:rsid w:val="334B460B"/>
    <w:rsid w:val="335417C7"/>
    <w:rsid w:val="335F1E23"/>
    <w:rsid w:val="33680D19"/>
    <w:rsid w:val="33691CA7"/>
    <w:rsid w:val="336E6AE4"/>
    <w:rsid w:val="33724EFE"/>
    <w:rsid w:val="33797C2B"/>
    <w:rsid w:val="33825EC8"/>
    <w:rsid w:val="33C779AD"/>
    <w:rsid w:val="33D32B31"/>
    <w:rsid w:val="33DC7E93"/>
    <w:rsid w:val="33F51984"/>
    <w:rsid w:val="34093B58"/>
    <w:rsid w:val="3431735D"/>
    <w:rsid w:val="34421FC9"/>
    <w:rsid w:val="345E698F"/>
    <w:rsid w:val="346E2DFE"/>
    <w:rsid w:val="346F37BF"/>
    <w:rsid w:val="347021B1"/>
    <w:rsid w:val="349E0CA4"/>
    <w:rsid w:val="34C24459"/>
    <w:rsid w:val="34C45321"/>
    <w:rsid w:val="34D2662B"/>
    <w:rsid w:val="350D4E22"/>
    <w:rsid w:val="35235696"/>
    <w:rsid w:val="35280247"/>
    <w:rsid w:val="352A4393"/>
    <w:rsid w:val="3550303B"/>
    <w:rsid w:val="355C1934"/>
    <w:rsid w:val="3565400B"/>
    <w:rsid w:val="3567312E"/>
    <w:rsid w:val="35865939"/>
    <w:rsid w:val="35944047"/>
    <w:rsid w:val="35B70651"/>
    <w:rsid w:val="35BC17F0"/>
    <w:rsid w:val="35D07049"/>
    <w:rsid w:val="35D32269"/>
    <w:rsid w:val="35DB3BF6"/>
    <w:rsid w:val="35F72828"/>
    <w:rsid w:val="361F4250"/>
    <w:rsid w:val="36225B22"/>
    <w:rsid w:val="36273488"/>
    <w:rsid w:val="36774572"/>
    <w:rsid w:val="36861AD1"/>
    <w:rsid w:val="369A4290"/>
    <w:rsid w:val="36A04C6E"/>
    <w:rsid w:val="36A96DA3"/>
    <w:rsid w:val="36AC716F"/>
    <w:rsid w:val="36D73B11"/>
    <w:rsid w:val="36E0506A"/>
    <w:rsid w:val="36EA6899"/>
    <w:rsid w:val="37376642"/>
    <w:rsid w:val="37413A70"/>
    <w:rsid w:val="374838D9"/>
    <w:rsid w:val="37515E1E"/>
    <w:rsid w:val="37520167"/>
    <w:rsid w:val="37783575"/>
    <w:rsid w:val="37922557"/>
    <w:rsid w:val="37C70FD4"/>
    <w:rsid w:val="37DA41AF"/>
    <w:rsid w:val="37DC4BB1"/>
    <w:rsid w:val="37F3115D"/>
    <w:rsid w:val="38073B9E"/>
    <w:rsid w:val="380F3E59"/>
    <w:rsid w:val="383166DB"/>
    <w:rsid w:val="38334DAE"/>
    <w:rsid w:val="383E6D8D"/>
    <w:rsid w:val="3841095F"/>
    <w:rsid w:val="384754F8"/>
    <w:rsid w:val="384A2E46"/>
    <w:rsid w:val="385365AF"/>
    <w:rsid w:val="3857135C"/>
    <w:rsid w:val="386D5023"/>
    <w:rsid w:val="386F5364"/>
    <w:rsid w:val="38914B47"/>
    <w:rsid w:val="38A166A7"/>
    <w:rsid w:val="38B451B3"/>
    <w:rsid w:val="39047736"/>
    <w:rsid w:val="391629B4"/>
    <w:rsid w:val="391707AB"/>
    <w:rsid w:val="39292E98"/>
    <w:rsid w:val="39296052"/>
    <w:rsid w:val="39416990"/>
    <w:rsid w:val="39516C47"/>
    <w:rsid w:val="39552A8F"/>
    <w:rsid w:val="39573686"/>
    <w:rsid w:val="39876A64"/>
    <w:rsid w:val="399C4F95"/>
    <w:rsid w:val="39A14068"/>
    <w:rsid w:val="39B61138"/>
    <w:rsid w:val="39DE7F87"/>
    <w:rsid w:val="39E469FB"/>
    <w:rsid w:val="39FA28C2"/>
    <w:rsid w:val="3A147864"/>
    <w:rsid w:val="3A1A5746"/>
    <w:rsid w:val="3A4E5FF7"/>
    <w:rsid w:val="3A503706"/>
    <w:rsid w:val="3A6D4E67"/>
    <w:rsid w:val="3A8D3BC1"/>
    <w:rsid w:val="3AA14F63"/>
    <w:rsid w:val="3AAA66ED"/>
    <w:rsid w:val="3AB2354B"/>
    <w:rsid w:val="3AC0768C"/>
    <w:rsid w:val="3AD66F18"/>
    <w:rsid w:val="3B0F67B9"/>
    <w:rsid w:val="3B3D6F2F"/>
    <w:rsid w:val="3B437E08"/>
    <w:rsid w:val="3B640B01"/>
    <w:rsid w:val="3B653D90"/>
    <w:rsid w:val="3B672CFB"/>
    <w:rsid w:val="3B736F52"/>
    <w:rsid w:val="3B9D5939"/>
    <w:rsid w:val="3BA15532"/>
    <w:rsid w:val="3BAD216D"/>
    <w:rsid w:val="3BAF72DE"/>
    <w:rsid w:val="3BBB4A3B"/>
    <w:rsid w:val="3BFB751F"/>
    <w:rsid w:val="3C11762C"/>
    <w:rsid w:val="3C307076"/>
    <w:rsid w:val="3C6109FB"/>
    <w:rsid w:val="3C621AD0"/>
    <w:rsid w:val="3C6669DF"/>
    <w:rsid w:val="3C683B38"/>
    <w:rsid w:val="3C6841CE"/>
    <w:rsid w:val="3C785987"/>
    <w:rsid w:val="3C825D5F"/>
    <w:rsid w:val="3CA60F1B"/>
    <w:rsid w:val="3CAF0FBC"/>
    <w:rsid w:val="3CC36DC0"/>
    <w:rsid w:val="3CFE338B"/>
    <w:rsid w:val="3D013D93"/>
    <w:rsid w:val="3D0E54CD"/>
    <w:rsid w:val="3D311EB6"/>
    <w:rsid w:val="3D444DFF"/>
    <w:rsid w:val="3D4F2038"/>
    <w:rsid w:val="3D7C7EF5"/>
    <w:rsid w:val="3D7F42BC"/>
    <w:rsid w:val="3DDD020B"/>
    <w:rsid w:val="3DE03417"/>
    <w:rsid w:val="3DE449D5"/>
    <w:rsid w:val="3DE94230"/>
    <w:rsid w:val="3DE97DD5"/>
    <w:rsid w:val="3DFD0822"/>
    <w:rsid w:val="3E012496"/>
    <w:rsid w:val="3E0C0902"/>
    <w:rsid w:val="3E0C4D3E"/>
    <w:rsid w:val="3E10108A"/>
    <w:rsid w:val="3E1D3A6B"/>
    <w:rsid w:val="3E216694"/>
    <w:rsid w:val="3E22630A"/>
    <w:rsid w:val="3E281AAC"/>
    <w:rsid w:val="3E5C1CB5"/>
    <w:rsid w:val="3E68449E"/>
    <w:rsid w:val="3E8B6203"/>
    <w:rsid w:val="3EA10B6D"/>
    <w:rsid w:val="3EDD45B4"/>
    <w:rsid w:val="3EE651E8"/>
    <w:rsid w:val="3EF23B8C"/>
    <w:rsid w:val="3F0464D4"/>
    <w:rsid w:val="3F052324"/>
    <w:rsid w:val="3F2212F6"/>
    <w:rsid w:val="3F3B6E98"/>
    <w:rsid w:val="3F582DB4"/>
    <w:rsid w:val="3F7A7A9C"/>
    <w:rsid w:val="3F7F75B0"/>
    <w:rsid w:val="3F8213B4"/>
    <w:rsid w:val="3F831EE1"/>
    <w:rsid w:val="3F833776"/>
    <w:rsid w:val="3F964E60"/>
    <w:rsid w:val="3FAE52D3"/>
    <w:rsid w:val="3FDF5F65"/>
    <w:rsid w:val="40295CD4"/>
    <w:rsid w:val="40436024"/>
    <w:rsid w:val="40547AF1"/>
    <w:rsid w:val="4058523F"/>
    <w:rsid w:val="405A7C3B"/>
    <w:rsid w:val="408429AF"/>
    <w:rsid w:val="409A6144"/>
    <w:rsid w:val="40AC2887"/>
    <w:rsid w:val="40B27555"/>
    <w:rsid w:val="40BF559B"/>
    <w:rsid w:val="40C31C84"/>
    <w:rsid w:val="40F44662"/>
    <w:rsid w:val="40F86598"/>
    <w:rsid w:val="412D5350"/>
    <w:rsid w:val="41483F38"/>
    <w:rsid w:val="417B430D"/>
    <w:rsid w:val="4182569C"/>
    <w:rsid w:val="41965C0C"/>
    <w:rsid w:val="419929E5"/>
    <w:rsid w:val="41A344E1"/>
    <w:rsid w:val="41A90E7A"/>
    <w:rsid w:val="41B42661"/>
    <w:rsid w:val="41DE1743"/>
    <w:rsid w:val="41EC520B"/>
    <w:rsid w:val="41F53459"/>
    <w:rsid w:val="41F56EEE"/>
    <w:rsid w:val="41FA6C2B"/>
    <w:rsid w:val="4214206C"/>
    <w:rsid w:val="424832BC"/>
    <w:rsid w:val="424B045D"/>
    <w:rsid w:val="424C0F13"/>
    <w:rsid w:val="4268767D"/>
    <w:rsid w:val="42697654"/>
    <w:rsid w:val="427A6C96"/>
    <w:rsid w:val="427E0B7B"/>
    <w:rsid w:val="42942B2C"/>
    <w:rsid w:val="429C453B"/>
    <w:rsid w:val="42D6238C"/>
    <w:rsid w:val="42E11207"/>
    <w:rsid w:val="42E34F87"/>
    <w:rsid w:val="42EB44A2"/>
    <w:rsid w:val="430345BA"/>
    <w:rsid w:val="431C14C4"/>
    <w:rsid w:val="432B27EF"/>
    <w:rsid w:val="438C1210"/>
    <w:rsid w:val="43987274"/>
    <w:rsid w:val="43A5076C"/>
    <w:rsid w:val="43C71A8C"/>
    <w:rsid w:val="43E053DD"/>
    <w:rsid w:val="43EF2D90"/>
    <w:rsid w:val="43FA10AE"/>
    <w:rsid w:val="44136708"/>
    <w:rsid w:val="441D2A4B"/>
    <w:rsid w:val="44226CC2"/>
    <w:rsid w:val="444553F8"/>
    <w:rsid w:val="444A263A"/>
    <w:rsid w:val="44580936"/>
    <w:rsid w:val="446565A6"/>
    <w:rsid w:val="44CF4191"/>
    <w:rsid w:val="44E977E0"/>
    <w:rsid w:val="4509164F"/>
    <w:rsid w:val="450B25F8"/>
    <w:rsid w:val="451F76A5"/>
    <w:rsid w:val="452161D2"/>
    <w:rsid w:val="455323BD"/>
    <w:rsid w:val="456E1022"/>
    <w:rsid w:val="456F5828"/>
    <w:rsid w:val="4587297A"/>
    <w:rsid w:val="45923696"/>
    <w:rsid w:val="45924EDB"/>
    <w:rsid w:val="459357E2"/>
    <w:rsid w:val="45DE130F"/>
    <w:rsid w:val="45DE42C7"/>
    <w:rsid w:val="45E518F3"/>
    <w:rsid w:val="462D04C5"/>
    <w:rsid w:val="4646138E"/>
    <w:rsid w:val="4694480F"/>
    <w:rsid w:val="46B468B8"/>
    <w:rsid w:val="46C67DD9"/>
    <w:rsid w:val="46C91677"/>
    <w:rsid w:val="46D02A05"/>
    <w:rsid w:val="46D35B50"/>
    <w:rsid w:val="46D36999"/>
    <w:rsid w:val="46DC516E"/>
    <w:rsid w:val="46E40852"/>
    <w:rsid w:val="46F805A4"/>
    <w:rsid w:val="46F81F5C"/>
    <w:rsid w:val="470E241C"/>
    <w:rsid w:val="47171D2E"/>
    <w:rsid w:val="47194346"/>
    <w:rsid w:val="47232593"/>
    <w:rsid w:val="472467AC"/>
    <w:rsid w:val="4730743D"/>
    <w:rsid w:val="473A2AB3"/>
    <w:rsid w:val="473D4CAC"/>
    <w:rsid w:val="47694C08"/>
    <w:rsid w:val="476C3AF1"/>
    <w:rsid w:val="476C7B21"/>
    <w:rsid w:val="476F7A2F"/>
    <w:rsid w:val="47767B1E"/>
    <w:rsid w:val="47A3735E"/>
    <w:rsid w:val="47A43B67"/>
    <w:rsid w:val="47AC38D1"/>
    <w:rsid w:val="47D227AD"/>
    <w:rsid w:val="47E0311C"/>
    <w:rsid w:val="47E744AA"/>
    <w:rsid w:val="484418DC"/>
    <w:rsid w:val="484F02A2"/>
    <w:rsid w:val="485458B8"/>
    <w:rsid w:val="4857484C"/>
    <w:rsid w:val="485E4E09"/>
    <w:rsid w:val="48783354"/>
    <w:rsid w:val="487B12BC"/>
    <w:rsid w:val="489E7893"/>
    <w:rsid w:val="48A4239B"/>
    <w:rsid w:val="48B8113C"/>
    <w:rsid w:val="48DD58AD"/>
    <w:rsid w:val="48E64F6F"/>
    <w:rsid w:val="490746D8"/>
    <w:rsid w:val="490B5F77"/>
    <w:rsid w:val="494F0A7E"/>
    <w:rsid w:val="494F1819"/>
    <w:rsid w:val="497541B1"/>
    <w:rsid w:val="49814F2E"/>
    <w:rsid w:val="4985134C"/>
    <w:rsid w:val="49A3701C"/>
    <w:rsid w:val="49AB1E91"/>
    <w:rsid w:val="49CE3AA3"/>
    <w:rsid w:val="49F42EAF"/>
    <w:rsid w:val="4A0156DC"/>
    <w:rsid w:val="4A0F0F29"/>
    <w:rsid w:val="4A3119D6"/>
    <w:rsid w:val="4A315FB4"/>
    <w:rsid w:val="4A5F36DF"/>
    <w:rsid w:val="4A6A5100"/>
    <w:rsid w:val="4A9106FD"/>
    <w:rsid w:val="4A960035"/>
    <w:rsid w:val="4ACE0F0B"/>
    <w:rsid w:val="4AD97BB0"/>
    <w:rsid w:val="4AE2650F"/>
    <w:rsid w:val="4AF60EA8"/>
    <w:rsid w:val="4AFA62A3"/>
    <w:rsid w:val="4B0A5CF6"/>
    <w:rsid w:val="4B155B5D"/>
    <w:rsid w:val="4B2F17F4"/>
    <w:rsid w:val="4B4105C0"/>
    <w:rsid w:val="4B992950"/>
    <w:rsid w:val="4BAB429F"/>
    <w:rsid w:val="4BAD5596"/>
    <w:rsid w:val="4BAF1B6A"/>
    <w:rsid w:val="4BB351BD"/>
    <w:rsid w:val="4BC14DEA"/>
    <w:rsid w:val="4BF52F0E"/>
    <w:rsid w:val="4BF81738"/>
    <w:rsid w:val="4C0A7A15"/>
    <w:rsid w:val="4C4B58AA"/>
    <w:rsid w:val="4C5025B2"/>
    <w:rsid w:val="4C59132B"/>
    <w:rsid w:val="4C5C41BA"/>
    <w:rsid w:val="4C7423A5"/>
    <w:rsid w:val="4C7C6C96"/>
    <w:rsid w:val="4C9646F1"/>
    <w:rsid w:val="4CDC76E1"/>
    <w:rsid w:val="4CDE0E2E"/>
    <w:rsid w:val="4D247966"/>
    <w:rsid w:val="4D462800"/>
    <w:rsid w:val="4D677E3B"/>
    <w:rsid w:val="4D804879"/>
    <w:rsid w:val="4D8644F9"/>
    <w:rsid w:val="4D907392"/>
    <w:rsid w:val="4D9D385D"/>
    <w:rsid w:val="4DB52955"/>
    <w:rsid w:val="4DC125FF"/>
    <w:rsid w:val="4DC1579E"/>
    <w:rsid w:val="4DD32B43"/>
    <w:rsid w:val="4DD75D23"/>
    <w:rsid w:val="4DDA1059"/>
    <w:rsid w:val="4DE84647"/>
    <w:rsid w:val="4DF66104"/>
    <w:rsid w:val="4E311CCE"/>
    <w:rsid w:val="4E557C94"/>
    <w:rsid w:val="4E5F5A77"/>
    <w:rsid w:val="4E612DE5"/>
    <w:rsid w:val="4E6B4134"/>
    <w:rsid w:val="4E8011B5"/>
    <w:rsid w:val="4E9A60F0"/>
    <w:rsid w:val="4ECD3CCE"/>
    <w:rsid w:val="4EE2287F"/>
    <w:rsid w:val="4EF77100"/>
    <w:rsid w:val="4EFB4CDF"/>
    <w:rsid w:val="4F035942"/>
    <w:rsid w:val="4F2140B0"/>
    <w:rsid w:val="4F6512F6"/>
    <w:rsid w:val="4F772A75"/>
    <w:rsid w:val="4F822D0B"/>
    <w:rsid w:val="4F8D6A55"/>
    <w:rsid w:val="4F996153"/>
    <w:rsid w:val="4FA6235F"/>
    <w:rsid w:val="4FAA18F6"/>
    <w:rsid w:val="4FAA65B8"/>
    <w:rsid w:val="4FC32F99"/>
    <w:rsid w:val="4FDB6D6F"/>
    <w:rsid w:val="4FFD16FD"/>
    <w:rsid w:val="500460F7"/>
    <w:rsid w:val="500A101B"/>
    <w:rsid w:val="504E7B5D"/>
    <w:rsid w:val="505F01E3"/>
    <w:rsid w:val="507765E7"/>
    <w:rsid w:val="50871D25"/>
    <w:rsid w:val="509143A6"/>
    <w:rsid w:val="50AA488B"/>
    <w:rsid w:val="50E957C1"/>
    <w:rsid w:val="50ED426B"/>
    <w:rsid w:val="511C77BF"/>
    <w:rsid w:val="513877C1"/>
    <w:rsid w:val="514E10F6"/>
    <w:rsid w:val="515B3813"/>
    <w:rsid w:val="51A90B90"/>
    <w:rsid w:val="51A96CB8"/>
    <w:rsid w:val="51AA4ECC"/>
    <w:rsid w:val="51C8197E"/>
    <w:rsid w:val="52103C69"/>
    <w:rsid w:val="52540892"/>
    <w:rsid w:val="52696F22"/>
    <w:rsid w:val="52AA4A52"/>
    <w:rsid w:val="52B0193D"/>
    <w:rsid w:val="52D24E48"/>
    <w:rsid w:val="533A555C"/>
    <w:rsid w:val="533F625A"/>
    <w:rsid w:val="536116E8"/>
    <w:rsid w:val="536F0F10"/>
    <w:rsid w:val="537D3F15"/>
    <w:rsid w:val="53A72D40"/>
    <w:rsid w:val="53AC020E"/>
    <w:rsid w:val="53B342D3"/>
    <w:rsid w:val="53B52285"/>
    <w:rsid w:val="53B53198"/>
    <w:rsid w:val="53C8438A"/>
    <w:rsid w:val="53ED1C3F"/>
    <w:rsid w:val="53F964C3"/>
    <w:rsid w:val="540B046A"/>
    <w:rsid w:val="541E26DD"/>
    <w:rsid w:val="543F13A5"/>
    <w:rsid w:val="54493DF7"/>
    <w:rsid w:val="545A3278"/>
    <w:rsid w:val="545A5A1B"/>
    <w:rsid w:val="5465134C"/>
    <w:rsid w:val="546E2F57"/>
    <w:rsid w:val="547277F2"/>
    <w:rsid w:val="54753798"/>
    <w:rsid w:val="54B00A4B"/>
    <w:rsid w:val="55024215"/>
    <w:rsid w:val="55081F04"/>
    <w:rsid w:val="55096742"/>
    <w:rsid w:val="55440D7A"/>
    <w:rsid w:val="554A2468"/>
    <w:rsid w:val="5556428D"/>
    <w:rsid w:val="55854226"/>
    <w:rsid w:val="558A3726"/>
    <w:rsid w:val="558C5E79"/>
    <w:rsid w:val="558F6181"/>
    <w:rsid w:val="55953063"/>
    <w:rsid w:val="55AB060D"/>
    <w:rsid w:val="55B26EC8"/>
    <w:rsid w:val="55BD4A9D"/>
    <w:rsid w:val="55C8012D"/>
    <w:rsid w:val="55CA3FD5"/>
    <w:rsid w:val="55EC74E9"/>
    <w:rsid w:val="560C66B0"/>
    <w:rsid w:val="561A3C9D"/>
    <w:rsid w:val="56237842"/>
    <w:rsid w:val="56384123"/>
    <w:rsid w:val="563B3C13"/>
    <w:rsid w:val="56441A46"/>
    <w:rsid w:val="56551179"/>
    <w:rsid w:val="565706A5"/>
    <w:rsid w:val="565C6063"/>
    <w:rsid w:val="567C4922"/>
    <w:rsid w:val="567E6374"/>
    <w:rsid w:val="56927CD7"/>
    <w:rsid w:val="5693105E"/>
    <w:rsid w:val="56A22C26"/>
    <w:rsid w:val="56A76F8B"/>
    <w:rsid w:val="56D92E65"/>
    <w:rsid w:val="56E50212"/>
    <w:rsid w:val="570F1328"/>
    <w:rsid w:val="57103279"/>
    <w:rsid w:val="576E23B2"/>
    <w:rsid w:val="57733118"/>
    <w:rsid w:val="577F0C65"/>
    <w:rsid w:val="5794675D"/>
    <w:rsid w:val="57970BF7"/>
    <w:rsid w:val="579E344E"/>
    <w:rsid w:val="579F7AED"/>
    <w:rsid w:val="57B65DEA"/>
    <w:rsid w:val="57CF0AB7"/>
    <w:rsid w:val="57D34C16"/>
    <w:rsid w:val="57E92B0E"/>
    <w:rsid w:val="57F413A7"/>
    <w:rsid w:val="57F54303"/>
    <w:rsid w:val="58190ECA"/>
    <w:rsid w:val="5838665C"/>
    <w:rsid w:val="584063C9"/>
    <w:rsid w:val="58711B6E"/>
    <w:rsid w:val="5886561A"/>
    <w:rsid w:val="589E4024"/>
    <w:rsid w:val="58B5235C"/>
    <w:rsid w:val="58C37522"/>
    <w:rsid w:val="58D346DB"/>
    <w:rsid w:val="58D4207E"/>
    <w:rsid w:val="58D938A9"/>
    <w:rsid w:val="58E549AE"/>
    <w:rsid w:val="58F227A7"/>
    <w:rsid w:val="58F539F5"/>
    <w:rsid w:val="58F9403E"/>
    <w:rsid w:val="58FE78A6"/>
    <w:rsid w:val="59291984"/>
    <w:rsid w:val="59493534"/>
    <w:rsid w:val="59541E56"/>
    <w:rsid w:val="59545718"/>
    <w:rsid w:val="596F60AE"/>
    <w:rsid w:val="59841A62"/>
    <w:rsid w:val="599B5A21"/>
    <w:rsid w:val="599E5A0F"/>
    <w:rsid w:val="59CA3915"/>
    <w:rsid w:val="59D251D3"/>
    <w:rsid w:val="59D329A9"/>
    <w:rsid w:val="59F83241"/>
    <w:rsid w:val="5A0D6A69"/>
    <w:rsid w:val="5A355549"/>
    <w:rsid w:val="5A870E5F"/>
    <w:rsid w:val="5A9A13CB"/>
    <w:rsid w:val="5AA20705"/>
    <w:rsid w:val="5AAD1C8F"/>
    <w:rsid w:val="5ABE43C9"/>
    <w:rsid w:val="5AC11AB8"/>
    <w:rsid w:val="5ACE1F99"/>
    <w:rsid w:val="5AEA7999"/>
    <w:rsid w:val="5AEC334A"/>
    <w:rsid w:val="5AFB02D9"/>
    <w:rsid w:val="5B0A7A07"/>
    <w:rsid w:val="5B0E3B52"/>
    <w:rsid w:val="5B401123"/>
    <w:rsid w:val="5B566B71"/>
    <w:rsid w:val="5B6B6D49"/>
    <w:rsid w:val="5B800A46"/>
    <w:rsid w:val="5BC21313"/>
    <w:rsid w:val="5BC56D8E"/>
    <w:rsid w:val="5BE0623F"/>
    <w:rsid w:val="5BE80F7E"/>
    <w:rsid w:val="5BF8682E"/>
    <w:rsid w:val="5C052355"/>
    <w:rsid w:val="5C0929CA"/>
    <w:rsid w:val="5C110361"/>
    <w:rsid w:val="5C481AF8"/>
    <w:rsid w:val="5C4F0614"/>
    <w:rsid w:val="5C624CF3"/>
    <w:rsid w:val="5C731631"/>
    <w:rsid w:val="5C743B0C"/>
    <w:rsid w:val="5C844566"/>
    <w:rsid w:val="5C8F00F9"/>
    <w:rsid w:val="5C9C65BD"/>
    <w:rsid w:val="5CBC7CB8"/>
    <w:rsid w:val="5CBD6AAA"/>
    <w:rsid w:val="5CE46DB3"/>
    <w:rsid w:val="5CF55FFF"/>
    <w:rsid w:val="5CF93AE0"/>
    <w:rsid w:val="5D0143A9"/>
    <w:rsid w:val="5D0E3E30"/>
    <w:rsid w:val="5D3259C7"/>
    <w:rsid w:val="5D775E79"/>
    <w:rsid w:val="5D794C6F"/>
    <w:rsid w:val="5D8F4F70"/>
    <w:rsid w:val="5DAF6B4B"/>
    <w:rsid w:val="5DB051ED"/>
    <w:rsid w:val="5DB46155"/>
    <w:rsid w:val="5DCF5424"/>
    <w:rsid w:val="5DD20AF2"/>
    <w:rsid w:val="5DDC3F2E"/>
    <w:rsid w:val="5DE422B5"/>
    <w:rsid w:val="5DF23AA3"/>
    <w:rsid w:val="5DF4655D"/>
    <w:rsid w:val="5E0314BA"/>
    <w:rsid w:val="5E167440"/>
    <w:rsid w:val="5E1B6804"/>
    <w:rsid w:val="5E1E5498"/>
    <w:rsid w:val="5E2C6C63"/>
    <w:rsid w:val="5E3B00A9"/>
    <w:rsid w:val="5E450D87"/>
    <w:rsid w:val="5E646B84"/>
    <w:rsid w:val="5E7A27C2"/>
    <w:rsid w:val="5E8529B1"/>
    <w:rsid w:val="5E8F5DA6"/>
    <w:rsid w:val="5E9D190F"/>
    <w:rsid w:val="5EB075AC"/>
    <w:rsid w:val="5EB34C8F"/>
    <w:rsid w:val="5EE660D9"/>
    <w:rsid w:val="5EFF1C82"/>
    <w:rsid w:val="5F057C5B"/>
    <w:rsid w:val="5F2D0FE1"/>
    <w:rsid w:val="5F340108"/>
    <w:rsid w:val="5F401436"/>
    <w:rsid w:val="5F5714BE"/>
    <w:rsid w:val="5F64790A"/>
    <w:rsid w:val="5F846E88"/>
    <w:rsid w:val="5F955BC4"/>
    <w:rsid w:val="5FBD56BA"/>
    <w:rsid w:val="5FBF5848"/>
    <w:rsid w:val="5FFB4B16"/>
    <w:rsid w:val="603E4A2C"/>
    <w:rsid w:val="604F27B8"/>
    <w:rsid w:val="607641C6"/>
    <w:rsid w:val="60C171C4"/>
    <w:rsid w:val="60EC6AF5"/>
    <w:rsid w:val="610D7D6B"/>
    <w:rsid w:val="61171C51"/>
    <w:rsid w:val="61212C67"/>
    <w:rsid w:val="61271964"/>
    <w:rsid w:val="612956DC"/>
    <w:rsid w:val="612C63E9"/>
    <w:rsid w:val="614E5528"/>
    <w:rsid w:val="61665FE8"/>
    <w:rsid w:val="616B118B"/>
    <w:rsid w:val="61A92AEB"/>
    <w:rsid w:val="620D5E36"/>
    <w:rsid w:val="62110D46"/>
    <w:rsid w:val="62343F26"/>
    <w:rsid w:val="6236324C"/>
    <w:rsid w:val="623B56C7"/>
    <w:rsid w:val="62402CDD"/>
    <w:rsid w:val="624644BC"/>
    <w:rsid w:val="62525F26"/>
    <w:rsid w:val="626072DD"/>
    <w:rsid w:val="626E7504"/>
    <w:rsid w:val="628066C6"/>
    <w:rsid w:val="62945262"/>
    <w:rsid w:val="62A42602"/>
    <w:rsid w:val="62AD0A47"/>
    <w:rsid w:val="62B86D17"/>
    <w:rsid w:val="62C16462"/>
    <w:rsid w:val="62C456BC"/>
    <w:rsid w:val="62D84CC4"/>
    <w:rsid w:val="62E726D3"/>
    <w:rsid w:val="62EE44E7"/>
    <w:rsid w:val="62FD2B10"/>
    <w:rsid w:val="63053909"/>
    <w:rsid w:val="630C3FB6"/>
    <w:rsid w:val="63261262"/>
    <w:rsid w:val="6329315A"/>
    <w:rsid w:val="633C4431"/>
    <w:rsid w:val="63570EFA"/>
    <w:rsid w:val="635C5EDB"/>
    <w:rsid w:val="635D78BF"/>
    <w:rsid w:val="635E04CA"/>
    <w:rsid w:val="63712D78"/>
    <w:rsid w:val="6381393C"/>
    <w:rsid w:val="638E4CEE"/>
    <w:rsid w:val="63A454EE"/>
    <w:rsid w:val="63B236F7"/>
    <w:rsid w:val="63B5447B"/>
    <w:rsid w:val="63C574E4"/>
    <w:rsid w:val="63E0109A"/>
    <w:rsid w:val="63E97468"/>
    <w:rsid w:val="63EA6EB5"/>
    <w:rsid w:val="63EC6BF1"/>
    <w:rsid w:val="63FE0696"/>
    <w:rsid w:val="641066DF"/>
    <w:rsid w:val="64371EBE"/>
    <w:rsid w:val="643C2772"/>
    <w:rsid w:val="64596EBA"/>
    <w:rsid w:val="64713622"/>
    <w:rsid w:val="64715DE8"/>
    <w:rsid w:val="647A6EE8"/>
    <w:rsid w:val="648B6189"/>
    <w:rsid w:val="6495692C"/>
    <w:rsid w:val="64BE613B"/>
    <w:rsid w:val="64F34037"/>
    <w:rsid w:val="65120F18"/>
    <w:rsid w:val="65244275"/>
    <w:rsid w:val="65357456"/>
    <w:rsid w:val="65363597"/>
    <w:rsid w:val="65502E7D"/>
    <w:rsid w:val="658147C9"/>
    <w:rsid w:val="65942B85"/>
    <w:rsid w:val="659E492A"/>
    <w:rsid w:val="65A80567"/>
    <w:rsid w:val="65DF2A5C"/>
    <w:rsid w:val="65EC5638"/>
    <w:rsid w:val="66065FEC"/>
    <w:rsid w:val="660B1854"/>
    <w:rsid w:val="660B3B62"/>
    <w:rsid w:val="660C4EEC"/>
    <w:rsid w:val="661F3F2B"/>
    <w:rsid w:val="665715E4"/>
    <w:rsid w:val="66573E5F"/>
    <w:rsid w:val="666D25E9"/>
    <w:rsid w:val="666D3A22"/>
    <w:rsid w:val="667927DD"/>
    <w:rsid w:val="667B2536"/>
    <w:rsid w:val="66992378"/>
    <w:rsid w:val="669A5EA8"/>
    <w:rsid w:val="66B3631D"/>
    <w:rsid w:val="66CA7F2F"/>
    <w:rsid w:val="66DE2AC5"/>
    <w:rsid w:val="66E225B5"/>
    <w:rsid w:val="66E27638"/>
    <w:rsid w:val="66E8749F"/>
    <w:rsid w:val="67195018"/>
    <w:rsid w:val="67310E46"/>
    <w:rsid w:val="67422583"/>
    <w:rsid w:val="6753700F"/>
    <w:rsid w:val="676D52DD"/>
    <w:rsid w:val="6799735C"/>
    <w:rsid w:val="67B657F0"/>
    <w:rsid w:val="67B701A1"/>
    <w:rsid w:val="67DD3E48"/>
    <w:rsid w:val="67E03C47"/>
    <w:rsid w:val="67E97973"/>
    <w:rsid w:val="67F325A0"/>
    <w:rsid w:val="67F705FB"/>
    <w:rsid w:val="68075B23"/>
    <w:rsid w:val="683818EF"/>
    <w:rsid w:val="684626D0"/>
    <w:rsid w:val="684815DE"/>
    <w:rsid w:val="687A46B7"/>
    <w:rsid w:val="68A97A1A"/>
    <w:rsid w:val="68B7502C"/>
    <w:rsid w:val="68C55CEA"/>
    <w:rsid w:val="68CE73D3"/>
    <w:rsid w:val="68E5013A"/>
    <w:rsid w:val="692872CB"/>
    <w:rsid w:val="69360996"/>
    <w:rsid w:val="693C3A53"/>
    <w:rsid w:val="694055D4"/>
    <w:rsid w:val="694711E4"/>
    <w:rsid w:val="694773C5"/>
    <w:rsid w:val="69665B5D"/>
    <w:rsid w:val="6970317E"/>
    <w:rsid w:val="6977070A"/>
    <w:rsid w:val="69BF342F"/>
    <w:rsid w:val="69BF4D5D"/>
    <w:rsid w:val="69C870EF"/>
    <w:rsid w:val="69CA40FE"/>
    <w:rsid w:val="6A251444"/>
    <w:rsid w:val="6A297EA0"/>
    <w:rsid w:val="6A2B3FBE"/>
    <w:rsid w:val="6A385F8E"/>
    <w:rsid w:val="6A481C28"/>
    <w:rsid w:val="6A49139D"/>
    <w:rsid w:val="6A4968EB"/>
    <w:rsid w:val="6A6A5E15"/>
    <w:rsid w:val="6A6D488B"/>
    <w:rsid w:val="6A713B36"/>
    <w:rsid w:val="6A721EA2"/>
    <w:rsid w:val="6A790228"/>
    <w:rsid w:val="6AB40ACF"/>
    <w:rsid w:val="6AC0329A"/>
    <w:rsid w:val="6AD11213"/>
    <w:rsid w:val="6ADB5290"/>
    <w:rsid w:val="6AE46C65"/>
    <w:rsid w:val="6AE503E9"/>
    <w:rsid w:val="6B0128D4"/>
    <w:rsid w:val="6B027958"/>
    <w:rsid w:val="6B2966D1"/>
    <w:rsid w:val="6B317FD8"/>
    <w:rsid w:val="6B4078AA"/>
    <w:rsid w:val="6B59654C"/>
    <w:rsid w:val="6B6A358C"/>
    <w:rsid w:val="6B9167CE"/>
    <w:rsid w:val="6B932BCE"/>
    <w:rsid w:val="6B957B05"/>
    <w:rsid w:val="6B9D6C0C"/>
    <w:rsid w:val="6BA047ED"/>
    <w:rsid w:val="6BA500B3"/>
    <w:rsid w:val="6BA618CF"/>
    <w:rsid w:val="6BA95583"/>
    <w:rsid w:val="6BB64AF9"/>
    <w:rsid w:val="6BC74546"/>
    <w:rsid w:val="6BCF6C34"/>
    <w:rsid w:val="6BF3516F"/>
    <w:rsid w:val="6C1D760B"/>
    <w:rsid w:val="6C225202"/>
    <w:rsid w:val="6C5775A1"/>
    <w:rsid w:val="6C5B3C67"/>
    <w:rsid w:val="6C5D623A"/>
    <w:rsid w:val="6C6206DE"/>
    <w:rsid w:val="6C6B0299"/>
    <w:rsid w:val="6C7A3A54"/>
    <w:rsid w:val="6C8718C8"/>
    <w:rsid w:val="6CD654B4"/>
    <w:rsid w:val="6CDF2779"/>
    <w:rsid w:val="6CE3400E"/>
    <w:rsid w:val="6CE36E76"/>
    <w:rsid w:val="6CF16211"/>
    <w:rsid w:val="6D0306BD"/>
    <w:rsid w:val="6D3055A8"/>
    <w:rsid w:val="6D3C2C61"/>
    <w:rsid w:val="6D3D484A"/>
    <w:rsid w:val="6D45248D"/>
    <w:rsid w:val="6D482482"/>
    <w:rsid w:val="6D4B0788"/>
    <w:rsid w:val="6D5B671F"/>
    <w:rsid w:val="6D602485"/>
    <w:rsid w:val="6D9956DA"/>
    <w:rsid w:val="6DA445FC"/>
    <w:rsid w:val="6DA5433C"/>
    <w:rsid w:val="6DAC18D3"/>
    <w:rsid w:val="6DB164F0"/>
    <w:rsid w:val="6DC15B1F"/>
    <w:rsid w:val="6DC77C3E"/>
    <w:rsid w:val="6DCB71A8"/>
    <w:rsid w:val="6DE05374"/>
    <w:rsid w:val="6DF9136B"/>
    <w:rsid w:val="6E001573"/>
    <w:rsid w:val="6E0E1198"/>
    <w:rsid w:val="6E290985"/>
    <w:rsid w:val="6E386B1F"/>
    <w:rsid w:val="6E3D27C7"/>
    <w:rsid w:val="6E3E23D3"/>
    <w:rsid w:val="6E3E54B1"/>
    <w:rsid w:val="6E42186E"/>
    <w:rsid w:val="6E5A2A37"/>
    <w:rsid w:val="6E5C2CF4"/>
    <w:rsid w:val="6E606A70"/>
    <w:rsid w:val="6EAB76B6"/>
    <w:rsid w:val="6EAE3326"/>
    <w:rsid w:val="6ECD2CC0"/>
    <w:rsid w:val="6ED75DC2"/>
    <w:rsid w:val="6F247D29"/>
    <w:rsid w:val="6F40431D"/>
    <w:rsid w:val="6F522C83"/>
    <w:rsid w:val="6F5C6C7D"/>
    <w:rsid w:val="6F630FB8"/>
    <w:rsid w:val="6F7657E5"/>
    <w:rsid w:val="6F892D47"/>
    <w:rsid w:val="6FB20780"/>
    <w:rsid w:val="6FD6045B"/>
    <w:rsid w:val="6FEA4BDC"/>
    <w:rsid w:val="6FFB41DF"/>
    <w:rsid w:val="70125566"/>
    <w:rsid w:val="70147557"/>
    <w:rsid w:val="701620B2"/>
    <w:rsid w:val="70566909"/>
    <w:rsid w:val="705F499F"/>
    <w:rsid w:val="7064531C"/>
    <w:rsid w:val="70673B2B"/>
    <w:rsid w:val="706D2EE4"/>
    <w:rsid w:val="709D754D"/>
    <w:rsid w:val="70B21D3B"/>
    <w:rsid w:val="70C06C7D"/>
    <w:rsid w:val="70C1148D"/>
    <w:rsid w:val="70EF6296"/>
    <w:rsid w:val="70F32FE3"/>
    <w:rsid w:val="70F829D5"/>
    <w:rsid w:val="70FE64B0"/>
    <w:rsid w:val="71033854"/>
    <w:rsid w:val="712838E6"/>
    <w:rsid w:val="712846B1"/>
    <w:rsid w:val="713A4212"/>
    <w:rsid w:val="715B0E7E"/>
    <w:rsid w:val="715B5158"/>
    <w:rsid w:val="716738C9"/>
    <w:rsid w:val="716B13F9"/>
    <w:rsid w:val="716C39B3"/>
    <w:rsid w:val="71B53CE5"/>
    <w:rsid w:val="71B975C1"/>
    <w:rsid w:val="71BB2D44"/>
    <w:rsid w:val="71C42043"/>
    <w:rsid w:val="71C808CD"/>
    <w:rsid w:val="71CA0E04"/>
    <w:rsid w:val="71CB4149"/>
    <w:rsid w:val="71DA4B3A"/>
    <w:rsid w:val="71F71308"/>
    <w:rsid w:val="72021D5D"/>
    <w:rsid w:val="72035C52"/>
    <w:rsid w:val="72077103"/>
    <w:rsid w:val="721E46BD"/>
    <w:rsid w:val="72235EF5"/>
    <w:rsid w:val="72301CFB"/>
    <w:rsid w:val="724C7C4B"/>
    <w:rsid w:val="72B8051B"/>
    <w:rsid w:val="72CA214F"/>
    <w:rsid w:val="72D570AA"/>
    <w:rsid w:val="72F14A1B"/>
    <w:rsid w:val="72FB055A"/>
    <w:rsid w:val="730300B6"/>
    <w:rsid w:val="732243DE"/>
    <w:rsid w:val="73273C4F"/>
    <w:rsid w:val="732F0CBF"/>
    <w:rsid w:val="73414465"/>
    <w:rsid w:val="73491C0D"/>
    <w:rsid w:val="73A806E2"/>
    <w:rsid w:val="73AF34CA"/>
    <w:rsid w:val="73CB01DC"/>
    <w:rsid w:val="73CF2113"/>
    <w:rsid w:val="73D92CDA"/>
    <w:rsid w:val="74012B4A"/>
    <w:rsid w:val="74044826"/>
    <w:rsid w:val="74081A04"/>
    <w:rsid w:val="74095DAD"/>
    <w:rsid w:val="740F74C5"/>
    <w:rsid w:val="7430579E"/>
    <w:rsid w:val="743B1556"/>
    <w:rsid w:val="74454183"/>
    <w:rsid w:val="744D4068"/>
    <w:rsid w:val="7451409F"/>
    <w:rsid w:val="745B05DC"/>
    <w:rsid w:val="746C7FAA"/>
    <w:rsid w:val="7472363A"/>
    <w:rsid w:val="748A3310"/>
    <w:rsid w:val="748E2237"/>
    <w:rsid w:val="74963D96"/>
    <w:rsid w:val="74C0231C"/>
    <w:rsid w:val="74D769FD"/>
    <w:rsid w:val="74E34F48"/>
    <w:rsid w:val="74FB2EAE"/>
    <w:rsid w:val="75243D99"/>
    <w:rsid w:val="75344312"/>
    <w:rsid w:val="75566A0E"/>
    <w:rsid w:val="75601682"/>
    <w:rsid w:val="75636D39"/>
    <w:rsid w:val="756556CD"/>
    <w:rsid w:val="757271FA"/>
    <w:rsid w:val="757D7B64"/>
    <w:rsid w:val="7589352F"/>
    <w:rsid w:val="758D4034"/>
    <w:rsid w:val="75A62B73"/>
    <w:rsid w:val="75B12333"/>
    <w:rsid w:val="760A4C7E"/>
    <w:rsid w:val="760B4F58"/>
    <w:rsid w:val="7614370B"/>
    <w:rsid w:val="761E2147"/>
    <w:rsid w:val="762A7709"/>
    <w:rsid w:val="762F50EB"/>
    <w:rsid w:val="764B62F1"/>
    <w:rsid w:val="764D37C3"/>
    <w:rsid w:val="76766876"/>
    <w:rsid w:val="76784B8E"/>
    <w:rsid w:val="76797FEA"/>
    <w:rsid w:val="768E5D33"/>
    <w:rsid w:val="768F5B89"/>
    <w:rsid w:val="76913A3E"/>
    <w:rsid w:val="769E0323"/>
    <w:rsid w:val="76B911FF"/>
    <w:rsid w:val="76C9109B"/>
    <w:rsid w:val="76CC0EE5"/>
    <w:rsid w:val="76CC403C"/>
    <w:rsid w:val="76DA6A9E"/>
    <w:rsid w:val="76E54876"/>
    <w:rsid w:val="76F51E90"/>
    <w:rsid w:val="76FC0F8E"/>
    <w:rsid w:val="770863A3"/>
    <w:rsid w:val="770956E2"/>
    <w:rsid w:val="770F38FA"/>
    <w:rsid w:val="771F4ADD"/>
    <w:rsid w:val="77332A89"/>
    <w:rsid w:val="77387D66"/>
    <w:rsid w:val="773A4EF8"/>
    <w:rsid w:val="774C5829"/>
    <w:rsid w:val="775E10E7"/>
    <w:rsid w:val="77625FEF"/>
    <w:rsid w:val="77654644"/>
    <w:rsid w:val="7771703D"/>
    <w:rsid w:val="777D3C34"/>
    <w:rsid w:val="77836888"/>
    <w:rsid w:val="7790579A"/>
    <w:rsid w:val="77A54256"/>
    <w:rsid w:val="77A91ED8"/>
    <w:rsid w:val="77CB5851"/>
    <w:rsid w:val="77D9530E"/>
    <w:rsid w:val="77EA2A0D"/>
    <w:rsid w:val="77EB073B"/>
    <w:rsid w:val="77EB2A23"/>
    <w:rsid w:val="77F6083C"/>
    <w:rsid w:val="780808DD"/>
    <w:rsid w:val="781538E6"/>
    <w:rsid w:val="782A3DBC"/>
    <w:rsid w:val="785536DD"/>
    <w:rsid w:val="786848E4"/>
    <w:rsid w:val="786F7313"/>
    <w:rsid w:val="78716256"/>
    <w:rsid w:val="78753705"/>
    <w:rsid w:val="787B63C5"/>
    <w:rsid w:val="78A23952"/>
    <w:rsid w:val="78B10039"/>
    <w:rsid w:val="78B30640"/>
    <w:rsid w:val="78BA7236"/>
    <w:rsid w:val="78BC56E7"/>
    <w:rsid w:val="78E20E98"/>
    <w:rsid w:val="78E636C2"/>
    <w:rsid w:val="790253FD"/>
    <w:rsid w:val="79112886"/>
    <w:rsid w:val="791A054D"/>
    <w:rsid w:val="7936005E"/>
    <w:rsid w:val="79442FA7"/>
    <w:rsid w:val="79447E35"/>
    <w:rsid w:val="795512E4"/>
    <w:rsid w:val="796A21B0"/>
    <w:rsid w:val="79804C64"/>
    <w:rsid w:val="799B7C50"/>
    <w:rsid w:val="79A13C0A"/>
    <w:rsid w:val="79A60C2B"/>
    <w:rsid w:val="79A96AFB"/>
    <w:rsid w:val="79AA44C7"/>
    <w:rsid w:val="79D830F4"/>
    <w:rsid w:val="79E61F64"/>
    <w:rsid w:val="7A0D5743"/>
    <w:rsid w:val="7A3D7CFD"/>
    <w:rsid w:val="7A4D0BC1"/>
    <w:rsid w:val="7A5549F4"/>
    <w:rsid w:val="7A707708"/>
    <w:rsid w:val="7A8A0B42"/>
    <w:rsid w:val="7ADD7E06"/>
    <w:rsid w:val="7AF779E3"/>
    <w:rsid w:val="7B136B57"/>
    <w:rsid w:val="7B305E36"/>
    <w:rsid w:val="7B452CBB"/>
    <w:rsid w:val="7B4E6F3F"/>
    <w:rsid w:val="7B515C07"/>
    <w:rsid w:val="7B6179D7"/>
    <w:rsid w:val="7B643141"/>
    <w:rsid w:val="7B694BFB"/>
    <w:rsid w:val="7B714FFC"/>
    <w:rsid w:val="7BA12818"/>
    <w:rsid w:val="7BC167E5"/>
    <w:rsid w:val="7BF5023D"/>
    <w:rsid w:val="7BF91F07"/>
    <w:rsid w:val="7C1903CF"/>
    <w:rsid w:val="7C6C2D02"/>
    <w:rsid w:val="7C6F749A"/>
    <w:rsid w:val="7C8C05DA"/>
    <w:rsid w:val="7C9446D6"/>
    <w:rsid w:val="7CE20C90"/>
    <w:rsid w:val="7CEB7054"/>
    <w:rsid w:val="7CF9674C"/>
    <w:rsid w:val="7CFC48C0"/>
    <w:rsid w:val="7D2656E1"/>
    <w:rsid w:val="7D6F56EB"/>
    <w:rsid w:val="7D8775BA"/>
    <w:rsid w:val="7D9658FD"/>
    <w:rsid w:val="7DD32326"/>
    <w:rsid w:val="7E062D32"/>
    <w:rsid w:val="7E2968C4"/>
    <w:rsid w:val="7E2B4C91"/>
    <w:rsid w:val="7E2D0162"/>
    <w:rsid w:val="7E310F9A"/>
    <w:rsid w:val="7E3956DA"/>
    <w:rsid w:val="7E462F6B"/>
    <w:rsid w:val="7E861D4B"/>
    <w:rsid w:val="7E8D29AE"/>
    <w:rsid w:val="7E8D6B33"/>
    <w:rsid w:val="7E90249F"/>
    <w:rsid w:val="7EA94B6D"/>
    <w:rsid w:val="7EAE5CD1"/>
    <w:rsid w:val="7EAE623E"/>
    <w:rsid w:val="7EB02B41"/>
    <w:rsid w:val="7EC95280"/>
    <w:rsid w:val="7EED0FDE"/>
    <w:rsid w:val="7EF5603C"/>
    <w:rsid w:val="7F201A75"/>
    <w:rsid w:val="7F2E23E3"/>
    <w:rsid w:val="7F483736"/>
    <w:rsid w:val="7F772BC0"/>
    <w:rsid w:val="7F8244DD"/>
    <w:rsid w:val="7FC76394"/>
    <w:rsid w:val="7FF03A65"/>
    <w:rsid w:val="7FFA54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FD04CC4"/>
  <w15:docId w15:val="{C5110A11-AD98-4873-9350-8938114E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beforeLines="20" w:before="20" w:afterLines="20" w:after="20" w:line="360" w:lineRule="auto"/>
      <w:outlineLvl w:val="1"/>
    </w:pPr>
    <w:rPr>
      <w:rFonts w:ascii="Arial" w:eastAsia="方正仿宋_GBK" w:hAnsi="Arial"/>
      <w:b/>
      <w:sz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line="360" w:lineRule="auto"/>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next w:val="Default"/>
    <w:qFormat/>
    <w:pPr>
      <w:jc w:val="center"/>
    </w:pPr>
    <w:rPr>
      <w:rFonts w:eastAsia="黑体"/>
      <w:sz w:val="44"/>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annotation subject"/>
    <w:basedOn w:val="a3"/>
    <w:next w:val="a3"/>
    <w:link w:val="ac"/>
    <w:qFormat/>
    <w:rPr>
      <w:b/>
      <w:bCs/>
    </w:rPr>
  </w:style>
  <w:style w:type="paragraph" w:styleId="ad">
    <w:name w:val="Body Text First Indent"/>
    <w:basedOn w:val="a5"/>
    <w:qFormat/>
    <w:pPr>
      <w:ind w:firstLineChars="100" w:firstLine="420"/>
    </w:p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qFormat/>
    <w:rPr>
      <w:color w:val="0000FF"/>
      <w:u w:val="single"/>
    </w:rPr>
  </w:style>
  <w:style w:type="character" w:styleId="af0">
    <w:name w:val="annotation reference"/>
    <w:basedOn w:val="a0"/>
    <w:qFormat/>
    <w:rPr>
      <w:sz w:val="21"/>
      <w:szCs w:val="21"/>
    </w:rPr>
  </w:style>
  <w:style w:type="character" w:customStyle="1" w:styleId="font31">
    <w:name w:val="font31"/>
    <w:basedOn w:val="a0"/>
    <w:qFormat/>
    <w:rPr>
      <w:rFonts w:ascii="宋体" w:eastAsia="宋体" w:hAnsi="宋体" w:cs="宋体" w:hint="eastAsia"/>
      <w:b/>
      <w:color w:val="000000"/>
      <w:sz w:val="32"/>
      <w:szCs w:val="32"/>
      <w:u w:val="none"/>
    </w:rPr>
  </w:style>
  <w:style w:type="character" w:customStyle="1" w:styleId="font21">
    <w:name w:val="font21"/>
    <w:basedOn w:val="a0"/>
    <w:qFormat/>
    <w:rPr>
      <w:rFonts w:ascii="宋体" w:eastAsia="宋体" w:hAnsi="宋体" w:cs="宋体" w:hint="eastAsia"/>
      <w:b/>
      <w:color w:val="000000"/>
      <w:sz w:val="24"/>
      <w:szCs w:val="24"/>
      <w:u w:val="none"/>
    </w:rPr>
  </w:style>
  <w:style w:type="character" w:customStyle="1" w:styleId="a7">
    <w:name w:val="批注框文本 字符"/>
    <w:basedOn w:val="a0"/>
    <w:link w:val="a6"/>
    <w:qFormat/>
    <w:rPr>
      <w:rFonts w:asciiTheme="minorHAnsi" w:eastAsiaTheme="minorEastAsia" w:hAnsiTheme="minorHAnsi" w:cstheme="minorBidi"/>
      <w:kern w:val="2"/>
      <w:sz w:val="18"/>
      <w:szCs w:val="18"/>
    </w:rPr>
  </w:style>
  <w:style w:type="character" w:customStyle="1" w:styleId="a9">
    <w:name w:val="页脚 字符"/>
    <w:basedOn w:val="a0"/>
    <w:link w:val="a8"/>
    <w:uiPriority w:val="99"/>
    <w:qFormat/>
    <w:rPr>
      <w:rFonts w:asciiTheme="minorHAnsi" w:eastAsiaTheme="minorEastAsia" w:hAnsiTheme="minorHAnsi" w:cstheme="minorBidi"/>
      <w:kern w:val="2"/>
      <w:sz w:val="18"/>
      <w:szCs w:val="24"/>
    </w:rPr>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 w:type="paragraph" w:styleId="af1">
    <w:name w:val="List Paragraph"/>
    <w:basedOn w:val="a"/>
    <w:uiPriority w:val="99"/>
    <w:unhideWhenUsed/>
    <w:qFormat/>
    <w:pPr>
      <w:ind w:firstLineChars="200" w:firstLine="420"/>
    </w:p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c">
    <w:name w:val="批注主题 字符"/>
    <w:basedOn w:val="a4"/>
    <w:link w:val="ab"/>
    <w:qFormat/>
    <w:rPr>
      <w:rFonts w:asciiTheme="minorHAnsi" w:eastAsiaTheme="minorEastAsia" w:hAnsiTheme="minorHAnsi" w:cstheme="minorBidi"/>
      <w:b/>
      <w:bCs/>
      <w:kern w:val="2"/>
      <w:sz w:val="21"/>
      <w:szCs w:val="24"/>
    </w:rPr>
  </w:style>
  <w:style w:type="paragraph" w:customStyle="1" w:styleId="20">
    <w:name w:val="修订2"/>
    <w:hidden/>
    <w:uiPriority w:val="99"/>
    <w:unhideWhenUsed/>
    <w:qFormat/>
    <w:rPr>
      <w:rFonts w:asciiTheme="minorHAnsi" w:eastAsiaTheme="minorEastAsia" w:hAnsiTheme="minorHAnsi" w:cstheme="minorBidi"/>
      <w:kern w:val="2"/>
      <w:sz w:val="21"/>
      <w:szCs w:val="24"/>
    </w:rPr>
  </w:style>
  <w:style w:type="character" w:customStyle="1" w:styleId="NormalCharacter">
    <w:name w:val="NormalCharacter"/>
    <w:qFormat/>
    <w:rsid w:val="00322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cqjts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qjts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BB2DCB-11E6-488A-9B04-3FEE85B9A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17</Pages>
  <Words>1021</Words>
  <Characters>5824</Characters>
  <Application>Microsoft Office Word</Application>
  <DocSecurity>0</DocSecurity>
  <Lines>48</Lines>
  <Paragraphs>13</Paragraphs>
  <ScaleCrop>false</ScaleCrop>
  <Company>微软中国</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高晶</dc:creator>
  <cp:lastModifiedBy>lenovo</cp:lastModifiedBy>
  <cp:revision>18</cp:revision>
  <cp:lastPrinted>2023-06-19T08:49:00Z</cp:lastPrinted>
  <dcterms:created xsi:type="dcterms:W3CDTF">2023-06-12T09:50:00Z</dcterms:created>
  <dcterms:modified xsi:type="dcterms:W3CDTF">2023-06-27T09:20:00Z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8416F62D571146CABCEA263875A1CDEC_13</vt:lpwstr>
  </property>
</Properties>
</file>