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szCs w:val="44"/>
        </w:rPr>
      </w:pPr>
    </w:p>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重庆通邑物业管理有限公司</w:t>
      </w:r>
    </w:p>
    <w:p>
      <w:pPr>
        <w:ind w:left="3360" w:hanging="5060" w:hangingChars="1400"/>
        <w:rPr>
          <w:rFonts w:ascii="宋体" w:hAnsi="宋体" w:eastAsia="宋体" w:cs="宋体"/>
          <w:sz w:val="24"/>
          <w:u w:val="single"/>
        </w:rPr>
      </w:pPr>
      <w:r>
        <w:rPr>
          <w:rFonts w:hint="eastAsia" w:ascii="方正小标宋_GBK" w:hAnsi="方正小标宋_GBK" w:eastAsia="方正小标宋_GBK" w:cs="方正小标宋_GBK"/>
          <w:b/>
          <w:bCs/>
          <w:sz w:val="36"/>
          <w:szCs w:val="36"/>
        </w:rPr>
        <w:t>重庆东站道路日常保洁辅助（洒水车租赁）服务比选第一次邀请函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仿宋_GB2312" w:hAnsi="仿宋_GB2312" w:eastAsia="仿宋_GB2312" w:cs="仿宋_GB2312"/>
          <w:sz w:val="32"/>
          <w:szCs w:val="32"/>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我司拟开展</w:t>
      </w:r>
      <w:r>
        <w:rPr>
          <w:rFonts w:hint="eastAsia" w:ascii="方正仿宋_GBK" w:hAnsi="方正仿宋_GBK" w:eastAsia="方正仿宋_GBK" w:cs="方正仿宋_GBK"/>
          <w:sz w:val="28"/>
          <w:szCs w:val="28"/>
          <w:u w:val="single"/>
          <w:lang w:eastAsia="zh-CN"/>
        </w:rPr>
        <w:t>重庆东站道路日常保洁辅助（洒水车租赁）服务比选</w:t>
      </w:r>
      <w:r>
        <w:rPr>
          <w:rFonts w:hint="eastAsia" w:ascii="方正仿宋_GBK" w:hAnsi="方正仿宋_GBK" w:eastAsia="方正仿宋_GBK" w:cs="方正仿宋_GBK"/>
          <w:sz w:val="28"/>
          <w:szCs w:val="28"/>
        </w:rPr>
        <w:t>工作，本次服务单位通过竞争性比选方式进行确定，具体项目情况如下：</w:t>
      </w:r>
    </w:p>
    <w:tbl>
      <w:tblPr>
        <w:tblStyle w:val="12"/>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b/>
                <w:bCs/>
                <w:sz w:val="24"/>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trPr>
        <w:tc>
          <w:tcPr>
            <w:tcW w:w="2229" w:type="dxa"/>
            <w:vAlign w:val="center"/>
          </w:tcPr>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项目名称</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b w:val="0"/>
                <w:bCs w:val="0"/>
                <w:color w:val="auto"/>
                <w:sz w:val="24"/>
                <w:szCs w:val="24"/>
                <w:u w:val="none"/>
              </w:rPr>
              <w:t>重庆东站道路日常保洁辅助（洒水车租赁）服务</w:t>
            </w:r>
            <w:r>
              <w:rPr>
                <w:rFonts w:hint="eastAsia" w:ascii="方正仿宋_GBK" w:hAnsi="方正仿宋_GBK" w:eastAsia="方正仿宋_GBK" w:cs="方正仿宋_GBK"/>
                <w:color w:val="auto"/>
                <w:sz w:val="24"/>
                <w:szCs w:val="24"/>
                <w:u w:val="none"/>
              </w:rPr>
              <w:t>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exact"/>
        </w:trPr>
        <w:tc>
          <w:tcPr>
            <w:tcW w:w="2229" w:type="dxa"/>
            <w:vAlign w:val="center"/>
          </w:tcPr>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项目预算</w:t>
            </w:r>
          </w:p>
        </w:tc>
        <w:tc>
          <w:tcPr>
            <w:tcW w:w="7202" w:type="dxa"/>
            <w:vAlign w:val="center"/>
          </w:tcPr>
          <w:p>
            <w:pPr>
              <w:spacing w:line="440" w:lineRule="exact"/>
            </w:pPr>
            <w:r>
              <w:rPr>
                <w:rFonts w:hint="eastAsia"/>
              </w:rPr>
              <w:t>不含税单价限价为</w:t>
            </w:r>
            <w:r>
              <w:rPr>
                <w:rFonts w:ascii="方正仿宋_GBK" w:hAnsi="方正仿宋_GBK" w:eastAsia="方正仿宋_GBK" w:cs="方正仿宋_GBK"/>
                <w:kern w:val="0"/>
                <w:sz w:val="24"/>
                <w:u w:val="single"/>
              </w:rPr>
              <w:t xml:space="preserve"> </w:t>
            </w:r>
            <w:r>
              <w:rPr>
                <w:rFonts w:hint="eastAsia"/>
                <w:color w:val="auto"/>
              </w:rPr>
              <w:t>：</w:t>
            </w:r>
            <w:r>
              <w:rPr>
                <w:rFonts w:hint="eastAsia" w:eastAsia="方正仿宋_GBK"/>
                <w:color w:val="auto"/>
                <w:szCs w:val="21"/>
                <w:u w:val="single"/>
                <w:lang w:val="en-US" w:eastAsia="zh-CN"/>
              </w:rPr>
              <w:t>25800.00</w:t>
            </w:r>
            <w:r>
              <w:rPr>
                <w:rFonts w:hint="eastAsia"/>
                <w:color w:val="auto"/>
              </w:rPr>
              <w:t>元</w:t>
            </w:r>
            <w:r>
              <w:rPr>
                <w:rFonts w:hint="eastAsia"/>
                <w:color w:val="auto"/>
                <w:lang w:val="en-US" w:eastAsia="zh-CN"/>
              </w:rPr>
              <w:t>/台/月，不含税</w:t>
            </w:r>
            <w:r>
              <w:rPr>
                <w:rFonts w:hint="eastAsia" w:asciiTheme="minorHAnsi" w:eastAsiaTheme="minorEastAsia"/>
                <w:color w:val="auto"/>
                <w:sz w:val="21"/>
                <w:szCs w:val="24"/>
                <w:highlight w:val="none"/>
                <w:lang w:val="en-US" w:eastAsia="zh-CN"/>
              </w:rPr>
              <w:t>总额：</w:t>
            </w:r>
            <w:r>
              <w:rPr>
                <w:rFonts w:hint="eastAsia"/>
                <w:color w:val="auto"/>
                <w:sz w:val="21"/>
                <w:szCs w:val="24"/>
                <w:u w:val="single"/>
                <w:lang w:val="en-US" w:eastAsia="zh-CN"/>
              </w:rPr>
              <w:t>1548000.00</w:t>
            </w:r>
            <w:r>
              <w:rPr>
                <w:rFonts w:hint="eastAsia" w:asciiTheme="minorHAnsi" w:eastAsiaTheme="minorEastAsia"/>
                <w:sz w:val="21"/>
                <w:szCs w:val="24"/>
                <w:highlight w:val="none"/>
                <w:lang w:val="en-US" w:eastAsia="zh-CN"/>
              </w:rPr>
              <w:t>元/年。</w:t>
            </w:r>
            <w:r>
              <w:rPr>
                <w:rFonts w:hint="eastAsia"/>
              </w:rPr>
              <w:t>（须出具增值税专用发票）,本次报价以不含税单价为准。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exact"/>
        </w:trPr>
        <w:tc>
          <w:tcPr>
            <w:tcW w:w="2229" w:type="dxa"/>
            <w:vAlign w:val="center"/>
          </w:tcPr>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服务期限</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kern w:val="0"/>
                <w:sz w:val="24"/>
                <w:szCs w:val="24"/>
              </w:rPr>
              <w:t>合同期限暂定为1年，具体进场时间及洒水车数量以</w:t>
            </w:r>
            <w:r>
              <w:rPr>
                <w:rFonts w:hint="eastAsia" w:ascii="方正仿宋_GBK" w:hAnsi="方正仿宋_GBK" w:eastAsia="方正仿宋_GBK" w:cs="方正仿宋_GBK"/>
                <w:kern w:val="0"/>
                <w:sz w:val="24"/>
                <w:szCs w:val="24"/>
                <w:lang w:val="en-US" w:eastAsia="zh-CN"/>
              </w:rPr>
              <w:t>通邑公司</w:t>
            </w:r>
            <w:r>
              <w:rPr>
                <w:rFonts w:hint="eastAsia" w:ascii="方正仿宋_GBK" w:hAnsi="方正仿宋_GBK" w:eastAsia="方正仿宋_GBK" w:cs="方正仿宋_GBK"/>
                <w:kern w:val="0"/>
                <w:sz w:val="24"/>
                <w:szCs w:val="24"/>
              </w:rPr>
              <w:t>书面通知为准，若因项目服务发生改变导致需求变化而终止业务，我司提前一个月以书面通知即可终止本合同，</w:t>
            </w:r>
            <w:r>
              <w:rPr>
                <w:rFonts w:hint="eastAsia" w:ascii="方正仿宋_GBK" w:hAnsi="方正仿宋_GBK" w:eastAsia="方正仿宋_GBK" w:cs="方正仿宋_GBK"/>
                <w:kern w:val="0"/>
                <w:sz w:val="24"/>
              </w:rPr>
              <w:t>我司不承担任何</w:t>
            </w:r>
            <w:r>
              <w:rPr>
                <w:rFonts w:hint="eastAsia" w:ascii="方正仿宋_GBK" w:hAnsi="方正仿宋_GBK" w:eastAsia="方正仿宋_GBK" w:cs="方正仿宋_GBK"/>
                <w:kern w:val="0"/>
                <w:sz w:val="24"/>
                <w:szCs w:val="24"/>
              </w:rPr>
              <w:t>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2229" w:type="dxa"/>
            <w:vAlign w:val="center"/>
          </w:tcPr>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服务时间</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中选后</w:t>
            </w:r>
            <w:r>
              <w:rPr>
                <w:rFonts w:hint="eastAsia" w:ascii="方正仿宋_GBK" w:hAnsi="方正仿宋_GBK" w:eastAsia="方正仿宋_GBK" w:cs="方正仿宋_GBK"/>
                <w:sz w:val="24"/>
              </w:rPr>
              <w:t>以</w:t>
            </w:r>
            <w:r>
              <w:rPr>
                <w:rFonts w:hint="eastAsia" w:ascii="方正仿宋_GBK" w:hAnsi="方正仿宋_GBK" w:eastAsia="方正仿宋_GBK" w:cs="方正仿宋_GBK"/>
                <w:sz w:val="24"/>
                <w:lang w:val="en-US" w:eastAsia="zh-CN"/>
              </w:rPr>
              <w:t>书面</w:t>
            </w:r>
            <w:r>
              <w:rPr>
                <w:rFonts w:hint="eastAsia" w:ascii="方正仿宋_GBK" w:hAnsi="方正仿宋_GBK" w:eastAsia="方正仿宋_GBK" w:cs="方正仿宋_GBK"/>
                <w:sz w:val="24"/>
              </w:rPr>
              <w:t>通知</w:t>
            </w:r>
            <w:r>
              <w:rPr>
                <w:rFonts w:hint="eastAsia" w:ascii="方正仿宋_GBK" w:hAnsi="方正仿宋_GBK" w:eastAsia="方正仿宋_GBK" w:cs="方正仿宋_GBK"/>
                <w:sz w:val="24"/>
                <w:lang w:val="en-US" w:eastAsia="zh-CN"/>
              </w:rPr>
              <w:t>时间</w:t>
            </w:r>
            <w:r>
              <w:rPr>
                <w:rFonts w:hint="eastAsia" w:ascii="方正仿宋_GBK" w:hAnsi="方正仿宋_GBK" w:eastAsia="方正仿宋_GBK" w:cs="方正仿宋_GBK"/>
                <w:sz w:val="24"/>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31"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b/>
                <w:bCs/>
                <w:sz w:val="24"/>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0" w:hRule="atLeast"/>
        </w:trPr>
        <w:tc>
          <w:tcPr>
            <w:tcW w:w="2229" w:type="dxa"/>
            <w:vAlign w:val="center"/>
          </w:tcPr>
          <w:p>
            <w:pPr>
              <w:spacing w:line="44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比选范围及内容</w:t>
            </w:r>
          </w:p>
        </w:tc>
        <w:tc>
          <w:tcPr>
            <w:tcW w:w="7202" w:type="dxa"/>
            <w:vAlign w:val="center"/>
          </w:tcPr>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sz w:val="24"/>
              </w:rPr>
              <w:t>1、比</w:t>
            </w:r>
            <w:r>
              <w:rPr>
                <w:rFonts w:hint="eastAsia" w:ascii="方正仿宋_GBK" w:hAnsi="方正仿宋_GBK" w:eastAsia="方正仿宋_GBK" w:cs="方正仿宋_GBK"/>
                <w:color w:val="auto"/>
                <w:sz w:val="24"/>
              </w:rPr>
              <w:t>选范围：</w:t>
            </w:r>
            <w:r>
              <w:rPr>
                <w:rFonts w:hint="eastAsia" w:ascii="方正仿宋_GBK" w:hAnsi="方正仿宋_GBK" w:eastAsia="方正仿宋_GBK" w:cs="方正仿宋_GBK"/>
                <w:b w:val="0"/>
                <w:bCs w:val="0"/>
                <w:color w:val="auto"/>
                <w:sz w:val="24"/>
                <w:szCs w:val="24"/>
                <w:u w:val="none"/>
              </w:rPr>
              <w:t>重庆东站道路日常保洁辅助（洒水车租赁）服务</w:t>
            </w:r>
            <w:r>
              <w:rPr>
                <w:rFonts w:hint="eastAsia" w:ascii="方正仿宋_GBK" w:hAnsi="方正仿宋_GBK" w:eastAsia="方正仿宋_GBK" w:cs="方正仿宋_GBK"/>
                <w:color w:val="auto"/>
                <w:sz w:val="24"/>
              </w:rPr>
              <w:t>。</w:t>
            </w:r>
          </w:p>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2、比选内容</w:t>
            </w:r>
          </w:p>
          <w:p>
            <w:pPr>
              <w:spacing w:line="440" w:lineRule="exact"/>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1）保障重庆东站项目道路</w:t>
            </w:r>
            <w:r>
              <w:rPr>
                <w:rFonts w:hint="eastAsia" w:ascii="方正仿宋_GBK" w:hAnsi="方正仿宋_GBK" w:eastAsia="方正仿宋_GBK" w:cs="方正仿宋_GBK"/>
                <w:color w:val="auto"/>
                <w:sz w:val="24"/>
                <w:lang w:val="en-US" w:eastAsia="zh-CN"/>
              </w:rPr>
              <w:t>清洗</w:t>
            </w:r>
            <w:r>
              <w:rPr>
                <w:rFonts w:hint="eastAsia" w:ascii="方正仿宋_GBK" w:hAnsi="方正仿宋_GBK" w:eastAsia="方正仿宋_GBK" w:cs="方正仿宋_GBK"/>
                <w:color w:val="auto"/>
                <w:sz w:val="24"/>
              </w:rPr>
              <w:t>、降尘等日常保洁服务品质工作（包含提供辅助服务的相应费用：驾驶员人工费用、油费、车辆维修保养费、保险费等</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不含水费</w:t>
            </w:r>
            <w:r>
              <w:rPr>
                <w:rFonts w:hint="eastAsia" w:ascii="方正仿宋_GBK" w:hAnsi="方正仿宋_GBK" w:eastAsia="方正仿宋_GBK" w:cs="方正仿宋_GBK"/>
                <w:color w:val="auto"/>
                <w:sz w:val="24"/>
              </w:rPr>
              <w:t>）。</w:t>
            </w:r>
          </w:p>
          <w:p>
            <w:pPr>
              <w:pStyle w:val="2"/>
              <w:numPr>
                <w:ilvl w:val="255"/>
                <w:numId w:val="0"/>
              </w:numPr>
              <w:rPr>
                <w:rFonts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auto"/>
                <w:sz w:val="24"/>
                <w:szCs w:val="24"/>
              </w:rPr>
              <w:t>2）洒水车（容量12方、每车载水量为12吨）数量暂定为5台（具体数量以我司的需求进行增减），费用按每台洒水车的出勤据实结算（在合同上拟定洒水车考勤统计表），每台洒水车每月需出勤26天，洒水车每天出勤时长为8小时。洒水车须为比选单位自有车辆。洒水车若因上级要求或特殊情况，需延长清洗作业时间，按小时加班费用计算，小时加班计算方法：以中选服务单位的单价除以26天得出每台洒水车每天产生的费用，在以每天产生的费用除以工作时</w:t>
            </w:r>
            <w:r>
              <w:rPr>
                <w:rFonts w:hint="eastAsia" w:ascii="方正仿宋_GBK" w:hAnsi="方正仿宋_GBK" w:eastAsia="方正仿宋_GBK" w:cs="方正仿宋_GBK"/>
                <w:b w:val="0"/>
                <w:bCs w:val="0"/>
                <w:sz w:val="24"/>
                <w:szCs w:val="24"/>
              </w:rPr>
              <w:t>长的8小时得出一小时加班费用。</w:t>
            </w:r>
          </w:p>
          <w:p>
            <w:pPr>
              <w:numPr>
                <w:ilvl w:val="255"/>
                <w:numId w:val="0"/>
              </w:numPr>
              <w:rPr>
                <w:rFonts w:ascii="方正仿宋_GBK" w:hAnsi="方正仿宋_GBK" w:eastAsia="方正仿宋_GBK" w:cs="方正仿宋_GBK"/>
                <w:sz w:val="24"/>
              </w:rPr>
            </w:pPr>
            <w:r>
              <w:rPr>
                <w:rFonts w:hint="eastAsia" w:ascii="方正仿宋_GBK" w:hAnsi="方正仿宋_GBK" w:eastAsia="方正仿宋_GBK" w:cs="方正仿宋_GBK"/>
                <w:sz w:val="24"/>
              </w:rPr>
              <w:t>3）服务单位洒水</w:t>
            </w:r>
            <w:r>
              <w:rPr>
                <w:rFonts w:hint="eastAsia" w:ascii="方正仿宋_GBK" w:hAnsi="方正仿宋_GBK" w:eastAsia="方正仿宋_GBK" w:cs="方正仿宋_GBK"/>
                <w:sz w:val="24"/>
                <w:lang w:eastAsia="en-US"/>
              </w:rPr>
              <w:t>车</w:t>
            </w:r>
            <w:r>
              <w:rPr>
                <w:rFonts w:hint="eastAsia" w:ascii="方正仿宋_GBK" w:hAnsi="方正仿宋_GBK" w:eastAsia="方正仿宋_GBK" w:cs="方正仿宋_GBK"/>
                <w:sz w:val="24"/>
                <w:lang w:val="en-US" w:eastAsia="zh-CN"/>
              </w:rPr>
              <w:t>必须是自</w:t>
            </w:r>
            <w:r>
              <w:rPr>
                <w:rFonts w:hint="eastAsia" w:ascii="方正仿宋_GBK" w:hAnsi="方正仿宋_GBK" w:eastAsia="方正仿宋_GBK" w:cs="方正仿宋_GBK"/>
                <w:color w:val="auto"/>
                <w:sz w:val="24"/>
                <w:lang w:val="en-US" w:eastAsia="zh-CN"/>
              </w:rPr>
              <w:t>有车辆，服务单位在中选后的7日内须提供5台洒水车的凭证，每台洒</w:t>
            </w:r>
            <w:r>
              <w:rPr>
                <w:rFonts w:hint="eastAsia" w:ascii="方正仿宋_GBK" w:hAnsi="方正仿宋_GBK" w:eastAsia="方正仿宋_GBK" w:cs="方正仿宋_GBK"/>
                <w:sz w:val="24"/>
                <w:lang w:val="en-US" w:eastAsia="zh-CN"/>
              </w:rPr>
              <w:t>水车必须</w:t>
            </w:r>
            <w:r>
              <w:rPr>
                <w:rFonts w:hint="eastAsia" w:ascii="方正仿宋_GBK" w:hAnsi="方正仿宋_GBK" w:eastAsia="方正仿宋_GBK" w:cs="方正仿宋_GBK"/>
                <w:sz w:val="24"/>
              </w:rPr>
              <w:t>购买车辆保险（包括但不限于车辆交强险、商业保险等）且</w:t>
            </w:r>
            <w:r>
              <w:rPr>
                <w:rFonts w:hint="eastAsia" w:ascii="方正仿宋_GBK" w:hAnsi="方正仿宋_GBK" w:eastAsia="方正仿宋_GBK" w:cs="方正仿宋_GBK"/>
                <w:sz w:val="24"/>
                <w:lang w:eastAsia="en-US"/>
              </w:rPr>
              <w:t>造成的</w:t>
            </w:r>
            <w:r>
              <w:rPr>
                <w:rFonts w:hint="eastAsia" w:ascii="方正仿宋_GBK" w:hAnsi="方正仿宋_GBK" w:eastAsia="方正仿宋_GBK" w:cs="方正仿宋_GBK"/>
                <w:sz w:val="24"/>
              </w:rPr>
              <w:t>一切</w:t>
            </w:r>
            <w:r>
              <w:rPr>
                <w:rFonts w:hint="eastAsia" w:ascii="方正仿宋_GBK" w:hAnsi="方正仿宋_GBK" w:eastAsia="方正仿宋_GBK" w:cs="方正仿宋_GBK"/>
                <w:sz w:val="24"/>
                <w:lang w:eastAsia="en-US"/>
              </w:rPr>
              <w:t>安全</w:t>
            </w:r>
            <w:r>
              <w:rPr>
                <w:rFonts w:hint="eastAsia" w:ascii="方正仿宋_GBK" w:hAnsi="方正仿宋_GBK" w:eastAsia="方正仿宋_GBK" w:cs="方正仿宋_GBK"/>
                <w:sz w:val="24"/>
              </w:rPr>
              <w:t>责任</w:t>
            </w:r>
            <w:r>
              <w:rPr>
                <w:rFonts w:hint="eastAsia" w:ascii="方正仿宋_GBK" w:hAnsi="方正仿宋_GBK" w:eastAsia="方正仿宋_GBK" w:cs="方正仿宋_GBK"/>
                <w:sz w:val="24"/>
                <w:lang w:eastAsia="en-US"/>
              </w:rPr>
              <w:t>均由服务单位承担</w:t>
            </w:r>
            <w:r>
              <w:rPr>
                <w:rFonts w:hint="eastAsia" w:ascii="方正仿宋_GBK" w:hAnsi="方正仿宋_GBK" w:eastAsia="方正仿宋_GBK" w:cs="方正仿宋_GBK"/>
                <w:sz w:val="24"/>
              </w:rPr>
              <w:t>，包括但不限于</w:t>
            </w:r>
            <w:r>
              <w:rPr>
                <w:rFonts w:hint="eastAsia" w:ascii="方正仿宋_GBK" w:hAnsi="方正仿宋_GBK" w:eastAsia="方正仿宋_GBK" w:cs="方正仿宋_GBK"/>
                <w:sz w:val="24"/>
                <w:lang w:eastAsia="en-US"/>
              </w:rPr>
              <w:t>车辆发生碰撞导致车辆受损</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en-US"/>
              </w:rPr>
              <w:t>第三者人身伤亡或者财产损失</w:t>
            </w:r>
            <w:r>
              <w:rPr>
                <w:rFonts w:hint="eastAsia" w:ascii="方正仿宋_GBK" w:hAnsi="方正仿宋_GBK" w:eastAsia="方正仿宋_GBK" w:cs="方正仿宋_GBK"/>
                <w:sz w:val="24"/>
              </w:rPr>
              <w:t>等。</w:t>
            </w:r>
          </w:p>
          <w:p>
            <w:pPr>
              <w:spacing w:line="440" w:lineRule="exact"/>
              <w:jc w:val="left"/>
              <w:rPr>
                <w:rFonts w:eastAsia="方正仿宋_GBK"/>
              </w:rPr>
            </w:pPr>
            <w:r>
              <w:rPr>
                <w:rFonts w:hint="eastAsia" w:ascii="方正仿宋_GBK" w:hAnsi="方正仿宋_GBK" w:eastAsia="方正仿宋_GBK" w:cs="方正仿宋_GBK"/>
                <w:sz w:val="24"/>
              </w:rPr>
              <w:t>3、作业量详见附件1。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4" w:hRule="atLeast"/>
        </w:trPr>
        <w:tc>
          <w:tcPr>
            <w:tcW w:w="2229" w:type="dxa"/>
            <w:vAlign w:val="center"/>
          </w:tcPr>
          <w:p>
            <w:pPr>
              <w:spacing w:line="44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比选被邀请人</w:t>
            </w:r>
          </w:p>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资格要求</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1、基本资格条件</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1）具有独立承担民事责任的能力；</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2）具有良好的商业信誉和健全的财务会计制度；</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3）具有履行合同所必需的设备和专业技术能力；</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4）有依法缴纳税收和社会保障资金的良好记录；</w:t>
            </w:r>
          </w:p>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5）法律、行政法规规定的其他条件。</w:t>
            </w:r>
          </w:p>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2、特定资格条件</w:t>
            </w:r>
          </w:p>
          <w:p>
            <w:pPr>
              <w:spacing w:line="440" w:lineRule="exac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1）具备行业认定的保洁服务</w:t>
            </w:r>
            <w:r>
              <w:rPr>
                <w:rFonts w:hint="eastAsia" w:ascii="方正仿宋_GBK" w:hAnsi="方正仿宋_GBK" w:eastAsia="方正仿宋_GBK" w:cs="方正仿宋_GBK"/>
                <w:color w:val="auto"/>
                <w:sz w:val="24"/>
                <w:lang w:val="en-US" w:eastAsia="zh-CN"/>
              </w:rPr>
              <w:t>/清扫/清洁服务</w:t>
            </w:r>
            <w:r>
              <w:rPr>
                <w:rFonts w:hint="eastAsia" w:ascii="方正仿宋_GBK" w:hAnsi="方正仿宋_GBK" w:eastAsia="方正仿宋_GBK" w:cs="方正仿宋_GBK"/>
                <w:color w:val="auto"/>
                <w:sz w:val="24"/>
              </w:rPr>
              <w:t>企业资质。</w:t>
            </w:r>
          </w:p>
          <w:p>
            <w:pPr>
              <w:spacing w:line="440" w:lineRule="exact"/>
            </w:pPr>
            <w:r>
              <w:rPr>
                <w:rFonts w:hint="eastAsia" w:ascii="方正仿宋_GBK" w:hAnsi="方正仿宋_GBK" w:eastAsia="方正仿宋_GBK" w:cs="方正仿宋_GBK"/>
                <w:color w:val="auto"/>
                <w:sz w:val="24"/>
                <w:lang w:val="en-US" w:eastAsia="zh-CN"/>
              </w:rPr>
              <w:t>2</w:t>
            </w:r>
            <w:r>
              <w:rPr>
                <w:rFonts w:hint="eastAsia" w:ascii="方正仿宋_GBK" w:hAnsi="方正仿宋_GBK" w:eastAsia="方正仿宋_GBK" w:cs="方正仿宋_GBK"/>
                <w:color w:val="auto"/>
                <w:sz w:val="24"/>
              </w:rPr>
              <w:t>、比选保证金缴纳凭据（提交比选文件时单独提交一</w:t>
            </w:r>
            <w:r>
              <w:rPr>
                <w:rFonts w:hint="eastAsia" w:ascii="方正仿宋_GBK" w:hAnsi="方正仿宋_GBK" w:eastAsia="方正仿宋_GBK" w:cs="方正仿宋_GBK"/>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exact"/>
        </w:trPr>
        <w:tc>
          <w:tcPr>
            <w:tcW w:w="2229" w:type="dxa"/>
            <w:vAlign w:val="center"/>
          </w:tcPr>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比选文件领取和递交时间、地点及比选文件份数</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1、领取文件时间：见官网。</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2、递交文件时间：</w:t>
            </w:r>
            <w:r>
              <w:rPr>
                <w:rFonts w:hint="eastAsia" w:ascii="方正仿宋_GBK" w:hAnsi="方正仿宋_GBK" w:eastAsia="方正仿宋_GBK" w:cs="方正仿宋_GBK"/>
                <w:sz w:val="24"/>
                <w:u w:val="single"/>
              </w:rPr>
              <w:t>2023年</w:t>
            </w:r>
            <w:r>
              <w:rPr>
                <w:rFonts w:hint="eastAsia" w:ascii="方正仿宋_GBK" w:hAnsi="方正仿宋_GBK" w:eastAsia="方正仿宋_GBK" w:cs="方正仿宋_GBK"/>
                <w:sz w:val="24"/>
                <w:u w:val="single"/>
                <w:lang w:val="en-US" w:eastAsia="zh-CN"/>
              </w:rPr>
              <w:t>6</w:t>
            </w:r>
            <w:r>
              <w:rPr>
                <w:rFonts w:hint="eastAsia" w:ascii="方正仿宋_GBK" w:hAnsi="方正仿宋_GBK" w:eastAsia="方正仿宋_GBK" w:cs="方正仿宋_GBK"/>
                <w:sz w:val="24"/>
                <w:u w:val="single"/>
              </w:rPr>
              <w:t>月</w:t>
            </w:r>
            <w:r>
              <w:rPr>
                <w:rFonts w:hint="eastAsia" w:ascii="方正仿宋_GBK" w:hAnsi="方正仿宋_GBK" w:eastAsia="方正仿宋_GBK" w:cs="方正仿宋_GBK"/>
                <w:sz w:val="24"/>
                <w:u w:val="single"/>
                <w:lang w:val="en-US" w:eastAsia="zh-CN"/>
              </w:rPr>
              <w:t>15</w:t>
            </w:r>
            <w:r>
              <w:rPr>
                <w:rFonts w:hint="eastAsia" w:ascii="方正仿宋_GBK" w:hAnsi="方正仿宋_GBK" w:eastAsia="方正仿宋_GBK" w:cs="方正仿宋_GBK"/>
                <w:sz w:val="24"/>
                <w:u w:val="single"/>
              </w:rPr>
              <w:t>日9时00分</w:t>
            </w:r>
            <w:r>
              <w:rPr>
                <w:rFonts w:hint="eastAsia" w:ascii="方正仿宋_GBK" w:hAnsi="方正仿宋_GBK" w:eastAsia="方正仿宋_GBK" w:cs="方正仿宋_GBK"/>
                <w:sz w:val="24"/>
              </w:rPr>
              <w:t xml:space="preserve">截止。          </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3、递交文件地点：重庆市南岸区腾龙大道58号重庆通邑物业管理有限公司。</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4、比选时间：</w:t>
            </w:r>
            <w:r>
              <w:rPr>
                <w:rFonts w:hint="eastAsia" w:ascii="方正仿宋_GBK" w:hAnsi="方正仿宋_GBK" w:eastAsia="方正仿宋_GBK" w:cs="方正仿宋_GBK"/>
                <w:sz w:val="24"/>
                <w:u w:val="single"/>
              </w:rPr>
              <w:t>2023年</w:t>
            </w:r>
            <w:r>
              <w:rPr>
                <w:rFonts w:hint="eastAsia" w:ascii="方正仿宋_GBK" w:hAnsi="方正仿宋_GBK" w:eastAsia="方正仿宋_GBK" w:cs="方正仿宋_GBK"/>
                <w:sz w:val="24"/>
                <w:u w:val="single"/>
                <w:lang w:val="en-US" w:eastAsia="zh-CN"/>
              </w:rPr>
              <w:t>6</w:t>
            </w:r>
            <w:r>
              <w:rPr>
                <w:rFonts w:hint="eastAsia" w:ascii="方正仿宋_GBK" w:hAnsi="方正仿宋_GBK" w:eastAsia="方正仿宋_GBK" w:cs="方正仿宋_GBK"/>
                <w:sz w:val="24"/>
                <w:u w:val="single"/>
              </w:rPr>
              <w:t>月</w:t>
            </w:r>
            <w:r>
              <w:rPr>
                <w:rFonts w:hint="eastAsia" w:ascii="方正仿宋_GBK" w:hAnsi="方正仿宋_GBK" w:eastAsia="方正仿宋_GBK" w:cs="方正仿宋_GBK"/>
                <w:sz w:val="24"/>
                <w:u w:val="single"/>
                <w:lang w:val="en-US" w:eastAsia="zh-CN"/>
              </w:rPr>
              <w:t>15</w:t>
            </w:r>
            <w:r>
              <w:rPr>
                <w:rFonts w:hint="eastAsia" w:ascii="方正仿宋_GBK" w:hAnsi="方正仿宋_GBK" w:eastAsia="方正仿宋_GBK" w:cs="方正仿宋_GBK"/>
                <w:sz w:val="24"/>
                <w:u w:val="single"/>
              </w:rPr>
              <w:t>日9时00分</w:t>
            </w:r>
            <w:r>
              <w:rPr>
                <w:rFonts w:hint="eastAsia" w:ascii="方正仿宋_GBK" w:hAnsi="方正仿宋_GBK" w:eastAsia="方正仿宋_GBK"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exact"/>
        </w:trPr>
        <w:tc>
          <w:tcPr>
            <w:tcW w:w="2229" w:type="dxa"/>
            <w:vAlign w:val="center"/>
          </w:tcPr>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比选保证金</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1、比选保证金：¥</w:t>
            </w:r>
            <w:r>
              <w:rPr>
                <w:rFonts w:hint="eastAsia" w:ascii="方正仿宋_GBK" w:hAnsi="方正仿宋_GBK" w:eastAsia="方正仿宋_GBK" w:cs="方正仿宋_GBK"/>
                <w:sz w:val="24"/>
                <w:u w:val="single"/>
              </w:rPr>
              <w:t xml:space="preserve"> 50000 </w:t>
            </w:r>
            <w:r>
              <w:rPr>
                <w:rFonts w:hint="eastAsia" w:ascii="方正仿宋_GBK" w:hAnsi="方正仿宋_GBK" w:eastAsia="方正仿宋_GBK" w:cs="方正仿宋_GBK"/>
                <w:sz w:val="24"/>
              </w:rPr>
              <w:t>元（大写：人民币伍万元整）。</w:t>
            </w:r>
          </w:p>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sz w:val="24"/>
              </w:rPr>
              <w:t>2、比选人于</w:t>
            </w:r>
            <w:r>
              <w:rPr>
                <w:rFonts w:hint="eastAsia" w:ascii="方正仿宋_GBK" w:hAnsi="方正仿宋_GBK" w:eastAsia="方正仿宋_GBK" w:cs="方正仿宋_GBK"/>
                <w:sz w:val="24"/>
                <w:u w:val="single"/>
              </w:rPr>
              <w:t>2023年</w:t>
            </w:r>
            <w:r>
              <w:rPr>
                <w:rFonts w:hint="eastAsia" w:ascii="方正仿宋_GBK" w:hAnsi="方正仿宋_GBK" w:eastAsia="方正仿宋_GBK" w:cs="方正仿宋_GBK"/>
                <w:sz w:val="24"/>
                <w:u w:val="single"/>
                <w:lang w:val="en-US" w:eastAsia="zh-CN"/>
              </w:rPr>
              <w:t>6</w:t>
            </w:r>
            <w:r>
              <w:rPr>
                <w:rFonts w:hint="eastAsia" w:ascii="方正仿宋_GBK" w:hAnsi="方正仿宋_GBK" w:eastAsia="方正仿宋_GBK" w:cs="方正仿宋_GBK"/>
                <w:sz w:val="24"/>
                <w:u w:val="single"/>
              </w:rPr>
              <w:t>月</w:t>
            </w:r>
            <w:r>
              <w:rPr>
                <w:rFonts w:hint="eastAsia" w:ascii="方正仿宋_GBK" w:hAnsi="方正仿宋_GBK" w:eastAsia="方正仿宋_GBK" w:cs="方正仿宋_GBK"/>
                <w:sz w:val="24"/>
                <w:u w:val="single"/>
                <w:lang w:val="en-US" w:eastAsia="zh-CN"/>
              </w:rPr>
              <w:t>15</w:t>
            </w:r>
            <w:r>
              <w:rPr>
                <w:rFonts w:hint="eastAsia" w:ascii="方正仿宋_GBK" w:hAnsi="方正仿宋_GBK" w:eastAsia="方正仿宋_GBK" w:cs="方正仿宋_GBK"/>
                <w:sz w:val="24"/>
                <w:u w:val="single"/>
              </w:rPr>
              <w:t>日9时00分</w:t>
            </w:r>
            <w:r>
              <w:rPr>
                <w:rFonts w:hint="eastAsia" w:ascii="方正仿宋_GBK" w:hAnsi="方正仿宋_GBK" w:eastAsia="方正仿宋_GBK" w:cs="方正仿宋_GBK"/>
                <w:sz w:val="24"/>
              </w:rPr>
              <w:t>前缴纳比选保证金，汇款时备</w:t>
            </w:r>
            <w:r>
              <w:rPr>
                <w:rFonts w:hint="eastAsia" w:ascii="方正仿宋_GBK" w:hAnsi="方正仿宋_GBK" w:eastAsia="方正仿宋_GBK" w:cs="方正仿宋_GBK"/>
                <w:color w:val="auto"/>
                <w:sz w:val="24"/>
              </w:rPr>
              <w:t>注“</w:t>
            </w:r>
            <w:r>
              <w:rPr>
                <w:rFonts w:hint="eastAsia" w:ascii="方正仿宋_GBK" w:hAnsi="方正仿宋_GBK" w:eastAsia="方正仿宋_GBK" w:cs="方正仿宋_GBK"/>
                <w:color w:val="auto"/>
                <w:sz w:val="24"/>
                <w:lang w:eastAsia="zh-CN"/>
              </w:rPr>
              <w:t>重庆东站道路日常保洁辅助（洒水车租赁）服务比选</w:t>
            </w:r>
            <w:r>
              <w:rPr>
                <w:rFonts w:hint="eastAsia" w:ascii="方正仿宋_GBK" w:hAnsi="方正仿宋_GBK" w:eastAsia="方正仿宋_GBK" w:cs="方正仿宋_GBK"/>
                <w:color w:val="auto"/>
                <w:sz w:val="24"/>
              </w:rPr>
              <w:t>保证金”，约定期限内未缴纳的取消比选资格。</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color w:val="auto"/>
                <w:sz w:val="24"/>
              </w:rPr>
              <w:t>3、未中选单位所缴比选</w:t>
            </w:r>
            <w:r>
              <w:rPr>
                <w:rFonts w:hint="eastAsia" w:ascii="方正仿宋_GBK" w:hAnsi="方正仿宋_GBK" w:eastAsia="方正仿宋_GBK" w:cs="方正仿宋_GBK"/>
                <w:sz w:val="24"/>
              </w:rPr>
              <w:t>保证金于中选通知书发放后</w:t>
            </w:r>
            <w:r>
              <w:rPr>
                <w:rFonts w:hint="eastAsia" w:ascii="方正仿宋_GBK" w:hAnsi="方正仿宋_GBK" w:eastAsia="方正仿宋_GBK" w:cs="方正仿宋_GBK"/>
                <w:sz w:val="24"/>
                <w:u w:val="single"/>
              </w:rPr>
              <w:t>10</w:t>
            </w:r>
            <w:r>
              <w:rPr>
                <w:rFonts w:hint="eastAsia" w:ascii="方正仿宋_GBK" w:hAnsi="方正仿宋_GBK" w:eastAsia="方正仿宋_GBK" w:cs="方正仿宋_GBK"/>
                <w:sz w:val="24"/>
              </w:rPr>
              <w:t>个工作日内无息退还，中选单位比选保证金转为履约保证金。</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4、若招标人发现比选人所提供资料存在弄虚作假，则取消其比选资格，且比选保证金不予退还。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exact"/>
        </w:trPr>
        <w:tc>
          <w:tcPr>
            <w:tcW w:w="2229" w:type="dxa"/>
            <w:vAlign w:val="center"/>
          </w:tcPr>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履约保证金</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sz w:val="24"/>
                <w:u w:val="single"/>
              </w:rPr>
              <w:t xml:space="preserve"> 50000 </w:t>
            </w:r>
            <w:r>
              <w:rPr>
                <w:rFonts w:hint="eastAsia" w:ascii="方正仿宋_GBK" w:hAnsi="方正仿宋_GBK" w:eastAsia="方正仿宋_GBK" w:cs="方正仿宋_GBK"/>
                <w:sz w:val="24"/>
              </w:rPr>
              <w:t>元（大写：人民币伍万元整）。</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2、中选单位比选保证金转为履约保证金，履约保证金在合同期满，且经甲方确认乙方无违约欠款或其他应付未付款项，甲方收到乙方的履约保证金缴纳收据原件后15个工作日内无息退还。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exact"/>
        </w:trPr>
        <w:tc>
          <w:tcPr>
            <w:tcW w:w="2229" w:type="dxa"/>
            <w:vAlign w:val="center"/>
          </w:tcPr>
          <w:p>
            <w:pPr>
              <w:spacing w:line="44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保证金缴纳账户</w:t>
            </w:r>
          </w:p>
        </w:tc>
        <w:tc>
          <w:tcPr>
            <w:tcW w:w="7202" w:type="dxa"/>
            <w:vAlign w:val="center"/>
          </w:tcPr>
          <w:p>
            <w:pPr>
              <w:spacing w:line="440" w:lineRule="exact"/>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开户银行：</w:t>
            </w:r>
            <w:r>
              <w:rPr>
                <w:rFonts w:hint="eastAsia" w:ascii="方正仿宋_GBK" w:hAnsi="方正仿宋_GBK" w:eastAsia="方正仿宋_GBK" w:cs="方正仿宋_GBK"/>
                <w:sz w:val="24"/>
                <w:u w:val="single"/>
              </w:rPr>
              <w:t>民生银行南坪支行</w:t>
            </w:r>
          </w:p>
          <w:p>
            <w:pPr>
              <w:spacing w:line="440" w:lineRule="exact"/>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户    名：</w:t>
            </w:r>
            <w:r>
              <w:rPr>
                <w:rFonts w:hint="eastAsia" w:ascii="方正仿宋_GBK" w:hAnsi="方正仿宋_GBK" w:eastAsia="方正仿宋_GBK" w:cs="方正仿宋_GBK"/>
                <w:sz w:val="24"/>
                <w:u w:val="single"/>
              </w:rPr>
              <w:t>重庆通邑物业管理有限公司</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银行账号：</w:t>
            </w:r>
            <w:r>
              <w:rPr>
                <w:rFonts w:hint="eastAsia" w:ascii="方正仿宋_GBK" w:hAnsi="方正仿宋_GBK" w:eastAsia="方正仿宋_GBK" w:cs="方正仿宋_GBK"/>
                <w:sz w:val="24"/>
                <w:u w:val="single"/>
              </w:rPr>
              <w:t>695138171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exact"/>
        </w:trPr>
        <w:tc>
          <w:tcPr>
            <w:tcW w:w="2229" w:type="dxa"/>
            <w:vMerge w:val="restart"/>
            <w:vAlign w:val="center"/>
          </w:tcPr>
          <w:p>
            <w:pPr>
              <w:spacing w:line="44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限价及</w:t>
            </w:r>
          </w:p>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报价要求</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限价：</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kern w:val="0"/>
                <w:sz w:val="24"/>
              </w:rPr>
              <w:t>不含税单价最高限价</w:t>
            </w:r>
            <w:r>
              <w:rPr>
                <w:rFonts w:hint="eastAsia" w:ascii="方正仿宋_GBK" w:hAnsi="方正仿宋_GBK" w:eastAsia="方正仿宋_GBK" w:cs="方正仿宋_GBK"/>
                <w:color w:val="auto"/>
                <w:kern w:val="0"/>
                <w:sz w:val="24"/>
              </w:rPr>
              <w:t>：</w:t>
            </w:r>
            <w:r>
              <w:rPr>
                <w:rFonts w:hint="eastAsia" w:eastAsia="方正仿宋_GBK"/>
                <w:color w:val="auto"/>
                <w:sz w:val="24"/>
                <w:szCs w:val="24"/>
                <w:u w:val="single"/>
                <w:lang w:val="en-US" w:eastAsia="zh-CN"/>
              </w:rPr>
              <w:t>25800.00</w:t>
            </w:r>
            <w:r>
              <w:rPr>
                <w:rFonts w:hint="eastAsia" w:ascii="方正仿宋_GBK" w:hAnsi="方正仿宋_GBK" w:eastAsia="方正仿宋_GBK" w:cs="方正仿宋_GBK"/>
                <w:b/>
                <w:bCs/>
                <w:color w:val="auto"/>
                <w:sz w:val="24"/>
                <w:u w:val="single"/>
              </w:rPr>
              <w:t xml:space="preserve"> </w:t>
            </w:r>
            <w:r>
              <w:rPr>
                <w:rFonts w:hint="eastAsia" w:ascii="方正仿宋_GBK" w:hAnsi="方正仿宋_GBK" w:eastAsia="方正仿宋_GBK" w:cs="方正仿宋_GBK"/>
                <w:color w:val="auto"/>
                <w:sz w:val="24"/>
              </w:rPr>
              <w:t>元</w:t>
            </w:r>
            <w:r>
              <w:rPr>
                <w:rFonts w:hint="eastAsia"/>
                <w:lang w:val="en-US" w:eastAsia="zh-CN"/>
              </w:rPr>
              <w:t>/台/月</w:t>
            </w:r>
            <w:r>
              <w:rPr>
                <w:rFonts w:hint="eastAsia" w:ascii="方正仿宋_GBK" w:hAnsi="方正仿宋_GBK" w:eastAsia="方正仿宋_GBK" w:cs="方正仿宋_GBK"/>
                <w:sz w:val="24"/>
              </w:rPr>
              <w:t>。本次比选为一次性最终报价，不再议价。请报价人根据自身情况自主报价，报价超过限价的作否决比选处理。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exact"/>
        </w:trPr>
        <w:tc>
          <w:tcPr>
            <w:tcW w:w="2229" w:type="dxa"/>
            <w:vMerge w:val="continue"/>
            <w:vAlign w:val="center"/>
          </w:tcPr>
          <w:p>
            <w:pPr>
              <w:spacing w:line="440" w:lineRule="exact"/>
              <w:jc w:val="center"/>
              <w:rPr>
                <w:rFonts w:ascii="方正仿宋_GBK" w:hAnsi="方正仿宋_GBK" w:eastAsia="方正仿宋_GBK" w:cs="方正仿宋_GBK"/>
                <w:sz w:val="24"/>
              </w:rPr>
            </w:pP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报价要求：</w:t>
            </w:r>
          </w:p>
          <w:p>
            <w:pPr>
              <w:numPr>
                <w:ilvl w:val="0"/>
                <w:numId w:val="1"/>
              </w:num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本次比选报价为综合包干单价。</w:t>
            </w:r>
          </w:p>
          <w:p>
            <w:pPr>
              <w:numPr>
                <w:ilvl w:val="0"/>
                <w:numId w:val="1"/>
              </w:num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综合单价包含但不限于人工费、社会保险及商业保险费、材料费、设备费、企业管理费、利润、风险费用、检测费、措施费、安全文明作业费、应急作业补偿费、材料涨价、垃圾清运费、弃渣费、税费、不可预计未列出的风险等所有费用。</w:t>
            </w:r>
          </w:p>
          <w:p>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3、招标人不组织现场踏勘，比选人可自行到重庆东站项目进行现场踏勘。</w:t>
            </w:r>
          </w:p>
          <w:p>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4、比选人须充分考虑税率、人工费用</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其它物料的变化等不利因素，结算价格不得超过不含税单价。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5" w:hRule="exact"/>
        </w:trPr>
        <w:tc>
          <w:tcPr>
            <w:tcW w:w="2229" w:type="dxa"/>
            <w:vAlign w:val="center"/>
          </w:tcPr>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费用支付方式</w:t>
            </w:r>
          </w:p>
        </w:tc>
        <w:tc>
          <w:tcPr>
            <w:tcW w:w="7202" w:type="dxa"/>
            <w:vAlign w:val="center"/>
          </w:tcPr>
          <w:p>
            <w:pPr>
              <w:numPr>
                <w:ilvl w:val="-1"/>
                <w:numId w:val="0"/>
              </w:numPr>
              <w:spacing w:line="440" w:lineRule="exact"/>
              <w:ind w:firstLine="0" w:firstLineChars="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b w:val="0"/>
                <w:bCs w:val="0"/>
                <w:sz w:val="24"/>
                <w:szCs w:val="24"/>
              </w:rPr>
              <w:t>1、</w:t>
            </w:r>
            <w:r>
              <w:rPr>
                <w:rFonts w:hint="eastAsia" w:ascii="方正仿宋_GBK" w:hAnsi="方正仿宋_GBK" w:eastAsia="方正仿宋_GBK" w:cs="方正仿宋_GBK"/>
                <w:sz w:val="24"/>
                <w:szCs w:val="24"/>
                <w:lang w:eastAsia="zh-CN"/>
              </w:rPr>
              <w:t>本合同</w:t>
            </w:r>
            <w:r>
              <w:rPr>
                <w:rFonts w:hint="eastAsia" w:ascii="方正仿宋_GBK" w:hAnsi="方正仿宋_GBK" w:eastAsia="方正仿宋_GBK" w:cs="方正仿宋_GBK"/>
                <w:sz w:val="24"/>
                <w:szCs w:val="24"/>
                <w:lang w:val="en-US" w:eastAsia="zh-CN"/>
              </w:rPr>
              <w:t>单价为：</w:t>
            </w:r>
            <w:r>
              <w:rPr>
                <w:rFonts w:hint="eastAsia" w:ascii="方正仿宋_GBK" w:hAnsi="方正仿宋_GBK" w:eastAsia="方正仿宋_GBK" w:cs="方正仿宋_GBK"/>
                <w:sz w:val="24"/>
                <w:szCs w:val="24"/>
                <w:lang w:eastAsia="zh-CN"/>
              </w:rPr>
              <w:t>XXXXX元（大写 ：XXXXXX），</w:t>
            </w:r>
            <w:r>
              <w:rPr>
                <w:rFonts w:hint="eastAsia" w:ascii="方正仿宋_GBK" w:hAnsi="方正仿宋_GBK" w:eastAsia="方正仿宋_GBK" w:cs="方正仿宋_GBK"/>
                <w:sz w:val="24"/>
                <w:szCs w:val="24"/>
                <w:lang w:val="en-US" w:eastAsia="zh-CN"/>
              </w:rPr>
              <w:t>按每月实际出勤洒水车辆乘以单价得出每月应支付的金额，</w:t>
            </w:r>
            <w:r>
              <w:rPr>
                <w:rFonts w:hint="eastAsia" w:ascii="方正仿宋_GBK" w:hAnsi="方正仿宋_GBK" w:eastAsia="方正仿宋_GBK" w:cs="方正仿宋_GBK"/>
                <w:sz w:val="24"/>
                <w:szCs w:val="24"/>
                <w:lang w:eastAsia="zh-CN"/>
              </w:rPr>
              <w:t>合同价包含提供辅助服务的相应费用：驾驶员费用、车辆及其维修保养费、油费、X%增值税税费</w:t>
            </w:r>
            <w:r>
              <w:rPr>
                <w:rFonts w:hint="eastAsia" w:ascii="方正仿宋_GBK" w:hAnsi="方正仿宋_GBK" w:eastAsia="方正仿宋_GBK" w:cs="方正仿宋_GBK"/>
                <w:b w:val="0"/>
                <w:bCs w:val="0"/>
                <w:sz w:val="24"/>
                <w:szCs w:val="24"/>
                <w:lang w:eastAsia="zh-CN"/>
              </w:rPr>
              <w:t>（不包含水费）</w:t>
            </w:r>
            <w:r>
              <w:rPr>
                <w:rFonts w:hint="eastAsia" w:ascii="方正仿宋_GBK" w:hAnsi="方正仿宋_GBK" w:eastAsia="方正仿宋_GBK" w:cs="方正仿宋_GBK"/>
                <w:sz w:val="24"/>
                <w:szCs w:val="24"/>
                <w:lang w:eastAsia="zh-CN"/>
              </w:rPr>
              <w:t>。水费由甲方自行承担，甲方按月支付乙方服务费，次月双方进行费用结算</w:t>
            </w:r>
            <w:r>
              <w:rPr>
                <w:rFonts w:hint="eastAsia" w:ascii="方正仿宋_GBK" w:hAnsi="方正仿宋_GBK" w:eastAsia="方正仿宋_GBK" w:cs="方正仿宋_GBK"/>
                <w:sz w:val="24"/>
                <w:szCs w:val="24"/>
                <w:lang w:val="en-US" w:eastAsia="zh-CN"/>
              </w:rPr>
              <w:t>支付上一个月的费用，</w:t>
            </w:r>
            <w:r>
              <w:rPr>
                <w:rFonts w:hint="eastAsia" w:ascii="方正仿宋_GBK" w:hAnsi="方正仿宋_GBK" w:eastAsia="方正仿宋_GBK" w:cs="方正仿宋_GBK"/>
                <w:sz w:val="24"/>
                <w:szCs w:val="24"/>
                <w:lang w:eastAsia="zh-CN"/>
              </w:rPr>
              <w:t>乙方按照结算金额开具增值税专用发票，甲方于收到发票后15日内支付乙方发票所列款项。付款前，乙</w:t>
            </w:r>
            <w:r>
              <w:rPr>
                <w:rFonts w:hint="eastAsia" w:ascii="方正仿宋_GBK" w:hAnsi="方正仿宋_GBK" w:eastAsia="方正仿宋_GBK" w:cs="方正仿宋_GBK"/>
                <w:color w:val="auto"/>
                <w:sz w:val="24"/>
                <w:szCs w:val="24"/>
                <w:lang w:eastAsia="zh-CN"/>
              </w:rPr>
              <w:t>方需开具合法有效增值税专用发票，否则甲方有权不予付款，且无需承担违约责任。</w:t>
            </w:r>
          </w:p>
          <w:p>
            <w:pPr>
              <w:pStyle w:val="2"/>
              <w:spacing w:before="0" w:after="0" w:line="440" w:lineRule="exact"/>
              <w:rPr>
                <w:rFonts w:ascii="方正仿宋_GBK" w:hAnsi="方正仿宋_GBK" w:eastAsia="方正仿宋_GBK" w:cs="方正仿宋_GBK"/>
                <w:b w:val="0"/>
                <w:bCs w:val="0"/>
                <w:sz w:val="24"/>
                <w:szCs w:val="24"/>
              </w:rPr>
            </w:pPr>
          </w:p>
          <w:p>
            <w:pPr>
              <w:rPr>
                <w:rFonts w:ascii="方正仿宋_GBK" w:hAnsi="方正仿宋_GBK" w:eastAsia="方正仿宋_GBK" w:cs="方正仿宋_GBK"/>
                <w:sz w:val="24"/>
              </w:rPr>
            </w:pPr>
            <w:r>
              <w:rPr>
                <w:rFonts w:hint="eastAsia" w:ascii="方正仿宋_GBK" w:hAnsi="方正仿宋_GBK" w:eastAsia="方正仿宋_GBK" w:cs="方正仿宋_GBK"/>
                <w:sz w:val="24"/>
              </w:rPr>
              <w:t>2、具体费用支付方式详见合同。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2229" w:type="dxa"/>
            <w:vAlign w:val="center"/>
          </w:tcPr>
          <w:p>
            <w:pPr>
              <w:spacing w:line="4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其他需告知被邀请人的要求</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1、本项目不允许联合投标。</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2、本投标项目实行资格后审。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b/>
                <w:bCs/>
                <w:sz w:val="24"/>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9" w:hRule="exact"/>
        </w:trPr>
        <w:tc>
          <w:tcPr>
            <w:tcW w:w="9431" w:type="dxa"/>
            <w:gridSpan w:val="2"/>
            <w:vAlign w:val="center"/>
          </w:tcPr>
          <w:p>
            <w:pPr>
              <w:numPr>
                <w:ilvl w:val="0"/>
                <w:numId w:val="2"/>
              </w:num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此次比选采用综合评估法，</w:t>
            </w:r>
            <w:r>
              <w:rPr>
                <w:rFonts w:hint="eastAsia" w:ascii="方正仿宋_GBK" w:hAnsi="方正仿宋_GBK" w:eastAsia="方正仿宋_GBK" w:cs="方正仿宋_GBK"/>
                <w:b/>
                <w:bCs/>
                <w:sz w:val="24"/>
              </w:rPr>
              <w:t>报价部分（50分）+商务部分（</w:t>
            </w:r>
            <w:r>
              <w:rPr>
                <w:rFonts w:hint="eastAsia" w:ascii="方正仿宋_GBK" w:hAnsi="方正仿宋_GBK" w:eastAsia="方正仿宋_GBK" w:cs="方正仿宋_GBK"/>
                <w:b/>
                <w:bCs/>
                <w:sz w:val="24"/>
                <w:lang w:val="en-US" w:eastAsia="zh-CN"/>
              </w:rPr>
              <w:t>20</w:t>
            </w:r>
            <w:r>
              <w:rPr>
                <w:rFonts w:hint="eastAsia" w:ascii="方正仿宋_GBK" w:hAnsi="方正仿宋_GBK" w:eastAsia="方正仿宋_GBK" w:cs="方正仿宋_GBK"/>
                <w:b/>
                <w:bCs/>
                <w:sz w:val="24"/>
              </w:rPr>
              <w:t>分）+技术部分（</w:t>
            </w:r>
            <w:r>
              <w:rPr>
                <w:rFonts w:hint="eastAsia" w:ascii="方正仿宋_GBK" w:hAnsi="方正仿宋_GBK" w:eastAsia="方正仿宋_GBK" w:cs="方正仿宋_GBK"/>
                <w:b/>
                <w:bCs/>
                <w:sz w:val="24"/>
                <w:lang w:val="en-US" w:eastAsia="zh-CN"/>
              </w:rPr>
              <w:t>30</w:t>
            </w:r>
            <w:r>
              <w:rPr>
                <w:rFonts w:hint="eastAsia" w:ascii="方正仿宋_GBK" w:hAnsi="方正仿宋_GBK" w:eastAsia="方正仿宋_GBK" w:cs="方正仿宋_GBK"/>
                <w:b/>
                <w:bCs/>
                <w:sz w:val="24"/>
              </w:rPr>
              <w:t>）=最终得分</w:t>
            </w:r>
            <w:r>
              <w:rPr>
                <w:rFonts w:hint="eastAsia" w:ascii="方正仿宋_GBK" w:hAnsi="方正仿宋_GBK" w:eastAsia="方正仿宋_GBK" w:cs="方正仿宋_GBK"/>
                <w:sz w:val="24"/>
              </w:rPr>
              <w:t>，技术部分以评审小组成员平均分作为此部分的比选分数，推荐得分最高的单位作为第一候选单位，对未中选情况不做解释。若出现两家及以上单位比选得分相同情况，推荐不含税报价最低的单位作为第一候选单位；如报价相同则须进行二次报价直至出现价差为止。</w:t>
            </w:r>
          </w:p>
          <w:p>
            <w:pPr>
              <w:numPr>
                <w:ilvl w:val="0"/>
                <w:numId w:val="2"/>
              </w:num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比选各方人员在公司监督人员的见证下当众开启密封文件，查验响应性文件。</w:t>
            </w:r>
          </w:p>
          <w:p>
            <w:pPr>
              <w:numPr>
                <w:ilvl w:val="0"/>
                <w:numId w:val="3"/>
              </w:num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查验商务文件是否符合比选邀请函要求，若未能完全响应资格要求，视为无效文件。</w:t>
            </w:r>
          </w:p>
          <w:p>
            <w:pPr>
              <w:numPr>
                <w:ilvl w:val="0"/>
                <w:numId w:val="3"/>
              </w:num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查验经济文件并宣读报价，若未能完全响应比选函，视为无效文件。</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（3）委托代理人签字确认报价。</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（4）响应文件符合的比选单位委托代理人现场讲解技术文件（时间不超过10分钟），讲解后由评审小组就技术文件相关内容进行提问，并由比选单位现场解答（时间不超过10分钟）。</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（5）评审小组对响应文件进行详细比选、打分并进行记录，依次得出比选单位的最终得分。</w:t>
            </w:r>
          </w:p>
          <w:p>
            <w:pPr>
              <w:spacing w:line="440" w:lineRule="exact"/>
              <w:rPr>
                <w:rFonts w:ascii="方正仿宋_GBK" w:hAnsi="方正仿宋_GBK" w:eastAsia="方正仿宋_GBK" w:cs="方正仿宋_GBK"/>
                <w:b/>
                <w:bCs/>
                <w:sz w:val="24"/>
              </w:rPr>
            </w:pPr>
            <w:r>
              <w:rPr>
                <w:rFonts w:hint="eastAsia" w:ascii="方正仿宋_GBK" w:hAnsi="方正仿宋_GBK" w:eastAsia="方正仿宋_GBK" w:cs="方正仿宋_GBK"/>
                <w:sz w:val="24"/>
              </w:rPr>
              <w:t>3、综合评估标准详见附件2。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四、比选文件组成及要求</w:t>
            </w:r>
          </w:p>
          <w:p>
            <w:pPr>
              <w:spacing w:line="4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3" w:hRule="exact"/>
        </w:trPr>
        <w:tc>
          <w:tcPr>
            <w:tcW w:w="9431" w:type="dxa"/>
            <w:gridSpan w:val="2"/>
            <w:vAlign w:val="center"/>
          </w:tcPr>
          <w:p>
            <w:pPr>
              <w:numPr>
                <w:ilvl w:val="0"/>
                <w:numId w:val="4"/>
              </w:num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比选文件包括但不限于以下内容：</w:t>
            </w:r>
          </w:p>
          <w:p>
            <w:pPr>
              <w:numPr>
                <w:ilvl w:val="0"/>
                <w:numId w:val="5"/>
              </w:num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商务文件：营业执照复印件、资质证书、承诺函、法定代表人资格证明书、法定代表人授权委托书、投标保证金缴纳凭据、业绩证明材料、体系认证材料、机具配置、人员配置等。</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（2）经济文件：比选函。</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（3）技术文件：整体服务方案、分项服务方案、管理制度及人员培训方案、安全保障、应急预案等文件以及根据比选项目情况认为需要添加的其他资料。</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2、要求提供的资料均需加盖鲜章，所有资料密封并在密封袋上写明单位名称、项目名称、日期并加盖公章。</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3、比选文件装订份数及装订要求：</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（1）纸质文件一共2份，正本1份，副本1份，正本、副本各自装入1个文件袋，一共2个文件袋，文件袋需密封完好。</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（2）比选文件袋是应包含经济文件、商务文件和技术文件，3个文件需分开装订为3册并独立密封。</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（3）盖章版扫描件1份（以U盘形式装入正本文件袋）。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9431"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b/>
                <w:bCs/>
                <w:sz w:val="24"/>
              </w:rPr>
              <w:t>联系人：刘金可                   电话：15922551453</w:t>
            </w:r>
          </w:p>
        </w:tc>
      </w:tr>
    </w:tbl>
    <w:p>
      <w:pPr>
        <w:rPr>
          <w:rFonts w:ascii="方正仿宋_GBK" w:hAnsi="方正仿宋_GBK" w:eastAsia="方正仿宋_GBK" w:cs="方正仿宋_GBK"/>
          <w:sz w:val="28"/>
          <w:szCs w:val="28"/>
        </w:rPr>
        <w:sectPr>
          <w:footerReference r:id="rId3" w:type="default"/>
          <w:pgSz w:w="11906" w:h="16838"/>
          <w:pgMar w:top="1587" w:right="1587" w:bottom="1587" w:left="1587" w:header="851" w:footer="992" w:gutter="0"/>
          <w:cols w:space="0" w:num="1"/>
          <w:docGrid w:type="lines" w:linePitch="312" w:charSpace="0"/>
        </w:sectPr>
      </w:pPr>
    </w:p>
    <w:p>
      <w:pPr>
        <w:pStyle w:val="2"/>
        <w:spacing w:before="0" w:after="0" w:line="240" w:lineRule="auto"/>
        <w:rPr>
          <w:rFonts w:ascii="方正仿宋_GBK" w:eastAsia="方正仿宋_GBK"/>
        </w:rPr>
      </w:pPr>
      <w:r>
        <w:rPr>
          <w:rFonts w:hint="eastAsia" w:ascii="方正仿宋_GBK" w:hAnsi="方正仿宋_GBK" w:eastAsia="方正仿宋_GBK" w:cs="方正仿宋_GBK"/>
          <w:kern w:val="0"/>
        </w:rPr>
        <w:t>附件1：</w:t>
      </w:r>
      <w:r>
        <w:rPr>
          <w:rFonts w:hint="eastAsia" w:ascii="方正仿宋_GBK" w:eastAsia="方正仿宋_GBK" w:hAnsiTheme="minorHAnsi" w:cstheme="minorBidi"/>
          <w:b/>
          <w:bCs/>
          <w:color w:val="auto"/>
          <w:sz w:val="32"/>
          <w:szCs w:val="32"/>
          <w:u w:val="none"/>
        </w:rPr>
        <w:t>重庆东站道路日常保洁辅助（洒水车租赁）服务</w:t>
      </w:r>
      <w:r>
        <w:rPr>
          <w:rFonts w:hint="eastAsia" w:ascii="方正仿宋_GBK" w:eastAsia="方正仿宋_GBK"/>
        </w:rPr>
        <w:t>最高限价表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31"/>
        <w:gridCol w:w="1690"/>
        <w:gridCol w:w="1690"/>
        <w:gridCol w:w="170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770" w:type="dxa"/>
          </w:tcPr>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服务内容</w:t>
            </w:r>
          </w:p>
        </w:tc>
        <w:tc>
          <w:tcPr>
            <w:tcW w:w="1771" w:type="dxa"/>
          </w:tcPr>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最高限价 （保留2位小数）</w:t>
            </w:r>
          </w:p>
        </w:tc>
        <w:tc>
          <w:tcPr>
            <w:tcW w:w="1771" w:type="dxa"/>
          </w:tcPr>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单位</w:t>
            </w:r>
          </w:p>
        </w:tc>
        <w:tc>
          <w:tcPr>
            <w:tcW w:w="1771" w:type="dxa"/>
          </w:tcPr>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暂定数量</w:t>
            </w:r>
          </w:p>
        </w:tc>
        <w:tc>
          <w:tcPr>
            <w:tcW w:w="1771" w:type="dxa"/>
          </w:tcPr>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工作时长</w:t>
            </w:r>
          </w:p>
          <w:p>
            <w:pPr>
              <w:jc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（小时）</w:t>
            </w:r>
          </w:p>
        </w:tc>
        <w:tc>
          <w:tcPr>
            <w:tcW w:w="1771" w:type="dxa"/>
          </w:tcPr>
          <w:p>
            <w:pPr>
              <w:jc w:val="center"/>
            </w:pPr>
          </w:p>
          <w:p>
            <w:pPr>
              <w:pStyle w:val="2"/>
              <w:ind w:firstLine="482" w:firstLineChars="200"/>
            </w:pPr>
            <w:r>
              <w:rPr>
                <w:rFonts w:hint="eastAsia" w:ascii="方正仿宋_GBK" w:hAnsi="方正仿宋_GBK" w:eastAsia="方正仿宋_GBK" w:cs="方正仿宋_GBK"/>
                <w:color w:val="000000"/>
                <w:kern w:val="0"/>
                <w:sz w:val="24"/>
                <w:szCs w:val="24"/>
                <w:lang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tcPr>
          <w:p>
            <w:pPr>
              <w:jc w:val="center"/>
              <w:rPr>
                <w:rFonts w:ascii="方正仿宋_GBK" w:hAnsi="方正仿宋_GBK" w:eastAsia="方正仿宋_GBK" w:cs="方正仿宋_GBK"/>
                <w:b/>
                <w:bCs/>
                <w:color w:val="000000"/>
                <w:kern w:val="0"/>
                <w:sz w:val="24"/>
                <w:lang w:bidi="ar"/>
              </w:rPr>
            </w:pPr>
          </w:p>
          <w:p>
            <w:pPr>
              <w:jc w:val="center"/>
              <w:rPr>
                <w:rFonts w:hint="eastAsia" w:ascii="方正仿宋_GBK" w:hAnsi="方正仿宋_GBK" w:eastAsia="方正仿宋_GBK" w:cs="方正仿宋_GBK"/>
                <w:b/>
                <w:bCs/>
                <w:color w:val="000000"/>
                <w:kern w:val="0"/>
                <w:sz w:val="24"/>
                <w:lang w:eastAsia="zh-CN" w:bidi="ar"/>
              </w:rPr>
            </w:pPr>
            <w:r>
              <w:rPr>
                <w:rFonts w:hint="eastAsia" w:ascii="方正仿宋_GBK" w:hAnsi="方正仿宋_GBK" w:eastAsia="方正仿宋_GBK" w:cs="方正仿宋_GBK"/>
                <w:b/>
                <w:bCs/>
                <w:color w:val="000000"/>
                <w:kern w:val="0"/>
                <w:sz w:val="24"/>
                <w:szCs w:val="24"/>
                <w:u w:val="none"/>
                <w:lang w:bidi="ar"/>
              </w:rPr>
              <w:t>重庆东站道路日常保洁辅助（洒水车租赁）服务</w:t>
            </w:r>
          </w:p>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p>
        </w:tc>
        <w:tc>
          <w:tcPr>
            <w:tcW w:w="1771" w:type="dxa"/>
          </w:tcPr>
          <w:p>
            <w:pPr>
              <w:jc w:val="center"/>
            </w:pPr>
          </w:p>
          <w:p>
            <w:pPr>
              <w:jc w:val="center"/>
            </w:pPr>
          </w:p>
          <w:p>
            <w:pPr>
              <w:jc w:val="center"/>
              <w:rPr>
                <w:rFonts w:ascii="方正仿宋_GBK" w:hAnsi="方正仿宋_GBK" w:eastAsia="方正仿宋_GBK" w:cs="方正仿宋_GBK"/>
                <w:b/>
                <w:bCs/>
                <w:color w:val="000000"/>
                <w:kern w:val="0"/>
                <w:sz w:val="24"/>
                <w:lang w:bidi="ar"/>
              </w:rPr>
            </w:pPr>
          </w:p>
          <w:p>
            <w:pPr>
              <w:jc w:val="center"/>
              <w:rPr>
                <w:rFonts w:hint="default" w:ascii="方正仿宋_GBK" w:hAnsi="方正仿宋_GBK" w:eastAsia="方正仿宋_GBK" w:cs="方正仿宋_GBK"/>
                <w:b/>
                <w:bCs/>
                <w:color w:val="000000"/>
                <w:kern w:val="0"/>
                <w:sz w:val="24"/>
                <w:lang w:val="en-US" w:eastAsia="zh-CN" w:bidi="ar"/>
              </w:rPr>
            </w:pPr>
            <w:r>
              <w:rPr>
                <w:rFonts w:hint="eastAsia" w:ascii="方正仿宋_GBK" w:hAnsi="方正仿宋_GBK" w:eastAsia="方正仿宋_GBK" w:cs="方正仿宋_GBK"/>
                <w:b/>
                <w:bCs/>
                <w:color w:val="000000"/>
                <w:kern w:val="0"/>
                <w:sz w:val="24"/>
                <w:lang w:bidi="ar"/>
              </w:rPr>
              <w:t>2</w:t>
            </w:r>
            <w:r>
              <w:rPr>
                <w:rFonts w:hint="eastAsia" w:ascii="方正仿宋_GBK" w:hAnsi="方正仿宋_GBK" w:eastAsia="方正仿宋_GBK" w:cs="方正仿宋_GBK"/>
                <w:b/>
                <w:bCs/>
                <w:color w:val="000000"/>
                <w:kern w:val="0"/>
                <w:sz w:val="24"/>
                <w:lang w:val="en-US" w:eastAsia="zh-CN" w:bidi="ar"/>
              </w:rPr>
              <w:t>5800.00</w:t>
            </w:r>
            <w:r>
              <w:rPr>
                <w:rFonts w:hint="eastAsia" w:ascii="方正仿宋_GBK" w:hAnsi="方正仿宋_GBK" w:eastAsia="方正仿宋_GBK" w:cs="方正仿宋_GBK"/>
                <w:b/>
                <w:bCs/>
                <w:color w:val="000000"/>
                <w:kern w:val="0"/>
                <w:sz w:val="24"/>
                <w:lang w:bidi="ar"/>
              </w:rPr>
              <w:t>元</w:t>
            </w:r>
            <w:r>
              <w:rPr>
                <w:rFonts w:hint="eastAsia" w:ascii="方正仿宋_GBK" w:hAnsi="方正仿宋_GBK" w:eastAsia="方正仿宋_GBK" w:cs="方正仿宋_GBK"/>
                <w:b/>
                <w:bCs/>
                <w:color w:val="000000"/>
                <w:kern w:val="0"/>
                <w:sz w:val="24"/>
                <w:lang w:val="en-US" w:eastAsia="zh-CN" w:bidi="ar"/>
              </w:rPr>
              <w:t>/月/台</w:t>
            </w:r>
          </w:p>
          <w:p>
            <w:pPr>
              <w:jc w:val="center"/>
            </w:pPr>
          </w:p>
        </w:tc>
        <w:tc>
          <w:tcPr>
            <w:tcW w:w="1771" w:type="dxa"/>
          </w:tcPr>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台</w:t>
            </w:r>
          </w:p>
        </w:tc>
        <w:tc>
          <w:tcPr>
            <w:tcW w:w="1771" w:type="dxa"/>
          </w:tcPr>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5</w:t>
            </w:r>
          </w:p>
        </w:tc>
        <w:tc>
          <w:tcPr>
            <w:tcW w:w="1771" w:type="dxa"/>
          </w:tcPr>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p>
          <w:p>
            <w:pPr>
              <w:jc w:val="center"/>
              <w:rPr>
                <w:rFonts w:ascii="方正仿宋_GBK" w:hAnsi="方正仿宋_GBK" w:eastAsia="方正仿宋_GBK" w:cs="方正仿宋_GBK"/>
                <w:b/>
                <w:bCs/>
                <w:color w:val="000000"/>
                <w:kern w:val="0"/>
                <w:sz w:val="24"/>
                <w:lang w:bidi="ar"/>
              </w:rPr>
            </w:pPr>
            <w:r>
              <w:rPr>
                <w:rFonts w:hint="eastAsia" w:ascii="方正仿宋_GBK" w:hAnsi="方正仿宋_GBK" w:eastAsia="方正仿宋_GBK" w:cs="方正仿宋_GBK"/>
                <w:b/>
                <w:bCs/>
                <w:color w:val="000000"/>
                <w:kern w:val="0"/>
                <w:sz w:val="24"/>
                <w:lang w:bidi="ar"/>
              </w:rPr>
              <w:t>8小时/台</w:t>
            </w:r>
          </w:p>
        </w:tc>
        <w:tc>
          <w:tcPr>
            <w:tcW w:w="1771" w:type="dxa"/>
          </w:tcPr>
          <w:p>
            <w:pPr>
              <w:rPr>
                <w:rFonts w:ascii="方正仿宋_GBK" w:hAnsi="方正仿宋_GBK" w:eastAsia="方正仿宋_GBK" w:cs="方正仿宋_GBK"/>
                <w:b/>
                <w:bCs/>
                <w:color w:val="000000"/>
                <w:kern w:val="0"/>
                <w:sz w:val="24"/>
                <w:lang w:bidi="ar"/>
              </w:rPr>
            </w:pPr>
          </w:p>
          <w:p>
            <w:pPr>
              <w:rPr>
                <w:rFonts w:ascii="方正仿宋_GBK" w:hAnsi="方正仿宋_GBK" w:eastAsia="方正仿宋_GBK" w:cs="方正仿宋_GBK"/>
                <w:b/>
                <w:bCs/>
                <w:color w:val="000000"/>
                <w:kern w:val="0"/>
                <w:sz w:val="24"/>
                <w:lang w:bidi="ar"/>
              </w:rPr>
            </w:pPr>
          </w:p>
          <w:p>
            <w:pPr>
              <w:ind w:firstLine="482" w:firstLineChars="200"/>
            </w:pPr>
            <w:r>
              <w:rPr>
                <w:rFonts w:hint="eastAsia" w:ascii="方正仿宋_GBK" w:hAnsi="方正仿宋_GBK" w:eastAsia="方正仿宋_GBK" w:cs="方正仿宋_GBK"/>
                <w:b/>
                <w:bCs/>
                <w:color w:val="000000"/>
                <w:kern w:val="0"/>
                <w:sz w:val="24"/>
                <w:lang w:bidi="ar"/>
              </w:rPr>
              <w:t>不含税</w:t>
            </w:r>
          </w:p>
        </w:tc>
      </w:tr>
    </w:tbl>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rPr>
          <w:rFonts w:ascii="方正仿宋_GBK" w:hAnsi="方正仿宋_GBK" w:eastAsia="方正仿宋_GBK" w:cs="方正仿宋_GBK"/>
          <w:sz w:val="24"/>
          <w:szCs w:val="32"/>
        </w:rPr>
      </w:pPr>
    </w:p>
    <w:p>
      <w:pPr>
        <w:rPr>
          <w:rFonts w:ascii="方正仿宋_GBK" w:hAnsi="方正仿宋_GBK" w:eastAsia="方正仿宋_GBK" w:cs="方正仿宋_GBK"/>
          <w:kern w:val="0"/>
          <w:sz w:val="24"/>
        </w:rPr>
      </w:pPr>
      <w:r>
        <w:rPr>
          <w:rFonts w:hint="eastAsia" w:ascii="方正仿宋_GBK" w:hAnsi="方正仿宋_GBK" w:eastAsia="方正仿宋_GBK" w:cs="方正仿宋_GBK"/>
          <w:sz w:val="24"/>
          <w:szCs w:val="32"/>
        </w:rPr>
        <w:t>备注：</w:t>
      </w:r>
      <w:r>
        <w:rPr>
          <w:rFonts w:hint="eastAsia" w:ascii="方正仿宋_GBK" w:hAnsi="方正仿宋_GBK" w:eastAsia="方正仿宋_GBK" w:cs="方正仿宋_GBK"/>
          <w:kern w:val="0"/>
          <w:sz w:val="24"/>
        </w:rPr>
        <w:t>表格中数量和工作时长为预估，实际数量和工作时长以现场实际需求为准。</w:t>
      </w:r>
    </w:p>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pStyle w:val="2"/>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pStyle w:val="2"/>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32"/>
          <w:szCs w:val="32"/>
        </w:rPr>
      </w:pPr>
    </w:p>
    <w:p>
      <w:pPr>
        <w:pStyle w:val="2"/>
      </w:pPr>
    </w:p>
    <w:p>
      <w:pPr>
        <w:rPr>
          <w:sz w:val="2"/>
          <w:szCs w:val="2"/>
        </w:rPr>
      </w:pPr>
      <w:r>
        <w:rPr>
          <w:rFonts w:hint="eastAsia" w:ascii="方正仿宋_GBK" w:hAnsi="方正仿宋_GBK" w:eastAsia="方正仿宋_GBK" w:cs="方正仿宋_GBK"/>
          <w:b/>
          <w:bCs/>
          <w:sz w:val="32"/>
          <w:szCs w:val="32"/>
        </w:rPr>
        <w:t>附件2：综合评估标准</w:t>
      </w:r>
    </w:p>
    <w:tbl>
      <w:tblPr>
        <w:tblStyle w:val="11"/>
        <w:tblW w:w="9415" w:type="dxa"/>
        <w:tblInd w:w="-321" w:type="dxa"/>
        <w:tblLayout w:type="fixed"/>
        <w:tblCellMar>
          <w:top w:w="0" w:type="dxa"/>
          <w:left w:w="108" w:type="dxa"/>
          <w:bottom w:w="0" w:type="dxa"/>
          <w:right w:w="108" w:type="dxa"/>
        </w:tblCellMar>
      </w:tblPr>
      <w:tblGrid>
        <w:gridCol w:w="1106"/>
        <w:gridCol w:w="1275"/>
        <w:gridCol w:w="732"/>
        <w:gridCol w:w="4529"/>
        <w:gridCol w:w="1773"/>
      </w:tblGrid>
      <w:tr>
        <w:tblPrEx>
          <w:tblCellMar>
            <w:top w:w="0" w:type="dxa"/>
            <w:left w:w="108" w:type="dxa"/>
            <w:bottom w:w="0" w:type="dxa"/>
            <w:right w:w="108" w:type="dxa"/>
          </w:tblCellMar>
        </w:tblPrEx>
        <w:trPr>
          <w:trHeight w:val="576" w:hRule="atLeast"/>
        </w:trPr>
        <w:tc>
          <w:tcPr>
            <w:tcW w:w="1106"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kern w:val="0"/>
                <w:sz w:val="24"/>
                <w:lang w:bidi="ar"/>
              </w:rPr>
              <w:t>类别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kern w:val="0"/>
                <w:sz w:val="24"/>
                <w:lang w:bidi="ar"/>
              </w:rPr>
              <w:t>评分因素</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kern w:val="0"/>
                <w:sz w:val="24"/>
                <w:lang w:bidi="ar"/>
              </w:rPr>
              <w:t>分值</w:t>
            </w:r>
          </w:p>
        </w:tc>
        <w:tc>
          <w:tcPr>
            <w:tcW w:w="4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kern w:val="0"/>
                <w:sz w:val="24"/>
                <w:lang w:bidi="ar"/>
              </w:rPr>
              <w:t>评分标准</w:t>
            </w:r>
          </w:p>
        </w:tc>
        <w:tc>
          <w:tcPr>
            <w:tcW w:w="1773"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kern w:val="0"/>
                <w:sz w:val="24"/>
                <w:lang w:bidi="ar"/>
              </w:rPr>
              <w:t>说明</w:t>
            </w:r>
          </w:p>
        </w:tc>
      </w:tr>
      <w:tr>
        <w:tblPrEx>
          <w:tblCellMar>
            <w:top w:w="0" w:type="dxa"/>
            <w:left w:w="108" w:type="dxa"/>
            <w:bottom w:w="0" w:type="dxa"/>
            <w:right w:w="108" w:type="dxa"/>
          </w:tblCellMar>
        </w:tblPrEx>
        <w:trPr>
          <w:trHeight w:val="396"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报价</w:t>
            </w:r>
          </w:p>
          <w:p>
            <w:pPr>
              <w:widowControl/>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部分</w:t>
            </w:r>
          </w:p>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（50%）</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24"/>
              </w:rPr>
            </w:pPr>
            <w:r>
              <w:rPr>
                <w:rFonts w:hint="eastAsia" w:ascii="方正仿宋_GBK" w:hAnsi="方正仿宋_GBK" w:eastAsia="方正仿宋_GBK" w:cs="方正仿宋_GBK"/>
                <w:color w:val="auto"/>
                <w:kern w:val="0"/>
                <w:sz w:val="24"/>
                <w:lang w:bidi="ar"/>
              </w:rPr>
              <w:t>投标报价</w:t>
            </w:r>
          </w:p>
        </w:tc>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50</w:t>
            </w:r>
          </w:p>
        </w:tc>
        <w:tc>
          <w:tcPr>
            <w:tcW w:w="4529"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所有有效报价总价的平均值作为此次评标基准价。投标报价与评标基准价相比，相等的得50分；报价每高于评标基准价1%扣1分，每低于评标基准价1 %扣0.5分，扣完为止(不足1%的按1%计算)。</w:t>
            </w:r>
          </w:p>
        </w:tc>
        <w:tc>
          <w:tcPr>
            <w:tcW w:w="1773" w:type="dxa"/>
            <w:vMerge w:val="restart"/>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如报价人报价超过限价的则该单位作否决比选处理</w:t>
            </w:r>
          </w:p>
        </w:tc>
      </w:tr>
      <w:tr>
        <w:tblPrEx>
          <w:tblCellMar>
            <w:top w:w="0" w:type="dxa"/>
            <w:left w:w="108" w:type="dxa"/>
            <w:bottom w:w="0" w:type="dxa"/>
            <w:right w:w="108" w:type="dxa"/>
          </w:tblCellMar>
        </w:tblPrEx>
        <w:trPr>
          <w:trHeight w:val="396"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452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auto"/>
                <w:sz w:val="24"/>
              </w:rPr>
            </w:pPr>
          </w:p>
        </w:tc>
        <w:tc>
          <w:tcPr>
            <w:tcW w:w="1773" w:type="dxa"/>
            <w:vMerge w:val="continue"/>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auto"/>
                <w:sz w:val="24"/>
              </w:rPr>
            </w:pPr>
          </w:p>
        </w:tc>
      </w:tr>
      <w:tr>
        <w:tblPrEx>
          <w:tblCellMar>
            <w:top w:w="0" w:type="dxa"/>
            <w:left w:w="108" w:type="dxa"/>
            <w:bottom w:w="0" w:type="dxa"/>
            <w:right w:w="108" w:type="dxa"/>
          </w:tblCellMar>
        </w:tblPrEx>
        <w:trPr>
          <w:trHeight w:val="1721" w:hRule="atLeast"/>
        </w:trPr>
        <w:tc>
          <w:tcPr>
            <w:tcW w:w="1106" w:type="dxa"/>
            <w:vMerge w:val="restart"/>
            <w:tcBorders>
              <w:top w:val="single" w:color="000000" w:sz="4" w:space="0"/>
              <w:left w:val="single" w:color="000000" w:sz="8" w:space="0"/>
              <w:right w:val="single" w:color="000000" w:sz="4" w:space="0"/>
            </w:tcBorders>
            <w:vAlign w:val="center"/>
          </w:tcPr>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商务</w:t>
            </w:r>
          </w:p>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部分</w:t>
            </w:r>
          </w:p>
          <w:p>
            <w:pPr>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w:t>
            </w:r>
            <w:r>
              <w:rPr>
                <w:rFonts w:hint="eastAsia" w:ascii="方正仿宋_GBK" w:hAnsi="方正仿宋_GBK" w:eastAsia="方正仿宋_GBK" w:cs="方正仿宋_GBK"/>
                <w:color w:val="auto"/>
                <w:sz w:val="24"/>
                <w:lang w:val="en-US" w:eastAsia="zh-CN"/>
              </w:rPr>
              <w:t>20</w:t>
            </w:r>
            <w:r>
              <w:rPr>
                <w:rFonts w:hint="eastAsia" w:ascii="方正仿宋_GBK" w:hAnsi="方正仿宋_GBK" w:eastAsia="方正仿宋_GBK" w:cs="方正仿宋_GBK"/>
                <w:color w:val="auto"/>
                <w:sz w:val="24"/>
              </w:rPr>
              <w:t>%）</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业绩</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2</w:t>
            </w:r>
          </w:p>
        </w:tc>
        <w:tc>
          <w:tcPr>
            <w:tcW w:w="4529" w:type="dxa"/>
            <w:tcBorders>
              <w:top w:val="single" w:color="000000" w:sz="4" w:space="0"/>
              <w:left w:val="single" w:color="000000" w:sz="4" w:space="0"/>
              <w:bottom w:val="single" w:color="000000" w:sz="4" w:space="0"/>
              <w:right w:val="single" w:color="000000" w:sz="4" w:space="0"/>
            </w:tcBorders>
            <w:vAlign w:val="center"/>
          </w:tcPr>
          <w:p>
            <w:pPr>
              <w:rPr>
                <w:color w:val="auto"/>
              </w:rPr>
            </w:pPr>
          </w:p>
          <w:p>
            <w:pPr>
              <w:pStyle w:val="2"/>
              <w:spacing w:before="0" w:after="0" w:line="440" w:lineRule="exact"/>
              <w:rPr>
                <w:rFonts w:ascii="方正仿宋_GBK" w:hAnsi="方正仿宋_GBK" w:eastAsia="方正仿宋_GBK" w:cs="方正仿宋_GBK"/>
                <w:b w:val="0"/>
                <w:bCs w:val="0"/>
                <w:color w:val="auto"/>
                <w:sz w:val="24"/>
              </w:rPr>
            </w:pPr>
            <w:r>
              <w:rPr>
                <w:rFonts w:hint="eastAsia" w:ascii="方正仿宋_GBK" w:hAnsi="方正仿宋_GBK" w:eastAsia="方正仿宋_GBK" w:cs="方正仿宋_GBK"/>
                <w:b w:val="0"/>
                <w:bCs w:val="0"/>
                <w:color w:val="auto"/>
                <w:sz w:val="24"/>
              </w:rPr>
              <w:t>1、提供2019年至今</w:t>
            </w:r>
            <w:r>
              <w:rPr>
                <w:rFonts w:hint="eastAsia" w:ascii="方正仿宋_GBK" w:hAnsi="方正仿宋_GBK" w:eastAsia="方正仿宋_GBK" w:cs="方正仿宋_GBK"/>
                <w:b w:val="0"/>
                <w:bCs w:val="0"/>
                <w:color w:val="auto"/>
                <w:sz w:val="24"/>
                <w:highlight w:val="none"/>
              </w:rPr>
              <w:t>，洒水车</w:t>
            </w:r>
            <w:r>
              <w:rPr>
                <w:rFonts w:hint="eastAsia" w:ascii="方正仿宋_GBK" w:hAnsi="方正仿宋_GBK" w:eastAsia="方正仿宋_GBK" w:cs="方正仿宋_GBK"/>
                <w:b w:val="0"/>
                <w:bCs w:val="0"/>
                <w:color w:val="auto"/>
                <w:sz w:val="24"/>
                <w:highlight w:val="none"/>
                <w:lang w:val="en-US" w:eastAsia="zh-CN"/>
              </w:rPr>
              <w:t>租赁业绩或保洁服务类含洒水车冲洗服务</w:t>
            </w:r>
            <w:r>
              <w:rPr>
                <w:rFonts w:hint="eastAsia" w:ascii="方正仿宋_GBK" w:hAnsi="方正仿宋_GBK" w:eastAsia="方正仿宋_GBK" w:cs="方正仿宋_GBK"/>
                <w:b w:val="0"/>
                <w:bCs w:val="0"/>
                <w:color w:val="auto"/>
                <w:sz w:val="24"/>
                <w:highlight w:val="none"/>
              </w:rPr>
              <w:t>的</w:t>
            </w:r>
            <w:r>
              <w:rPr>
                <w:rFonts w:hint="eastAsia" w:ascii="方正仿宋_GBK" w:hAnsi="方正仿宋_GBK" w:eastAsia="方正仿宋_GBK" w:cs="方正仿宋_GBK"/>
                <w:b w:val="0"/>
                <w:bCs w:val="0"/>
                <w:color w:val="auto"/>
                <w:sz w:val="24"/>
                <w:highlight w:val="none"/>
                <w:lang w:eastAsia="zh-CN"/>
              </w:rPr>
              <w:t>业绩。</w:t>
            </w:r>
            <w:r>
              <w:rPr>
                <w:rFonts w:hint="eastAsia" w:ascii="方正仿宋_GBK" w:hAnsi="方正仿宋_GBK" w:eastAsia="方正仿宋_GBK" w:cs="方正仿宋_GBK"/>
                <w:b w:val="0"/>
                <w:bCs w:val="0"/>
                <w:color w:val="auto"/>
                <w:sz w:val="24"/>
                <w:highlight w:val="none"/>
                <w:lang w:val="en-US" w:eastAsia="zh-CN"/>
              </w:rPr>
              <w:t>洒</w:t>
            </w:r>
            <w:r>
              <w:rPr>
                <w:rFonts w:hint="eastAsia" w:ascii="方正仿宋_GBK" w:hAnsi="方正仿宋_GBK" w:eastAsia="方正仿宋_GBK" w:cs="方正仿宋_GBK"/>
                <w:b w:val="0"/>
                <w:bCs w:val="0"/>
                <w:color w:val="auto"/>
                <w:sz w:val="24"/>
                <w:highlight w:val="none"/>
                <w:lang w:eastAsia="zh-CN"/>
              </w:rPr>
              <w:t>水车租赁业绩的</w:t>
            </w:r>
            <w:r>
              <w:rPr>
                <w:rFonts w:hint="eastAsia" w:ascii="方正仿宋_GBK" w:hAnsi="方正仿宋_GBK" w:eastAsia="方正仿宋_GBK" w:cs="方正仿宋_GBK"/>
                <w:b w:val="0"/>
                <w:bCs w:val="0"/>
                <w:color w:val="auto"/>
                <w:sz w:val="24"/>
                <w:highlight w:val="none"/>
              </w:rPr>
              <w:t>合同金额达10万元以上，</w:t>
            </w:r>
            <w:r>
              <w:rPr>
                <w:rFonts w:hint="eastAsia" w:ascii="方正仿宋_GBK" w:hAnsi="方正仿宋_GBK" w:eastAsia="方正仿宋_GBK" w:cs="方正仿宋_GBK"/>
                <w:b w:val="0"/>
                <w:bCs w:val="0"/>
                <w:color w:val="auto"/>
                <w:sz w:val="24"/>
                <w:highlight w:val="none"/>
                <w:lang w:eastAsia="zh-CN"/>
              </w:rPr>
              <w:t>或保洁服务类含洒水车冲洗服务的业绩，如无法判定</w:t>
            </w:r>
            <w:r>
              <w:rPr>
                <w:rFonts w:hint="eastAsia" w:ascii="方正仿宋_GBK" w:hAnsi="方正仿宋_GBK" w:eastAsia="方正仿宋_GBK" w:cs="方正仿宋_GBK"/>
                <w:b w:val="0"/>
                <w:bCs w:val="0"/>
                <w:color w:val="auto"/>
                <w:sz w:val="24"/>
                <w:highlight w:val="none"/>
                <w:lang w:val="en-US" w:eastAsia="zh-CN"/>
              </w:rPr>
              <w:t>洒</w:t>
            </w:r>
            <w:r>
              <w:rPr>
                <w:rFonts w:hint="eastAsia" w:ascii="方正仿宋_GBK" w:hAnsi="方正仿宋_GBK" w:eastAsia="方正仿宋_GBK" w:cs="方正仿宋_GBK"/>
                <w:b w:val="0"/>
                <w:bCs w:val="0"/>
                <w:color w:val="auto"/>
                <w:sz w:val="24"/>
                <w:highlight w:val="none"/>
                <w:lang w:eastAsia="zh-CN"/>
              </w:rPr>
              <w:t>水车冲洗服务单项金额的，保洁合同须合同金额超过</w:t>
            </w:r>
            <w:r>
              <w:rPr>
                <w:rFonts w:hint="eastAsia" w:ascii="方正仿宋_GBK" w:hAnsi="方正仿宋_GBK" w:eastAsia="方正仿宋_GBK" w:cs="方正仿宋_GBK"/>
                <w:b w:val="0"/>
                <w:bCs w:val="0"/>
                <w:color w:val="auto"/>
                <w:sz w:val="24"/>
                <w:highlight w:val="none"/>
                <w:lang w:val="en-US" w:eastAsia="zh-CN"/>
              </w:rPr>
              <w:t>30万元。</w:t>
            </w:r>
            <w:r>
              <w:rPr>
                <w:rFonts w:hint="eastAsia" w:ascii="方正仿宋_GBK" w:hAnsi="方正仿宋_GBK" w:eastAsia="方正仿宋_GBK" w:cs="方正仿宋_GBK"/>
                <w:b w:val="0"/>
                <w:bCs w:val="0"/>
                <w:color w:val="auto"/>
                <w:sz w:val="24"/>
                <w:highlight w:val="none"/>
              </w:rPr>
              <w:t>提</w:t>
            </w:r>
            <w:r>
              <w:rPr>
                <w:rFonts w:hint="eastAsia" w:ascii="方正仿宋_GBK" w:hAnsi="方正仿宋_GBK" w:eastAsia="方正仿宋_GBK" w:cs="方正仿宋_GBK"/>
                <w:b w:val="0"/>
                <w:bCs w:val="0"/>
                <w:color w:val="auto"/>
                <w:sz w:val="24"/>
              </w:rPr>
              <w:t>供一个得</w:t>
            </w:r>
            <w:r>
              <w:rPr>
                <w:rFonts w:hint="eastAsia" w:ascii="方正仿宋_GBK" w:hAnsi="方正仿宋_GBK" w:eastAsia="方正仿宋_GBK" w:cs="方正仿宋_GBK"/>
                <w:b w:val="0"/>
                <w:bCs w:val="0"/>
                <w:color w:val="auto"/>
                <w:sz w:val="24"/>
                <w:lang w:val="en-US" w:eastAsia="zh-CN"/>
              </w:rPr>
              <w:t>1</w:t>
            </w:r>
            <w:r>
              <w:rPr>
                <w:rFonts w:hint="eastAsia" w:ascii="方正仿宋_GBK" w:hAnsi="方正仿宋_GBK" w:eastAsia="方正仿宋_GBK" w:cs="方正仿宋_GBK"/>
                <w:b w:val="0"/>
                <w:bCs w:val="0"/>
                <w:color w:val="auto"/>
                <w:sz w:val="24"/>
              </w:rPr>
              <w:t>分，最高得</w:t>
            </w:r>
            <w:r>
              <w:rPr>
                <w:rFonts w:hint="eastAsia" w:ascii="方正仿宋_GBK" w:hAnsi="方正仿宋_GBK" w:eastAsia="方正仿宋_GBK" w:cs="方正仿宋_GBK"/>
                <w:b w:val="0"/>
                <w:bCs w:val="0"/>
                <w:color w:val="auto"/>
                <w:sz w:val="24"/>
                <w:lang w:val="en-US" w:eastAsia="zh-CN"/>
              </w:rPr>
              <w:t>2</w:t>
            </w:r>
            <w:r>
              <w:rPr>
                <w:rFonts w:hint="eastAsia" w:ascii="方正仿宋_GBK" w:hAnsi="方正仿宋_GBK" w:eastAsia="方正仿宋_GBK" w:cs="方正仿宋_GBK"/>
                <w:b w:val="0"/>
                <w:bCs w:val="0"/>
                <w:color w:val="auto"/>
                <w:sz w:val="24"/>
              </w:rPr>
              <w:t>分，未提供得0分；</w:t>
            </w:r>
          </w:p>
          <w:p>
            <w:pPr>
              <w:pStyle w:val="2"/>
              <w:spacing w:before="0" w:after="0" w:line="440" w:lineRule="exact"/>
              <w:rPr>
                <w:rFonts w:ascii="方正仿宋_GBK" w:hAnsi="方正仿宋_GBK" w:eastAsia="方正仿宋_GBK" w:cs="方正仿宋_GBK"/>
                <w:color w:val="auto"/>
                <w:sz w:val="24"/>
              </w:rPr>
            </w:pPr>
          </w:p>
        </w:tc>
        <w:tc>
          <w:tcPr>
            <w:tcW w:w="1773"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1、提供业绩合同复印件加盖公章，原件备查（同一项目不同时间的合同不重复计算得分）                     2、同一合同包含上述内容的，仅按照一项内容计算得分，不重复计算</w:t>
            </w:r>
          </w:p>
        </w:tc>
      </w:tr>
      <w:tr>
        <w:tblPrEx>
          <w:tblCellMar>
            <w:top w:w="0" w:type="dxa"/>
            <w:left w:w="108" w:type="dxa"/>
            <w:bottom w:w="0" w:type="dxa"/>
            <w:right w:w="108" w:type="dxa"/>
          </w:tblCellMar>
        </w:tblPrEx>
        <w:trPr>
          <w:trHeight w:val="951"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体系认证</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9</w:t>
            </w:r>
          </w:p>
        </w:tc>
        <w:tc>
          <w:tcPr>
            <w:tcW w:w="452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提供有效的质量管理体系认证、环境管理体系认证、职业健康安全管理体系认证，提供一个得</w:t>
            </w:r>
            <w:r>
              <w:rPr>
                <w:rFonts w:hint="eastAsia" w:ascii="方正仿宋_GBK" w:hAnsi="方正仿宋_GBK" w:eastAsia="方正仿宋_GBK" w:cs="方正仿宋_GBK"/>
                <w:color w:val="auto"/>
                <w:sz w:val="24"/>
                <w:lang w:val="en-US" w:eastAsia="zh-CN"/>
              </w:rPr>
              <w:t>3</w:t>
            </w:r>
            <w:r>
              <w:rPr>
                <w:rFonts w:hint="eastAsia" w:ascii="方正仿宋_GBK" w:hAnsi="方正仿宋_GBK" w:eastAsia="方正仿宋_GBK" w:cs="方正仿宋_GBK"/>
                <w:color w:val="auto"/>
                <w:sz w:val="24"/>
              </w:rPr>
              <w:t>分，最高得</w:t>
            </w:r>
            <w:r>
              <w:rPr>
                <w:rFonts w:hint="eastAsia" w:ascii="方正仿宋_GBK" w:hAnsi="方正仿宋_GBK" w:eastAsia="方正仿宋_GBK" w:cs="方正仿宋_GBK"/>
                <w:color w:val="auto"/>
                <w:sz w:val="24"/>
                <w:lang w:val="en-US" w:eastAsia="zh-CN"/>
              </w:rPr>
              <w:t>9</w:t>
            </w:r>
            <w:r>
              <w:rPr>
                <w:rFonts w:hint="eastAsia" w:ascii="方正仿宋_GBK" w:hAnsi="方正仿宋_GBK" w:eastAsia="方正仿宋_GBK" w:cs="方正仿宋_GBK"/>
                <w:color w:val="auto"/>
                <w:sz w:val="24"/>
              </w:rPr>
              <w:t>分，未提供得0分。</w:t>
            </w:r>
          </w:p>
        </w:tc>
        <w:tc>
          <w:tcPr>
            <w:tcW w:w="1773"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sz w:val="24"/>
              </w:rPr>
              <w:t>机具配置</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lang w:val="en-US" w:eastAsia="zh-CN" w:bidi="ar"/>
              </w:rPr>
            </w:pPr>
            <w:r>
              <w:rPr>
                <w:rFonts w:hint="eastAsia" w:ascii="方正仿宋_GBK" w:hAnsi="方正仿宋_GBK" w:eastAsia="方正仿宋_GBK" w:cs="方正仿宋_GBK"/>
                <w:color w:val="auto"/>
                <w:sz w:val="24"/>
                <w:lang w:val="en-US" w:eastAsia="zh-CN"/>
              </w:rPr>
              <w:t>9</w:t>
            </w:r>
          </w:p>
        </w:tc>
        <w:tc>
          <w:tcPr>
            <w:tcW w:w="4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具备大型专业机具：</w:t>
            </w:r>
          </w:p>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1.洒水车，1辆洒水车得3分，最多可得</w:t>
            </w:r>
            <w:r>
              <w:rPr>
                <w:rFonts w:hint="eastAsia" w:ascii="方正仿宋_GBK" w:hAnsi="方正仿宋_GBK" w:eastAsia="方正仿宋_GBK" w:cs="方正仿宋_GBK"/>
                <w:color w:val="auto"/>
                <w:sz w:val="24"/>
                <w:lang w:val="en-US" w:eastAsia="zh-CN"/>
              </w:rPr>
              <w:t>9</w:t>
            </w:r>
            <w:r>
              <w:rPr>
                <w:rFonts w:hint="eastAsia" w:ascii="方正仿宋_GBK" w:hAnsi="方正仿宋_GBK" w:eastAsia="方正仿宋_GBK" w:cs="方正仿宋_GBK"/>
                <w:color w:val="auto"/>
                <w:sz w:val="24"/>
              </w:rPr>
              <w:t>分，未提供得0分。</w:t>
            </w:r>
          </w:p>
          <w:p>
            <w:pPr>
              <w:rPr>
                <w:color w:val="auto"/>
              </w:rPr>
            </w:pPr>
          </w:p>
          <w:p>
            <w:pPr>
              <w:rPr>
                <w:color w:val="auto"/>
              </w:rPr>
            </w:pPr>
          </w:p>
          <w:p>
            <w:pPr>
              <w:spacing w:line="440" w:lineRule="exact"/>
              <w:rPr>
                <w:rFonts w:ascii="方正仿宋_GBK" w:hAnsi="方正仿宋_GBK" w:eastAsia="方正仿宋_GBK" w:cs="方正仿宋_GBK"/>
                <w:color w:val="auto"/>
                <w:sz w:val="24"/>
              </w:rPr>
            </w:pPr>
          </w:p>
        </w:tc>
        <w:tc>
          <w:tcPr>
            <w:tcW w:w="1773"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sz w:val="24"/>
              </w:rPr>
              <w:t>机具为供应商自有，须</w:t>
            </w:r>
            <w:r>
              <w:rPr>
                <w:rFonts w:hint="eastAsia" w:ascii="方正仿宋_GBK" w:hAnsi="方正仿宋_GBK" w:eastAsia="方正仿宋_GBK" w:cs="方正仿宋_GBK"/>
                <w:color w:val="auto"/>
                <w:sz w:val="24"/>
                <w:lang w:val="en-US" w:eastAsia="zh-CN"/>
              </w:rPr>
              <w:t>提供</w:t>
            </w:r>
            <w:r>
              <w:rPr>
                <w:rFonts w:hint="eastAsia" w:ascii="方正仿宋_GBK" w:hAnsi="方正仿宋_GBK" w:eastAsia="方正仿宋_GBK" w:cs="方正仿宋_GBK"/>
                <w:color w:val="auto"/>
                <w:sz w:val="24"/>
              </w:rPr>
              <w:t>有效的购买发票复印件、行驶证复印件和登记证复印件，原件备查</w:t>
            </w:r>
          </w:p>
        </w:tc>
      </w:tr>
      <w:tr>
        <w:tblPrEx>
          <w:tblCellMar>
            <w:top w:w="0" w:type="dxa"/>
            <w:left w:w="108" w:type="dxa"/>
            <w:bottom w:w="0" w:type="dxa"/>
            <w:right w:w="108" w:type="dxa"/>
          </w:tblCellMar>
        </w:tblPrEx>
        <w:trPr>
          <w:trHeight w:val="1170"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hint="eastAsia" w:ascii="方正仿宋_GBK" w:hAnsi="方正仿宋_GBK" w:eastAsia="方正仿宋_GBK" w:cs="方正仿宋_GBK"/>
                <w:color w:val="auto"/>
                <w:kern w:val="0"/>
                <w:sz w:val="24"/>
                <w:lang w:bidi="ar"/>
              </w:rPr>
            </w:pPr>
          </w:p>
          <w:p>
            <w:pPr>
              <w:widowControl/>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技术</w:t>
            </w:r>
          </w:p>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部分（3</w:t>
            </w:r>
            <w:r>
              <w:rPr>
                <w:rFonts w:hint="eastAsia" w:ascii="方正仿宋_GBK" w:hAnsi="方正仿宋_GBK" w:eastAsia="方正仿宋_GBK" w:cs="方正仿宋_GBK"/>
                <w:color w:val="auto"/>
                <w:kern w:val="0"/>
                <w:sz w:val="24"/>
                <w:lang w:val="en-US" w:eastAsia="zh-CN" w:bidi="ar"/>
              </w:rPr>
              <w:t>0</w:t>
            </w:r>
            <w:r>
              <w:rPr>
                <w:rFonts w:hint="eastAsia" w:ascii="方正仿宋_GBK" w:hAnsi="方正仿宋_GBK" w:eastAsia="方正仿宋_GBK" w:cs="方正仿宋_GBK"/>
                <w:color w:val="auto"/>
                <w:kern w:val="0"/>
                <w:sz w:val="24"/>
                <w:lang w:bidi="ar"/>
              </w:rPr>
              <w:t>%）</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整体服务方案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val="en-US" w:eastAsia="zh-CN"/>
              </w:rPr>
              <w:t>7</w:t>
            </w:r>
          </w:p>
        </w:tc>
        <w:tc>
          <w:tcPr>
            <w:tcW w:w="4529"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2.针对本项目具体情况，提出项目总体制度、总体目标、管理服务模式、作业流程和进场安排，并对本项目的特点进行分析，提出相应的解决措施。内容全面、详细、条理清晰且可操作性强得</w:t>
            </w:r>
            <w:r>
              <w:rPr>
                <w:rFonts w:hint="eastAsia" w:ascii="方正仿宋_GBK" w:hAnsi="方正仿宋_GBK" w:eastAsia="方正仿宋_GBK" w:cs="方正仿宋_GBK"/>
                <w:color w:val="auto"/>
                <w:sz w:val="24"/>
                <w:lang w:val="en-US" w:eastAsia="zh-CN"/>
              </w:rPr>
              <w:t>7</w:t>
            </w:r>
            <w:r>
              <w:rPr>
                <w:rFonts w:hint="eastAsia" w:ascii="方正仿宋_GBK" w:hAnsi="方正仿宋_GBK" w:eastAsia="方正仿宋_GBK" w:cs="方正仿宋_GBK"/>
                <w:color w:val="auto"/>
                <w:sz w:val="24"/>
              </w:rPr>
              <w:t>分，内容完整但可操作性差得</w:t>
            </w:r>
            <w:r>
              <w:rPr>
                <w:rFonts w:hint="eastAsia" w:ascii="方正仿宋_GBK" w:hAnsi="方正仿宋_GBK" w:eastAsia="方正仿宋_GBK" w:cs="方正仿宋_GBK"/>
                <w:color w:val="auto"/>
                <w:sz w:val="24"/>
                <w:lang w:val="en-US" w:eastAsia="zh-CN"/>
              </w:rPr>
              <w:t>4</w:t>
            </w:r>
            <w:r>
              <w:rPr>
                <w:rFonts w:hint="eastAsia" w:ascii="方正仿宋_GBK" w:hAnsi="方正仿宋_GBK" w:eastAsia="方正仿宋_GBK" w:cs="方正仿宋_GBK"/>
                <w:color w:val="auto"/>
                <w:sz w:val="24"/>
              </w:rPr>
              <w:t>分，有方案但要素欠缺、可操作性差得</w:t>
            </w:r>
            <w:r>
              <w:rPr>
                <w:rFonts w:hint="eastAsia" w:ascii="方正仿宋_GBK" w:hAnsi="方正仿宋_GBK" w:eastAsia="方正仿宋_GBK" w:cs="方正仿宋_GBK"/>
                <w:color w:val="auto"/>
                <w:sz w:val="24"/>
                <w:lang w:val="en-US" w:eastAsia="zh-CN"/>
              </w:rPr>
              <w:t>2</w:t>
            </w:r>
            <w:r>
              <w:rPr>
                <w:rFonts w:hint="eastAsia" w:ascii="方正仿宋_GBK" w:hAnsi="方正仿宋_GBK" w:eastAsia="方正仿宋_GBK" w:cs="方正仿宋_GBK"/>
                <w:color w:val="auto"/>
                <w:sz w:val="24"/>
              </w:rPr>
              <w:t>分，未提供方案得0分。</w:t>
            </w:r>
          </w:p>
        </w:tc>
        <w:tc>
          <w:tcPr>
            <w:tcW w:w="1773"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rPr>
            </w:pPr>
          </w:p>
        </w:tc>
      </w:tr>
      <w:tr>
        <w:tblPrEx>
          <w:tblCellMar>
            <w:top w:w="0" w:type="dxa"/>
            <w:left w:w="108" w:type="dxa"/>
            <w:bottom w:w="0" w:type="dxa"/>
            <w:right w:w="108" w:type="dxa"/>
          </w:tblCellMar>
        </w:tblPrEx>
        <w:trPr>
          <w:trHeight w:val="76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分项服务方案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r>
              <w:rPr>
                <w:rFonts w:hint="eastAsia" w:ascii="方正仿宋_GBK" w:hAnsi="方正仿宋_GBK" w:eastAsia="方正仿宋_GBK" w:cs="方正仿宋_GBK"/>
                <w:color w:val="auto"/>
                <w:sz w:val="24"/>
                <w:lang w:val="en-US" w:eastAsia="zh-CN"/>
              </w:rPr>
              <w:t>0</w:t>
            </w:r>
          </w:p>
        </w:tc>
        <w:tc>
          <w:tcPr>
            <w:tcW w:w="45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1.道路冲洗服务方案，包括管理机制、技术措施、作业重难点、作业标准、作业指导书和注意事项等。内容全面、详细、条理清晰且可操作性强得1</w:t>
            </w:r>
            <w:r>
              <w:rPr>
                <w:rFonts w:hint="eastAsia" w:ascii="方正仿宋_GBK" w:hAnsi="方正仿宋_GBK" w:eastAsia="方正仿宋_GBK" w:cs="方正仿宋_GBK"/>
                <w:color w:val="auto"/>
                <w:sz w:val="24"/>
                <w:lang w:val="en-US" w:eastAsia="zh-CN"/>
              </w:rPr>
              <w:t>0</w:t>
            </w:r>
            <w:r>
              <w:rPr>
                <w:rFonts w:hint="eastAsia" w:ascii="方正仿宋_GBK" w:hAnsi="方正仿宋_GBK" w:eastAsia="方正仿宋_GBK" w:cs="方正仿宋_GBK"/>
                <w:color w:val="auto"/>
                <w:sz w:val="24"/>
              </w:rPr>
              <w:t>分，内容完整但可操作性差得</w:t>
            </w:r>
            <w:r>
              <w:rPr>
                <w:rFonts w:hint="eastAsia" w:ascii="方正仿宋_GBK" w:hAnsi="方正仿宋_GBK" w:eastAsia="方正仿宋_GBK" w:cs="方正仿宋_GBK"/>
                <w:color w:val="auto"/>
                <w:sz w:val="24"/>
                <w:lang w:val="en-US" w:eastAsia="zh-CN"/>
              </w:rPr>
              <w:t>8</w:t>
            </w:r>
            <w:r>
              <w:rPr>
                <w:rFonts w:hint="eastAsia" w:ascii="方正仿宋_GBK" w:hAnsi="方正仿宋_GBK" w:eastAsia="方正仿宋_GBK" w:cs="方正仿宋_GBK"/>
                <w:color w:val="auto"/>
                <w:sz w:val="24"/>
              </w:rPr>
              <w:t>分，有方案但要素欠缺、可操作性差得</w:t>
            </w:r>
            <w:r>
              <w:rPr>
                <w:rFonts w:hint="eastAsia" w:ascii="方正仿宋_GBK" w:hAnsi="方正仿宋_GBK" w:eastAsia="方正仿宋_GBK" w:cs="方正仿宋_GBK"/>
                <w:color w:val="auto"/>
                <w:sz w:val="24"/>
                <w:lang w:val="en-US" w:eastAsia="zh-CN"/>
              </w:rPr>
              <w:t>5</w:t>
            </w:r>
            <w:r>
              <w:rPr>
                <w:rFonts w:hint="eastAsia" w:ascii="方正仿宋_GBK" w:hAnsi="方正仿宋_GBK" w:eastAsia="方正仿宋_GBK" w:cs="方正仿宋_GBK"/>
                <w:color w:val="auto"/>
                <w:sz w:val="24"/>
              </w:rPr>
              <w:t>分，未提供方案得0分。</w:t>
            </w:r>
          </w:p>
          <w:p>
            <w:pPr>
              <w:rPr>
                <w:color w:val="auto"/>
              </w:rPr>
            </w:pPr>
          </w:p>
          <w:p>
            <w:pPr>
              <w:widowControl/>
              <w:spacing w:line="440" w:lineRule="exact"/>
              <w:textAlignment w:val="center"/>
              <w:rPr>
                <w:rFonts w:ascii="方正仿宋_GBK" w:hAnsi="方正仿宋_GBK" w:eastAsia="方正仿宋_GBK" w:cs="方正仿宋_GBK"/>
                <w:color w:val="auto"/>
                <w:sz w:val="24"/>
              </w:rPr>
            </w:pPr>
          </w:p>
        </w:tc>
        <w:tc>
          <w:tcPr>
            <w:tcW w:w="1773" w:type="dxa"/>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auto"/>
                <w:sz w:val="24"/>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sz w:val="24"/>
              </w:rPr>
              <w:t>人员配置方案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4"/>
                <w:lang w:eastAsia="zh-CN" w:bidi="ar"/>
              </w:rPr>
            </w:pPr>
            <w:r>
              <w:rPr>
                <w:rFonts w:hint="eastAsia" w:ascii="方正仿宋_GBK" w:hAnsi="方正仿宋_GBK" w:eastAsia="方正仿宋_GBK" w:cs="方正仿宋_GBK"/>
                <w:color w:val="auto"/>
                <w:sz w:val="24"/>
                <w:lang w:val="en-US" w:eastAsia="zh-CN"/>
              </w:rPr>
              <w:t>3</w:t>
            </w:r>
          </w:p>
        </w:tc>
        <w:tc>
          <w:tcPr>
            <w:tcW w:w="45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1.提供人员配置方案，内容全面、详细、条理清晰且可操作性强得</w:t>
            </w:r>
            <w:r>
              <w:rPr>
                <w:rFonts w:hint="eastAsia" w:ascii="方正仿宋_GBK" w:hAnsi="方正仿宋_GBK" w:eastAsia="方正仿宋_GBK" w:cs="方正仿宋_GBK"/>
                <w:color w:val="auto"/>
                <w:sz w:val="24"/>
                <w:lang w:val="en-US" w:eastAsia="zh-CN"/>
              </w:rPr>
              <w:t>3</w:t>
            </w:r>
            <w:r>
              <w:rPr>
                <w:rFonts w:hint="eastAsia" w:ascii="方正仿宋_GBK" w:hAnsi="方正仿宋_GBK" w:eastAsia="方正仿宋_GBK" w:cs="方正仿宋_GBK"/>
                <w:color w:val="auto"/>
                <w:sz w:val="24"/>
              </w:rPr>
              <w:t>分，内容完整但可操作性差得</w:t>
            </w:r>
            <w:r>
              <w:rPr>
                <w:rFonts w:hint="eastAsia" w:ascii="方正仿宋_GBK" w:hAnsi="方正仿宋_GBK" w:eastAsia="方正仿宋_GBK" w:cs="方正仿宋_GBK"/>
                <w:color w:val="auto"/>
                <w:sz w:val="24"/>
                <w:lang w:val="en-US" w:eastAsia="zh-CN"/>
              </w:rPr>
              <w:t>2</w:t>
            </w:r>
            <w:r>
              <w:rPr>
                <w:rFonts w:hint="eastAsia" w:ascii="方正仿宋_GBK" w:hAnsi="方正仿宋_GBK" w:eastAsia="方正仿宋_GBK" w:cs="方正仿宋_GBK"/>
                <w:color w:val="auto"/>
                <w:sz w:val="24"/>
              </w:rPr>
              <w:t>分，有方案但要素欠缺、可操作性差得1分，未提供方案得0分。</w:t>
            </w:r>
          </w:p>
          <w:p>
            <w:pPr>
              <w:rPr>
                <w:color w:val="auto"/>
              </w:rPr>
            </w:pPr>
          </w:p>
          <w:p>
            <w:pPr>
              <w:spacing w:line="440" w:lineRule="exact"/>
              <w:rPr>
                <w:rFonts w:ascii="方正仿宋_GBK" w:hAnsi="方正仿宋_GBK" w:eastAsia="方正仿宋_GBK" w:cs="方正仿宋_GBK"/>
                <w:color w:val="auto"/>
                <w:sz w:val="24"/>
              </w:rPr>
            </w:pPr>
          </w:p>
        </w:tc>
        <w:tc>
          <w:tcPr>
            <w:tcW w:w="1773" w:type="dxa"/>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sz w:val="24"/>
              </w:rPr>
              <w:t>提供所列证书复印件、比选截止时间前6个月的连续社保证明材料复印件，均需加盖公章，原件备查</w:t>
            </w: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管理制度及人员培训方案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3</w:t>
            </w:r>
          </w:p>
        </w:tc>
        <w:tc>
          <w:tcPr>
            <w:tcW w:w="45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1.管理制度方案：包括项目内部管理制度、项目组织架构、管理职责和考核细则。内容全面、详细、条理清晰且可操作性强得</w:t>
            </w:r>
            <w:r>
              <w:rPr>
                <w:rFonts w:hint="eastAsia" w:ascii="方正仿宋_GBK" w:hAnsi="方正仿宋_GBK" w:eastAsia="方正仿宋_GBK" w:cs="方正仿宋_GBK"/>
                <w:color w:val="auto"/>
                <w:sz w:val="24"/>
                <w:lang w:val="en-US" w:eastAsia="zh-CN"/>
              </w:rPr>
              <w:t>2</w:t>
            </w:r>
            <w:r>
              <w:rPr>
                <w:rFonts w:hint="eastAsia" w:ascii="方正仿宋_GBK" w:hAnsi="方正仿宋_GBK" w:eastAsia="方正仿宋_GBK" w:cs="方正仿宋_GBK"/>
                <w:color w:val="auto"/>
                <w:sz w:val="24"/>
              </w:rPr>
              <w:t>分，有方案但要素欠缺、可操作性差得</w:t>
            </w:r>
            <w:r>
              <w:rPr>
                <w:rFonts w:hint="eastAsia" w:ascii="方正仿宋_GBK" w:hAnsi="方正仿宋_GBK" w:eastAsia="方正仿宋_GBK" w:cs="方正仿宋_GBK"/>
                <w:color w:val="auto"/>
                <w:sz w:val="24"/>
                <w:lang w:val="en-US" w:eastAsia="zh-CN"/>
              </w:rPr>
              <w:t>1</w:t>
            </w:r>
            <w:r>
              <w:rPr>
                <w:rFonts w:hint="eastAsia" w:ascii="方正仿宋_GBK" w:hAnsi="方正仿宋_GBK" w:eastAsia="方正仿宋_GBK" w:cs="方正仿宋_GBK"/>
                <w:color w:val="auto"/>
                <w:sz w:val="24"/>
              </w:rPr>
              <w:t>分，未提供方案得0分。</w:t>
            </w:r>
          </w:p>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2.人员培训方案：包括培训目标、培训计划和培训课程等。内容全面、详细、条理清晰且可操作性强得1分，有方案但要素欠缺、可操作性差得0.5分，未提供方案得0分。</w:t>
            </w:r>
          </w:p>
        </w:tc>
        <w:tc>
          <w:tcPr>
            <w:tcW w:w="1773"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rPr>
            </w:pPr>
          </w:p>
        </w:tc>
      </w:tr>
      <w:tr>
        <w:tblPrEx>
          <w:tblCellMar>
            <w:top w:w="0" w:type="dxa"/>
            <w:left w:w="108" w:type="dxa"/>
            <w:bottom w:w="0" w:type="dxa"/>
            <w:right w:w="108" w:type="dxa"/>
          </w:tblCellMar>
        </w:tblPrEx>
        <w:trPr>
          <w:trHeight w:val="127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安全保障方案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val="en-US" w:eastAsia="zh-CN"/>
              </w:rPr>
              <w:t>4</w:t>
            </w:r>
          </w:p>
        </w:tc>
        <w:tc>
          <w:tcPr>
            <w:tcW w:w="452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提供完善的安全保障方案，包括安全作业措施、安全保障设备、质量保证措施、各类安全事故处理措施等。内容全面、详细、条理清晰且可操作性强得</w:t>
            </w:r>
            <w:r>
              <w:rPr>
                <w:rFonts w:hint="eastAsia" w:ascii="方正仿宋_GBK" w:hAnsi="方正仿宋_GBK" w:eastAsia="方正仿宋_GBK" w:cs="方正仿宋_GBK"/>
                <w:color w:val="auto"/>
                <w:sz w:val="24"/>
                <w:lang w:val="en-US" w:eastAsia="zh-CN"/>
              </w:rPr>
              <w:t>4</w:t>
            </w:r>
            <w:r>
              <w:rPr>
                <w:rFonts w:hint="eastAsia" w:ascii="方正仿宋_GBK" w:hAnsi="方正仿宋_GBK" w:eastAsia="方正仿宋_GBK" w:cs="方正仿宋_GBK"/>
                <w:color w:val="auto"/>
                <w:sz w:val="24"/>
              </w:rPr>
              <w:t>分，内容完整但可操作性差得2分，有方案但要素欠缺、可操作性差得1分，未提供方案得0分。</w:t>
            </w:r>
          </w:p>
        </w:tc>
        <w:tc>
          <w:tcPr>
            <w:tcW w:w="1773"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auto"/>
                <w:sz w:val="24"/>
              </w:rPr>
            </w:pPr>
          </w:p>
        </w:tc>
      </w:tr>
      <w:tr>
        <w:tblPrEx>
          <w:tblCellMar>
            <w:top w:w="0" w:type="dxa"/>
            <w:left w:w="108" w:type="dxa"/>
            <w:bottom w:w="0" w:type="dxa"/>
            <w:right w:w="108" w:type="dxa"/>
          </w:tblCellMar>
        </w:tblPrEx>
        <w:trPr>
          <w:trHeight w:val="78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auto"/>
                <w:sz w:val="24"/>
              </w:rPr>
            </w:pPr>
          </w:p>
        </w:tc>
        <w:tc>
          <w:tcPr>
            <w:tcW w:w="1275" w:type="dxa"/>
            <w:tcBorders>
              <w:top w:val="single" w:color="000000" w:sz="4" w:space="0"/>
              <w:left w:val="single" w:color="000000" w:sz="4" w:space="0"/>
              <w:bottom w:val="single" w:color="000000" w:sz="8" w:space="0"/>
              <w:right w:val="single" w:color="000000" w:sz="4" w:space="0"/>
            </w:tcBorders>
            <w:vAlign w:val="center"/>
          </w:tcPr>
          <w:p>
            <w:pPr>
              <w:widowControl/>
              <w:jc w:val="center"/>
              <w:textAlignment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应急预案</w:t>
            </w:r>
          </w:p>
        </w:tc>
        <w:tc>
          <w:tcPr>
            <w:tcW w:w="732" w:type="dxa"/>
            <w:tcBorders>
              <w:top w:val="single" w:color="000000" w:sz="4" w:space="0"/>
              <w:left w:val="single" w:color="000000" w:sz="4" w:space="0"/>
              <w:bottom w:val="single" w:color="000000" w:sz="8" w:space="0"/>
              <w:right w:val="single" w:color="000000" w:sz="4" w:space="0"/>
            </w:tcBorders>
            <w:vAlign w:val="center"/>
          </w:tcPr>
          <w:p>
            <w:pPr>
              <w:spacing w:line="440" w:lineRule="exact"/>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w:t>
            </w:r>
          </w:p>
        </w:tc>
        <w:tc>
          <w:tcPr>
            <w:tcW w:w="4529" w:type="dxa"/>
            <w:tcBorders>
              <w:top w:val="single" w:color="000000" w:sz="4" w:space="0"/>
              <w:left w:val="single" w:color="000000" w:sz="4" w:space="0"/>
              <w:bottom w:val="single" w:color="000000" w:sz="8" w:space="0"/>
              <w:right w:val="single" w:color="000000" w:sz="4" w:space="0"/>
            </w:tcBorders>
            <w:vAlign w:val="center"/>
          </w:tcPr>
          <w:p>
            <w:pPr>
              <w:spacing w:line="440" w:lineRule="exac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针对业态的突发事件、恶劣天气等特殊情况制定应急预案，包括应急保障小组、传达机制、应急情况种类、处置流程、人员安排和设备调配等。内容全面、详细、条理清晰且可操作性强得3分，内容完整但可操作性差得2分，有方案但要素欠缺、可操作性差得1分，未提供方案得0分。</w:t>
            </w:r>
          </w:p>
        </w:tc>
        <w:tc>
          <w:tcPr>
            <w:tcW w:w="1773" w:type="dxa"/>
            <w:tcBorders>
              <w:top w:val="single" w:color="000000" w:sz="4" w:space="0"/>
              <w:left w:val="single" w:color="000000" w:sz="4" w:space="0"/>
              <w:bottom w:val="single" w:color="000000" w:sz="8" w:space="0"/>
              <w:right w:val="single" w:color="000000" w:sz="8" w:space="0"/>
            </w:tcBorders>
            <w:vAlign w:val="center"/>
          </w:tcPr>
          <w:p>
            <w:pPr>
              <w:widowControl/>
              <w:textAlignment w:val="center"/>
              <w:rPr>
                <w:rFonts w:ascii="方正仿宋_GBK" w:hAnsi="方正仿宋_GBK" w:eastAsia="方正仿宋_GBK" w:cs="方正仿宋_GBK"/>
                <w:color w:val="auto"/>
                <w:sz w:val="24"/>
              </w:rPr>
            </w:pPr>
          </w:p>
        </w:tc>
      </w:tr>
    </w:tbl>
    <w:p>
      <w:pPr>
        <w:sectPr>
          <w:headerReference r:id="rId4" w:type="default"/>
          <w:footerReference r:id="rId5" w:type="default"/>
          <w:pgSz w:w="11900" w:h="16840"/>
          <w:pgMar w:top="1340" w:right="940" w:bottom="1340" w:left="940" w:header="920" w:footer="0" w:gutter="0"/>
          <w:cols w:space="720" w:num="1"/>
          <w:docGrid w:type="lines" w:linePitch="0" w:charSpace="0"/>
        </w:sectPr>
      </w:pPr>
    </w:p>
    <w:p>
      <w:pPr>
        <w:spacing w:line="360" w:lineRule="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附件3：文件格式 </w:t>
      </w:r>
    </w:p>
    <w:p>
      <w:pPr>
        <w:spacing w:line="360" w:lineRule="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一、商务文件</w:t>
      </w:r>
    </w:p>
    <w:p>
      <w:pPr>
        <w:spacing w:line="360" w:lineRule="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1、营业执照复印件</w:t>
      </w:r>
    </w:p>
    <w:p>
      <w:pPr>
        <w:spacing w:line="360" w:lineRule="auto"/>
        <w:rPr>
          <w:rFonts w:ascii="方正仿宋_GBK" w:hAnsi="方正仿宋_GBK" w:eastAsia="方正仿宋_GBK" w:cs="方正仿宋_GBK"/>
          <w:sz w:val="28"/>
          <w:szCs w:val="28"/>
        </w:rPr>
        <w:sectPr>
          <w:pgSz w:w="11900" w:h="16840"/>
          <w:pgMar w:top="1440" w:right="1134" w:bottom="1440" w:left="1134" w:header="920" w:footer="0" w:gutter="0"/>
          <w:cols w:space="720" w:num="1"/>
          <w:docGrid w:type="lines" w:linePitch="0" w:charSpace="0"/>
        </w:sectPr>
      </w:pPr>
      <w:r>
        <w:rPr>
          <w:rFonts w:hint="eastAsia" w:ascii="方正仿宋_GBK" w:hAnsi="方正仿宋_GBK" w:eastAsia="方正仿宋_GBK" w:cs="方正仿宋_GBK"/>
          <w:sz w:val="28"/>
          <w:szCs w:val="28"/>
        </w:rPr>
        <w:t>格式自拟</w:t>
      </w:r>
    </w:p>
    <w:p>
      <w:pPr>
        <w:spacing w:line="360" w:lineRule="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2、资质证书</w:t>
      </w:r>
    </w:p>
    <w:p>
      <w:pPr>
        <w:spacing w:line="360" w:lineRule="auto"/>
        <w:rPr>
          <w:color w:val="auto"/>
        </w:rPr>
      </w:pPr>
      <w:r>
        <w:rPr>
          <w:rFonts w:hint="eastAsia" w:ascii="方正仿宋_GBK" w:hAnsi="方正仿宋_GBK" w:eastAsia="方正仿宋_GBK" w:cs="方正仿宋_GBK"/>
          <w:color w:val="auto"/>
          <w:sz w:val="28"/>
          <w:szCs w:val="28"/>
        </w:rPr>
        <w:t>格式自拟</w:t>
      </w:r>
    </w:p>
    <w:p>
      <w:pPr>
        <w:spacing w:line="44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需包含：</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具备行业认定的保洁服务</w:t>
      </w:r>
      <w:r>
        <w:rPr>
          <w:rFonts w:hint="eastAsia" w:ascii="方正仿宋_GBK" w:hAnsi="方正仿宋_GBK" w:eastAsia="方正仿宋_GBK" w:cs="方正仿宋_GBK"/>
          <w:color w:val="auto"/>
          <w:sz w:val="28"/>
          <w:szCs w:val="28"/>
          <w:lang w:val="en-US" w:eastAsia="zh-CN"/>
        </w:rPr>
        <w:t>/清扫/清洁服务</w:t>
      </w:r>
      <w:r>
        <w:rPr>
          <w:rFonts w:hint="eastAsia" w:ascii="方正仿宋_GBK" w:hAnsi="方正仿宋_GBK" w:eastAsia="方正仿宋_GBK" w:cs="方正仿宋_GBK"/>
          <w:color w:val="auto"/>
          <w:sz w:val="28"/>
          <w:szCs w:val="28"/>
        </w:rPr>
        <w:t>企业资质</w:t>
      </w:r>
      <w:r>
        <w:rPr>
          <w:rFonts w:ascii="方正仿宋_GBK" w:hAnsi="方正仿宋_GBK" w:eastAsia="方正仿宋_GBK" w:cs="方正仿宋_GBK"/>
          <w:color w:val="auto"/>
          <w:sz w:val="28"/>
          <w:szCs w:val="28"/>
        </w:rPr>
        <w:t>。</w:t>
      </w: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hint="eastAsia" w:ascii="方正仿宋_GBK" w:hAnsi="方正仿宋_GBK" w:eastAsia="方正仿宋_GBK" w:cs="方正仿宋_GBK"/>
          <w:b/>
          <w:bCs/>
          <w:color w:val="auto"/>
          <w:sz w:val="32"/>
          <w:szCs w:val="32"/>
        </w:rPr>
      </w:pPr>
    </w:p>
    <w:p>
      <w:pP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3、承诺函</w:t>
      </w:r>
      <w:r>
        <w:rPr>
          <w:rFonts w:hint="eastAsia" w:ascii="方正仿宋_GBK" w:hAnsi="方正仿宋_GBK" w:eastAsia="方正仿宋_GBK" w:cs="方正仿宋_GBK"/>
          <w:color w:val="auto"/>
          <w:sz w:val="32"/>
          <w:szCs w:val="32"/>
        </w:rPr>
        <w:t>（本页文字格式和内容不得删减和添加）</w:t>
      </w:r>
    </w:p>
    <w:p>
      <w:pPr>
        <w:rPr>
          <w:color w:val="auto"/>
        </w:rPr>
      </w:pPr>
    </w:p>
    <w:p>
      <w:pPr>
        <w:jc w:val="center"/>
        <w:rPr>
          <w:rFonts w:ascii="方正仿宋_GBK" w:hAnsi="方正仿宋_GBK" w:eastAsia="方正仿宋_GBK" w:cs="方正仿宋_GBK"/>
          <w:b/>
          <w:bCs/>
          <w:color w:val="auto"/>
          <w:sz w:val="36"/>
          <w:szCs w:val="36"/>
        </w:rPr>
      </w:pPr>
      <w:r>
        <w:rPr>
          <w:rFonts w:hint="eastAsia" w:ascii="方正仿宋_GBK" w:hAnsi="方正仿宋_GBK" w:eastAsia="方正仿宋_GBK" w:cs="方正仿宋_GBK"/>
          <w:b/>
          <w:bCs/>
          <w:color w:val="auto"/>
          <w:sz w:val="36"/>
          <w:szCs w:val="36"/>
        </w:rPr>
        <w:t>承  诺  函</w:t>
      </w:r>
    </w:p>
    <w:p>
      <w:pPr>
        <w:rPr>
          <w:rFonts w:ascii="微软雅黑" w:hAnsi="微软雅黑"/>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致：重庆通邑物业管理有限公司</w:t>
      </w:r>
    </w:p>
    <w:p>
      <w:pPr>
        <w:spacing w:line="360" w:lineRule="auto"/>
        <w:rPr>
          <w:rFonts w:ascii="方正仿宋_GBK" w:hAnsi="方正仿宋_GBK" w:eastAsia="方正仿宋_GBK" w:cs="方正仿宋_GBK"/>
          <w:sz w:val="28"/>
          <w:szCs w:val="28"/>
        </w:rPr>
      </w:pP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根据比选邀请函要求，</w:t>
      </w:r>
      <w:r>
        <w:rPr>
          <w:rFonts w:hint="eastAsia" w:ascii="方正仿宋_GBK" w:hAnsi="方正仿宋_GBK" w:eastAsia="方正仿宋_GBK" w:cs="方正仿宋_GBK"/>
          <w:sz w:val="28"/>
          <w:szCs w:val="28"/>
          <w:u w:val="single"/>
        </w:rPr>
        <w:t xml:space="preserve">                      （比选人公司名称） </w:t>
      </w:r>
      <w:r>
        <w:rPr>
          <w:rFonts w:hint="eastAsia" w:ascii="方正仿宋_GBK" w:hAnsi="方正仿宋_GBK" w:eastAsia="方正仿宋_GBK" w:cs="方正仿宋_GBK"/>
          <w:sz w:val="28"/>
          <w:szCs w:val="28"/>
        </w:rPr>
        <w:t>郑重承诺：我司具有独立承担民事责任的能力、具有良好的商业信誉和健全的财务会计制度、具有履行合同所必需的设备和专业技术能力、有依法缴纳税收和社会保障资金的良好记录和具备良好的商业信誉，参加本次招标前三年内，在经营活动中没有重大违法行为。</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特此承诺。</w:t>
      </w:r>
    </w:p>
    <w:p>
      <w:pPr>
        <w:rPr>
          <w:rFonts w:ascii="方正仿宋_GBK" w:hAnsi="方正仿宋_GBK" w:eastAsia="方正仿宋_GBK" w:cs="方正仿宋_GBK"/>
          <w:sz w:val="28"/>
          <w:szCs w:val="28"/>
        </w:rPr>
      </w:pPr>
    </w:p>
    <w:p>
      <w:pPr>
        <w:pStyle w:val="2"/>
      </w:pPr>
    </w:p>
    <w:p>
      <w:pPr>
        <w:ind w:firstLine="560"/>
        <w:rPr>
          <w:rFonts w:ascii="微软雅黑" w:hAnsi="微软雅黑"/>
          <w:szCs w:val="28"/>
        </w:rPr>
      </w:pPr>
    </w:p>
    <w:p>
      <w:pPr>
        <w:ind w:firstLine="560"/>
        <w:rPr>
          <w:rFonts w:ascii="微软雅黑" w:hAnsi="微软雅黑"/>
          <w:szCs w:val="28"/>
        </w:rPr>
      </w:pPr>
    </w:p>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（比选人公司名称）</w:t>
      </w:r>
      <w:r>
        <w:rPr>
          <w:rFonts w:hint="eastAsia" w:ascii="方正仿宋_GBK" w:hAnsi="方正仿宋_GBK" w:eastAsia="方正仿宋_GBK" w:cs="方正仿宋_GBK"/>
          <w:sz w:val="28"/>
          <w:szCs w:val="28"/>
        </w:rPr>
        <w:t>加盖鲜章</w:t>
      </w:r>
    </w:p>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rPr>
          <w:rFonts w:ascii="方正仿宋_GBK" w:hAnsi="方正仿宋_GBK" w:eastAsia="方正仿宋_GBK" w:cs="方正仿宋_GBK"/>
          <w:b/>
          <w:bCs/>
          <w:sz w:val="28"/>
          <w:szCs w:val="28"/>
        </w:rPr>
        <w:sectPr>
          <w:pgSz w:w="11900" w:h="16840"/>
          <w:pgMar w:top="1440" w:right="1134" w:bottom="1440" w:left="1134" w:header="920" w:footer="0" w:gutter="0"/>
          <w:cols w:space="720" w:num="1"/>
          <w:docGrid w:type="lines" w:linePitch="0" w:charSpace="0"/>
        </w:sectPr>
      </w:pPr>
    </w:p>
    <w:p>
      <w:pPr>
        <w:widowControl/>
        <w:spacing w:line="252" w:lineRule="atLeast"/>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4、法定代表人资格证明书（本页文字格式和内容不得删减和添加）</w:t>
      </w:r>
    </w:p>
    <w:p>
      <w:pPr>
        <w:jc w:val="center"/>
        <w:rPr>
          <w:rFonts w:ascii="方正小标宋_GBK" w:hAnsi="方正小标宋_GBK" w:eastAsia="方正小标宋_GBK" w:cs="方正小标宋_GBK"/>
          <w:b/>
          <w:bCs/>
          <w:sz w:val="36"/>
          <w:szCs w:val="36"/>
        </w:rPr>
      </w:pPr>
    </w:p>
    <w:p>
      <w:pPr>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法定代表人资格证明书</w:t>
      </w:r>
    </w:p>
    <w:p>
      <w:pPr>
        <w:pStyle w:val="2"/>
        <w:rPr>
          <w:rFonts w:ascii="方正仿宋_GBK" w:hAnsi="方正仿宋_GBK" w:eastAsia="方正仿宋_GBK" w:cs="方正仿宋_GBK"/>
          <w:b w:val="0"/>
          <w:kern w:val="0"/>
          <w:sz w:val="28"/>
          <w:szCs w:val="28"/>
        </w:rPr>
      </w:pPr>
      <w:r>
        <w:rPr>
          <w:rFonts w:hint="eastAsia" w:ascii="方正小标宋_GBK" w:hAnsi="方正小标宋_GBK" w:eastAsia="方正小标宋_GBK" w:cs="方正小标宋_GBK"/>
          <w:sz w:val="36"/>
          <w:szCs w:val="36"/>
        </w:rPr>
        <w:t xml:space="preserve">    </w:t>
      </w:r>
      <w:r>
        <w:rPr>
          <w:rFonts w:hint="eastAsia" w:ascii="方正小标宋_GBK" w:hAnsi="方正小标宋_GBK" w:eastAsia="方正小标宋_GBK" w:cs="方正小标宋_GBK"/>
          <w:sz w:val="36"/>
          <w:szCs w:val="36"/>
          <w:u w:val="single"/>
        </w:rPr>
        <w:t xml:space="preserve">          </w:t>
      </w:r>
      <w:r>
        <w:rPr>
          <w:rFonts w:hint="eastAsia" w:ascii="方正仿宋_GBK" w:hAnsi="方正仿宋_GBK" w:eastAsia="方正仿宋_GBK" w:cs="方正仿宋_GBK"/>
          <w:b w:val="0"/>
          <w:kern w:val="0"/>
          <w:sz w:val="28"/>
          <w:szCs w:val="28"/>
        </w:rPr>
        <w:t>（法定代表人姓名）系</w:t>
      </w:r>
      <w:r>
        <w:rPr>
          <w:rFonts w:hint="eastAsia" w:ascii="方正小标宋_GBK" w:hAnsi="方正小标宋_GBK" w:eastAsia="方正小标宋_GBK" w:cs="方正小标宋_GBK"/>
          <w:sz w:val="36"/>
          <w:szCs w:val="36"/>
          <w:u w:val="single"/>
        </w:rPr>
        <w:t xml:space="preserve">              </w:t>
      </w:r>
      <w:r>
        <w:rPr>
          <w:rFonts w:hint="eastAsia" w:ascii="方正仿宋_GBK" w:hAnsi="方正仿宋_GBK" w:eastAsia="方正仿宋_GBK" w:cs="方正仿宋_GBK"/>
          <w:b w:val="0"/>
          <w:kern w:val="0"/>
          <w:sz w:val="28"/>
          <w:szCs w:val="28"/>
        </w:rPr>
        <w:t>（比选单位）的法定代表人。</w:t>
      </w:r>
    </w:p>
    <w:p>
      <w:pPr>
        <w:ind w:firstLine="722"/>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特此证明</w:t>
      </w:r>
    </w:p>
    <w:p>
      <w:pPr>
        <w:pStyle w:val="2"/>
      </w:pPr>
      <w:r>
        <w:rPr>
          <w:rFonts w:ascii="方正仿宋_GBK" w:hAnsi="方正仿宋_GBK" w:eastAsia="方正仿宋_GBK" w:cs="方正仿宋_GBK"/>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-75565</wp:posOffset>
                </wp:positionH>
                <wp:positionV relativeFrom="paragraph">
                  <wp:posOffset>268605</wp:posOffset>
                </wp:positionV>
                <wp:extent cx="6399530" cy="3460115"/>
                <wp:effectExtent l="6350" t="6350" r="13970" b="19685"/>
                <wp:wrapNone/>
                <wp:docPr id="3"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wps:txbx>
                      <wps:bodyPr upright="1"/>
                    </wps:wsp>
                  </a:graphicData>
                </a:graphic>
              </wp:anchor>
            </w:drawing>
          </mc:Choice>
          <mc:Fallback>
            <w:pict>
              <v:shape id="_x0000_s1026" o:spid="_x0000_s1026" o:spt="202" type="#_x0000_t202" style="position:absolute;left:0pt;margin-left:-5.95pt;margin-top:21.15pt;height:272.45pt;width:503.9pt;z-index:251662336;mso-width-relative:page;mso-height-relative:page;" fillcolor="#FFFFFF" filled="t" stroked="t" coordsize="21600,21600" o:gfxdata="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UjEE3AAAAAoBAAAPAAAA&#10;AAAAAAEAIAAAACIAAABkcnMvZG93bnJldi54bWxQSwECFAAUAAAACACHTuJAJFdjHRECAABFBAAA&#10;DgAAAAAAAAABACAAAAArAQAAZHJzL2Uyb0RvYy54bWxQSwUGAAAAAAYABgBZAQAArgUAAAAA&#10;">
                <v:fill on="t" focussize="0,0"/>
                <v:stroke weight="1pt" color="#000000" joinstyle="miter" dashstyle="dash"/>
                <v:imagedata o:title=""/>
                <o:lock v:ext="edit" aspectratio="f"/>
                <v:textbo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v:textbox>
              </v:shape>
            </w:pict>
          </mc:Fallback>
        </mc:AlternateContent>
      </w:r>
    </w:p>
    <w:p>
      <w:pPr>
        <w:pStyle w:val="2"/>
        <w:ind w:firstLine="722"/>
      </w:pPr>
    </w:p>
    <w:p>
      <w:pPr>
        <w:widowControl/>
        <w:spacing w:before="100" w:beforeAutospacing="1" w:after="100" w:afterAutospacing="1" w:line="252" w:lineRule="atLeast"/>
        <w:rPr>
          <w:rFonts w:ascii="方正仿宋_GBK" w:hAnsi="方正仿宋_GBK" w:eastAsia="方正仿宋_GBK" w:cs="方正仿宋_GBK"/>
          <w:bCs/>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rPr>
      </w:pPr>
    </w:p>
    <w:p>
      <w:pPr>
        <w:pStyle w:val="2"/>
        <w:tabs>
          <w:tab w:val="left" w:pos="5649"/>
        </w:tabs>
        <w:rPr>
          <w:rFonts w:ascii="方正仿宋_GBK" w:hAnsi="方正仿宋_GBK" w:eastAsia="方正仿宋_GBK" w:cs="方正仿宋_GBK"/>
          <w:kern w:val="0"/>
          <w:sz w:val="28"/>
          <w:szCs w:val="28"/>
        </w:rPr>
      </w:pPr>
    </w:p>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比选单位名称（盖章）：</w:t>
      </w:r>
    </w:p>
    <w:p>
      <w:pPr>
        <w:pStyle w:val="2"/>
      </w:pPr>
      <w:r>
        <w:rPr>
          <w:rFonts w:hint="eastAsia" w:ascii="方正仿宋_GBK" w:hAnsi="方正仿宋_GBK" w:eastAsia="方正仿宋_GBK" w:cs="方正仿宋_GBK"/>
          <w:b w:val="0"/>
          <w:kern w:val="0"/>
          <w:sz w:val="28"/>
          <w:szCs w:val="28"/>
        </w:rPr>
        <w:t xml:space="preserve">                              日期：</w:t>
      </w:r>
    </w:p>
    <w:p>
      <w:pPr>
        <w:rPr>
          <w:rFonts w:ascii="方正仿宋_GBK" w:hAnsi="方正仿宋_GBK" w:eastAsia="方正仿宋_GBK" w:cs="方正仿宋_GBK"/>
          <w:sz w:val="28"/>
          <w:szCs w:val="28"/>
        </w:rPr>
        <w:sectPr>
          <w:pgSz w:w="11900" w:h="16840"/>
          <w:pgMar w:top="1440" w:right="1134" w:bottom="1440" w:left="1134" w:header="920" w:footer="0" w:gutter="0"/>
          <w:cols w:space="720" w:num="1"/>
          <w:docGrid w:type="lines" w:linePitch="0" w:charSpace="0"/>
        </w:sectPr>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32"/>
          <w:szCs w:val="32"/>
        </w:rPr>
        <w:t>5、法定代表人授权委托书</w:t>
      </w:r>
      <w:r>
        <w:rPr>
          <w:rFonts w:hint="eastAsia" w:ascii="方正仿宋_GBK" w:hAnsi="方正仿宋_GBK" w:eastAsia="方正仿宋_GBK" w:cs="方正仿宋_GBK"/>
          <w:sz w:val="32"/>
          <w:szCs w:val="32"/>
        </w:rPr>
        <w:t>（本页文字格式和内容不得删减和添加）</w:t>
      </w:r>
    </w:p>
    <w:p>
      <w:pPr>
        <w:jc w:val="center"/>
        <w:rPr>
          <w:rFonts w:ascii="方正仿宋_GBK" w:hAnsi="方正仿宋_GBK" w:eastAsia="方正小标宋_GBK" w:cs="方正仿宋_GBK"/>
          <w:b/>
          <w:kern w:val="0"/>
          <w:sz w:val="24"/>
        </w:rPr>
      </w:pPr>
      <w:r>
        <w:rPr>
          <w:rFonts w:hint="eastAsia" w:ascii="方正仿宋_GBK" w:hAnsi="方正仿宋_GBK" w:eastAsia="方正仿宋_GBK" w:cs="方正仿宋_GBK"/>
          <w:sz w:val="28"/>
          <w:szCs w:val="28"/>
        </w:rPr>
        <w:t xml:space="preserve"> </w:t>
      </w:r>
      <w:r>
        <w:rPr>
          <w:rFonts w:hint="eastAsia" w:ascii="方正小标宋_GBK" w:hAnsi="方正小标宋_GBK" w:eastAsia="方正小标宋_GBK" w:cs="方正小标宋_GBK"/>
          <w:b/>
          <w:bCs/>
          <w:sz w:val="36"/>
          <w:szCs w:val="36"/>
        </w:rPr>
        <w:t xml:space="preserve">法定代表人授权委托书 </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     本授权书声明：注册于</w:t>
      </w:r>
      <w:r>
        <w:rPr>
          <w:rFonts w:hint="eastAsia" w:ascii="方正仿宋_GBK" w:hAnsi="方正仿宋_GBK" w:eastAsia="方正仿宋_GBK" w:cs="方正仿宋_GBK"/>
          <w:bCs/>
          <w:kern w:val="0"/>
          <w:sz w:val="28"/>
          <w:szCs w:val="28"/>
          <w:u w:val="single"/>
        </w:rPr>
        <w:t>                                   （注册地址）</w:t>
      </w:r>
      <w:r>
        <w:rPr>
          <w:rFonts w:hint="eastAsia" w:ascii="方正仿宋_GBK" w:hAnsi="方正仿宋_GBK" w:eastAsia="方正仿宋_GBK" w:cs="方正仿宋_GBK"/>
          <w:bCs/>
          <w:kern w:val="0"/>
          <w:sz w:val="28"/>
          <w:szCs w:val="28"/>
        </w:rPr>
        <w:t>的</w:t>
      </w:r>
      <w:r>
        <w:rPr>
          <w:rFonts w:hint="eastAsia" w:ascii="方正仿宋_GBK" w:hAnsi="方正仿宋_GBK" w:eastAsia="方正仿宋_GBK" w:cs="方正仿宋_GBK"/>
          <w:bCs/>
          <w:kern w:val="0"/>
          <w:sz w:val="28"/>
          <w:szCs w:val="28"/>
          <w:u w:val="single"/>
        </w:rPr>
        <w:t>                    （公司名称）</w:t>
      </w:r>
      <w:r>
        <w:rPr>
          <w:rFonts w:hint="eastAsia" w:ascii="方正仿宋_GBK" w:hAnsi="方正仿宋_GBK" w:eastAsia="方正仿宋_GBK" w:cs="方正仿宋_GBK"/>
          <w:bCs/>
          <w:kern w:val="0"/>
          <w:sz w:val="28"/>
          <w:szCs w:val="28"/>
        </w:rPr>
        <w:t>公司的在下面签字的</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（法定代表人姓名、职务）代表本公司授权在下面签字的</w:t>
      </w:r>
      <w:r>
        <w:rPr>
          <w:rFonts w:hint="eastAsia" w:ascii="方正仿宋_GBK" w:hAnsi="方正仿宋_GBK" w:eastAsia="方正仿宋_GBK" w:cs="方正仿宋_GBK"/>
          <w:bCs/>
          <w:iCs/>
          <w:kern w:val="0"/>
          <w:sz w:val="28"/>
          <w:szCs w:val="28"/>
          <w:u w:val="single"/>
        </w:rPr>
        <w:t xml:space="preserve">                   (</w:t>
      </w:r>
      <w:r>
        <w:rPr>
          <w:rFonts w:hint="eastAsia" w:ascii="方正仿宋_GBK" w:hAnsi="方正仿宋_GBK" w:eastAsia="方正仿宋_GBK" w:cs="方正仿宋_GBK"/>
          <w:bCs/>
          <w:kern w:val="0"/>
          <w:sz w:val="28"/>
          <w:szCs w:val="28"/>
        </w:rPr>
        <w:t>被授权人的姓名、职务）为本公司的合法代理人，就</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比选单位名称（盖章）：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比选单位地址：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授权人（法定代表人）签字(或盖章)：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被授权人（代理人）签字：  </w:t>
      </w:r>
      <w:r>
        <w:rPr>
          <w:rFonts w:hint="eastAsia" w:ascii="方正仿宋_GBK" w:hAnsi="方正仿宋_GBK" w:eastAsia="方正仿宋_GBK" w:cs="方正仿宋_GBK"/>
          <w:kern w:val="0"/>
          <w:sz w:val="32"/>
          <w:szCs w:val="32"/>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r>
        <w:rPr>
          <w:rFonts w:ascii="方正仿宋_GBK" w:hAnsi="方正仿宋_GBK" w:eastAsia="方正仿宋_GBK" w:cs="方正仿宋_GBK"/>
          <w:b/>
          <w:kern w:val="0"/>
          <w:sz w:val="28"/>
          <w:szCs w:val="28"/>
        </w:rPr>
        <mc:AlternateContent>
          <mc:Choice Requires="wps">
            <w:drawing>
              <wp:anchor distT="0" distB="0" distL="114300" distR="114300" simplePos="0" relativeHeight="251664384" behindDoc="0" locked="0" layoutInCell="1" allowOverlap="1">
                <wp:simplePos x="0" y="0"/>
                <wp:positionH relativeFrom="column">
                  <wp:posOffset>3204845</wp:posOffset>
                </wp:positionH>
                <wp:positionV relativeFrom="paragraph">
                  <wp:posOffset>126365</wp:posOffset>
                </wp:positionV>
                <wp:extent cx="3006090" cy="3732530"/>
                <wp:effectExtent l="6350" t="6350" r="16510" b="13970"/>
                <wp:wrapNone/>
                <wp:docPr id="4" name="文本框 1"/>
                <wp:cNvGraphicFramePr/>
                <a:graphic xmlns:a="http://schemas.openxmlformats.org/drawingml/2006/main">
                  <a:graphicData uri="http://schemas.microsoft.com/office/word/2010/wordprocessingShape">
                    <wps:wsp>
                      <wps:cNvSpPr txBox="1"/>
                      <wps:spPr>
                        <a:xfrm>
                          <a:off x="0" y="0"/>
                          <a:ext cx="2971800" cy="373253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2"/>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txbxContent>
                      </wps:txbx>
                      <wps:bodyPr upright="1"/>
                    </wps:wsp>
                  </a:graphicData>
                </a:graphic>
              </wp:anchor>
            </w:drawing>
          </mc:Choice>
          <mc:Fallback>
            <w:pict>
              <v:shape id="文本框 1" o:spid="_x0000_s1026" o:spt="202" type="#_x0000_t202" style="position:absolute;left:0pt;margin-left:252.35pt;margin-top:9.95pt;height:293.9pt;width:236.7pt;z-index:251664384;mso-width-relative:page;mso-height-relative:page;" fillcolor="#FFFFFF" filled="t" stroked="t" coordsize="21600,21600" o:gfxdata="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9EOhZ2wAAAAoBAAAPAAAA&#10;AAAAAAEAIAAAACIAAABkcnMvZG93bnJldi54bWxQSwECFAAUAAAACACHTuJAy6em9hICAABFBAAA&#10;DgAAAAAAAAABACAAAAAqAQAAZHJzL2Uyb0RvYy54bWxQSwUGAAAAAAYABgBZAQAArgU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2"/>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txbxContent>
                </v:textbox>
              </v:shape>
            </w:pict>
          </mc:Fallback>
        </mc:AlternateContent>
      </w:r>
      <w:r>
        <w:rPr>
          <w:rFonts w:ascii="方正仿宋_GBK" w:hAnsi="方正仿宋_GBK" w:eastAsia="方正仿宋_GBK" w:cs="方正仿宋_GBK"/>
          <w:b/>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128905</wp:posOffset>
                </wp:positionV>
                <wp:extent cx="3006090" cy="3733165"/>
                <wp:effectExtent l="6350" t="6350" r="16510" b="13335"/>
                <wp:wrapNone/>
                <wp:docPr id="2"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2"/>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pPr>
                              <w:pStyle w:val="2"/>
                            </w:pPr>
                          </w:p>
                        </w:txbxContent>
                      </wps:txbx>
                      <wps:bodyPr upright="1"/>
                    </wps:wsp>
                  </a:graphicData>
                </a:graphic>
              </wp:anchor>
            </w:drawing>
          </mc:Choice>
          <mc:Fallback>
            <w:pict>
              <v:shape id="文本框 3" o:spid="_x0000_s1026" o:spt="202" type="#_x0000_t202" style="position:absolute;left:0pt;margin-left:6.3pt;margin-top:10.15pt;height:293.95pt;width:236.7pt;z-index:251663360;mso-width-relative:page;mso-height-relative:page;" fillcolor="#FFFFFF" filled="t" stroked="t" coordsize="21600,21600" o:gfxdata="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0leX2QAAAAkBAAAPAAAAAAAA&#10;AAEAIAAAACIAAABkcnMvZG93bnJldi54bWxQSwECFAAUAAAACACHTuJAMVg4yxECAABFBAAADgAA&#10;AAAAAAABACAAAAAoAQAAZHJzL2Uyb0RvYy54bWxQSwUGAAAAAAYABgBZAQAAqwU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2"/>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pPr>
                        <w:pStyle w:val="2"/>
                      </w:pP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 </w:t>
      </w:r>
    </w:p>
    <w:p>
      <w:pPr>
        <w:widowControl/>
        <w:spacing w:line="252" w:lineRule="atLeast"/>
        <w:jc w:val="left"/>
        <w:rPr>
          <w:rFonts w:ascii="方正仿宋_GBK" w:hAnsi="方正仿宋_GBK" w:eastAsia="方正仿宋_GBK" w:cs="方正仿宋_GBK"/>
          <w:b/>
          <w:bCs/>
          <w:sz w:val="32"/>
          <w:szCs w:val="32"/>
        </w:rPr>
      </w:pPr>
    </w:p>
    <w:p>
      <w:pPr>
        <w:widowControl/>
        <w:spacing w:line="252" w:lineRule="atLeast"/>
        <w:jc w:val="left"/>
        <w:rPr>
          <w:rFonts w:ascii="方正仿宋_GBK" w:hAnsi="方正仿宋_GBK" w:eastAsia="方正仿宋_GBK" w:cs="方正仿宋_GBK"/>
          <w:b/>
          <w:bCs/>
          <w:sz w:val="32"/>
          <w:szCs w:val="32"/>
        </w:rPr>
      </w:pPr>
    </w:p>
    <w:p>
      <w:pPr>
        <w:widowControl/>
        <w:spacing w:line="252" w:lineRule="atLeast"/>
        <w:jc w:val="left"/>
        <w:rPr>
          <w:rFonts w:ascii="方正仿宋_GBK" w:hAnsi="方正仿宋_GBK" w:eastAsia="方正仿宋_GBK" w:cs="方正仿宋_GBK"/>
          <w:b/>
          <w:bCs/>
          <w:sz w:val="32"/>
          <w:szCs w:val="32"/>
        </w:rPr>
      </w:pPr>
    </w:p>
    <w:p>
      <w:pPr>
        <w:widowControl/>
        <w:spacing w:line="252" w:lineRule="atLeast"/>
        <w:jc w:val="left"/>
        <w:rPr>
          <w:rFonts w:ascii="方正仿宋_GBK" w:hAnsi="方正仿宋_GBK" w:eastAsia="方正仿宋_GBK" w:cs="方正仿宋_GBK"/>
          <w:b/>
          <w:bCs/>
          <w:sz w:val="32"/>
          <w:szCs w:val="32"/>
        </w:rPr>
      </w:pPr>
    </w:p>
    <w:p>
      <w:pPr>
        <w:widowControl/>
        <w:spacing w:line="252" w:lineRule="atLeast"/>
        <w:jc w:val="left"/>
        <w:rPr>
          <w:rFonts w:ascii="方正仿宋_GBK" w:hAnsi="方正仿宋_GBK" w:eastAsia="方正仿宋_GBK" w:cs="方正仿宋_GBK"/>
          <w:b/>
          <w:bCs/>
          <w:sz w:val="32"/>
          <w:szCs w:val="32"/>
        </w:rPr>
      </w:pPr>
    </w:p>
    <w:p>
      <w:pPr>
        <w:rPr>
          <w:rFonts w:ascii="方正仿宋_GBK" w:hAnsi="方正仿宋_GBK" w:eastAsia="方正仿宋_GBK" w:cs="方正仿宋_GBK"/>
          <w:b/>
          <w:bCs/>
          <w:sz w:val="28"/>
          <w:szCs w:val="28"/>
        </w:rPr>
        <w:sectPr>
          <w:pgSz w:w="11900" w:h="16840"/>
          <w:pgMar w:top="1440" w:right="1134" w:bottom="1440" w:left="1134" w:header="920" w:footer="0" w:gutter="0"/>
          <w:cols w:space="720" w:num="1"/>
          <w:docGrid w:type="lines" w:linePitch="0" w:charSpace="0"/>
        </w:sectPr>
      </w:pPr>
    </w:p>
    <w:p>
      <w:pPr>
        <w:widowControl/>
        <w:spacing w:line="252" w:lineRule="atLeast"/>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6、投标保证金缴纳凭据</w:t>
      </w:r>
    </w:p>
    <w:p>
      <w:pPr>
        <w:pStyle w:val="2"/>
        <w:rPr>
          <w:rFonts w:ascii="方正仿宋_GBK" w:hAnsi="方正仿宋_GBK" w:eastAsia="方正仿宋_GBK" w:cs="方正仿宋_GBK"/>
          <w:b/>
          <w:bCs/>
          <w:sz w:val="28"/>
          <w:szCs w:val="28"/>
        </w:rPr>
      </w:pPr>
      <w:r>
        <w:rPr>
          <w:rFonts w:hint="eastAsia" w:ascii="方正仿宋_GBK" w:hAnsi="方正仿宋_GBK" w:eastAsia="方正仿宋_GBK" w:cs="方正仿宋_GBK"/>
          <w:b w:val="0"/>
          <w:bCs w:val="0"/>
          <w:sz w:val="28"/>
          <w:szCs w:val="28"/>
        </w:rPr>
        <w:t>格式自拟</w:t>
      </w: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32"/>
          <w:szCs w:val="32"/>
        </w:rPr>
        <w:t>7、业绩证明材料</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sz w:val="28"/>
          <w:szCs w:val="28"/>
        </w:rPr>
        <w:t>不得对合同单价、总价、人数、服务面积、服务时间等关键信息遮挡）</w:t>
      </w:r>
    </w:p>
    <w:p>
      <w:pPr>
        <w:pStyle w:val="2"/>
        <w:rPr>
          <w:b w:val="0"/>
          <w:bCs w:val="0"/>
        </w:rPr>
      </w:pPr>
      <w:bookmarkStart w:id="0" w:name="OLE_LINK1"/>
      <w:r>
        <w:rPr>
          <w:rFonts w:hint="eastAsia" w:ascii="方正仿宋_GBK" w:hAnsi="方正仿宋_GBK" w:eastAsia="方正仿宋_GBK" w:cs="方正仿宋_GBK"/>
          <w:b w:val="0"/>
          <w:bCs w:val="0"/>
          <w:sz w:val="28"/>
          <w:szCs w:val="28"/>
        </w:rPr>
        <w:t>格式自拟</w:t>
      </w:r>
    </w:p>
    <w:bookmarkEnd w:id="0"/>
    <w:p>
      <w:pPr>
        <w:rPr>
          <w:rFonts w:ascii="方正仿宋_GBK" w:hAnsi="方正仿宋_GBK" w:eastAsia="方正仿宋_GBK" w:cs="方正仿宋_GBK"/>
          <w:b/>
          <w:bCs/>
          <w:sz w:val="28"/>
          <w:szCs w:val="28"/>
        </w:rPr>
      </w:pPr>
    </w:p>
    <w:p>
      <w:pPr>
        <w:pStyle w:val="2"/>
      </w:pP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8、体系认证材料</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格式自拟</w:t>
      </w:r>
    </w:p>
    <w:p>
      <w:pPr>
        <w:rPr>
          <w:rFonts w:ascii="方正仿宋_GBK" w:hAnsi="方正仿宋_GBK" w:eastAsia="方正仿宋_GBK" w:cs="方正仿宋_GBK"/>
          <w:sz w:val="28"/>
          <w:szCs w:val="28"/>
        </w:rPr>
      </w:pPr>
    </w:p>
    <w:p>
      <w:pPr>
        <w:pStyle w:val="2"/>
        <w:rPr>
          <w:rFonts w:ascii="方正仿宋_GBK" w:hAnsi="方正仿宋_GBK" w:eastAsia="方正仿宋_GBK" w:cs="方正仿宋_GBK"/>
          <w:b w:val="0"/>
          <w:bCs w:val="0"/>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9、机具配置</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格式自拟</w:t>
      </w:r>
    </w:p>
    <w:p>
      <w:pPr>
        <w:sectPr>
          <w:pgSz w:w="11900" w:h="16840"/>
          <w:pgMar w:top="1440" w:right="1134" w:bottom="1440" w:left="1134" w:header="920" w:footer="0" w:gutter="0"/>
          <w:cols w:space="720" w:num="1"/>
          <w:docGrid w:type="lines" w:linePitch="0" w:charSpace="0"/>
        </w:sectPr>
      </w:pPr>
    </w:p>
    <w:p>
      <w:pPr>
        <w:pStyle w:val="2"/>
        <w:spacing w:before="0" w:after="0" w:line="240" w:lineRule="auto"/>
        <w:rPr>
          <w:rFonts w:ascii="方正仿宋_GBK" w:hAnsi="方正仿宋_GBK" w:eastAsia="方正仿宋_GBK" w:cs="方正仿宋_GBK"/>
        </w:rPr>
      </w:pPr>
      <w:r>
        <w:rPr>
          <w:rFonts w:hint="eastAsia" w:ascii="方正仿宋_GBK" w:hAnsi="方正仿宋_GBK" w:eastAsia="方正仿宋_GBK" w:cs="方正仿宋_GBK"/>
        </w:rPr>
        <w:t xml:space="preserve">二、经济文件 </w:t>
      </w:r>
      <w:r>
        <w:rPr>
          <w:rFonts w:hint="eastAsia" w:ascii="方正仿宋_GBK" w:hAnsi="方正仿宋_GBK" w:eastAsia="方正仿宋_GBK" w:cs="方正仿宋_GBK"/>
          <w:b w:val="0"/>
          <w:bCs w:val="0"/>
          <w:sz w:val="28"/>
          <w:szCs w:val="28"/>
        </w:rPr>
        <w:t>（本页文字格式和内容不得删减和添加）</w:t>
      </w: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格式一   </w:t>
      </w:r>
      <w:r>
        <w:rPr>
          <w:rFonts w:hint="eastAsia" w:ascii="方正小标宋_GBK" w:hAnsi="方正小标宋_GBK" w:eastAsia="方正小标宋_GBK" w:cs="方正小标宋_GBK"/>
          <w:b/>
          <w:bCs/>
          <w:sz w:val="36"/>
          <w:szCs w:val="36"/>
        </w:rPr>
        <w:t>比 选 函</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重庆通邑物业管理有限公司：</w:t>
      </w:r>
    </w:p>
    <w:p>
      <w:pPr>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根据贵方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项目的比选函文件，本公司正式授权的下述签字人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（姓名和职务）代表本公司</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（比选被邀请人名称），提交本比选函。</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据此函，签字人兹宣布同意如下：</w:t>
      </w:r>
    </w:p>
    <w:p>
      <w:pPr>
        <w:numPr>
          <w:ilvl w:val="0"/>
          <w:numId w:val="6"/>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愿意接受比选函中提出的酬金支付方式，我司报价如下：</w:t>
      </w:r>
    </w:p>
    <w:tbl>
      <w:tblPr>
        <w:tblStyle w:val="12"/>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934"/>
        <w:gridCol w:w="971"/>
        <w:gridCol w:w="720"/>
        <w:gridCol w:w="1458"/>
        <w:gridCol w:w="1438"/>
        <w:gridCol w:w="1455"/>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399"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lang w:bidi="ar"/>
              </w:rPr>
              <w:t>服务内容</w:t>
            </w:r>
          </w:p>
        </w:tc>
        <w:tc>
          <w:tcPr>
            <w:tcW w:w="934"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lang w:bidi="ar"/>
              </w:rPr>
              <w:t xml:space="preserve">单价 </w:t>
            </w:r>
          </w:p>
        </w:tc>
        <w:tc>
          <w:tcPr>
            <w:tcW w:w="971" w:type="dxa"/>
          </w:tcPr>
          <w:p>
            <w:pPr>
              <w:jc w:val="center"/>
              <w:rPr>
                <w:rFonts w:hint="eastAsia" w:ascii="方正仿宋_GBK" w:hAnsi="方正仿宋_GBK" w:eastAsia="方正仿宋_GBK" w:cs="方正仿宋_GBK"/>
                <w:b/>
                <w:bCs/>
                <w:color w:val="000000"/>
                <w:kern w:val="0"/>
                <w:sz w:val="18"/>
                <w:szCs w:val="18"/>
                <w:lang w:val="en-US" w:eastAsia="zh-CN" w:bidi="ar"/>
              </w:rPr>
            </w:pPr>
          </w:p>
          <w:p>
            <w:pPr>
              <w:jc w:val="center"/>
              <w:rPr>
                <w:rFonts w:hint="eastAsia" w:ascii="方正仿宋_GBK" w:hAnsi="方正仿宋_GBK" w:eastAsia="方正仿宋_GBK" w:cs="方正仿宋_GBK"/>
                <w:b/>
                <w:bCs/>
                <w:color w:val="000000"/>
                <w:kern w:val="0"/>
                <w:sz w:val="18"/>
                <w:szCs w:val="18"/>
                <w:lang w:val="en-US" w:eastAsia="zh-CN" w:bidi="ar"/>
              </w:rPr>
            </w:pPr>
            <w:r>
              <w:rPr>
                <w:rFonts w:hint="eastAsia" w:ascii="方正仿宋_GBK" w:hAnsi="方正仿宋_GBK" w:eastAsia="方正仿宋_GBK" w:cs="方正仿宋_GBK"/>
                <w:b/>
                <w:bCs/>
                <w:color w:val="000000"/>
                <w:kern w:val="0"/>
                <w:sz w:val="18"/>
                <w:szCs w:val="18"/>
                <w:lang w:val="en-US" w:eastAsia="zh-CN" w:bidi="ar"/>
              </w:rPr>
              <w:t>总价（单价*数量*服务期限）</w:t>
            </w:r>
          </w:p>
        </w:tc>
        <w:tc>
          <w:tcPr>
            <w:tcW w:w="720"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lang w:bidi="ar"/>
              </w:rPr>
              <w:t>单位</w:t>
            </w:r>
          </w:p>
        </w:tc>
        <w:tc>
          <w:tcPr>
            <w:tcW w:w="1458"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lang w:bidi="ar"/>
              </w:rPr>
              <w:t>暂定数量</w:t>
            </w:r>
          </w:p>
        </w:tc>
        <w:tc>
          <w:tcPr>
            <w:tcW w:w="1438"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lang w:bidi="ar"/>
              </w:rPr>
              <w:t>工作时长</w:t>
            </w:r>
          </w:p>
        </w:tc>
        <w:tc>
          <w:tcPr>
            <w:tcW w:w="1455" w:type="dxa"/>
          </w:tcPr>
          <w:p>
            <w:pPr>
              <w:jc w:val="center"/>
              <w:rPr>
                <w:rFonts w:hint="eastAsia" w:ascii="方正仿宋_GBK" w:hAnsi="方正仿宋_GBK" w:eastAsia="方正仿宋_GBK" w:cs="方正仿宋_GBK"/>
                <w:b/>
                <w:bCs/>
                <w:color w:val="000000"/>
                <w:kern w:val="0"/>
                <w:sz w:val="18"/>
                <w:szCs w:val="18"/>
                <w:lang w:val="en-US" w:eastAsia="zh-CN" w:bidi="ar"/>
              </w:rPr>
            </w:pPr>
          </w:p>
          <w:p>
            <w:pPr>
              <w:jc w:val="center"/>
              <w:rPr>
                <w:rFonts w:hint="default" w:ascii="方正仿宋_GBK" w:hAnsi="方正仿宋_GBK" w:eastAsia="方正仿宋_GBK" w:cs="方正仿宋_GBK"/>
                <w:b/>
                <w:bCs/>
                <w:color w:val="000000"/>
                <w:kern w:val="0"/>
                <w:sz w:val="18"/>
                <w:szCs w:val="18"/>
                <w:lang w:val="en-US" w:eastAsia="zh-CN" w:bidi="ar"/>
              </w:rPr>
            </w:pPr>
            <w:r>
              <w:rPr>
                <w:rFonts w:hint="eastAsia" w:ascii="方正仿宋_GBK" w:hAnsi="方正仿宋_GBK" w:eastAsia="方正仿宋_GBK" w:cs="方正仿宋_GBK"/>
                <w:b/>
                <w:bCs/>
                <w:color w:val="000000"/>
                <w:kern w:val="0"/>
                <w:sz w:val="18"/>
                <w:szCs w:val="18"/>
                <w:lang w:val="en-US" w:eastAsia="zh-CN" w:bidi="ar"/>
              </w:rPr>
              <w:t>服务期限</w:t>
            </w:r>
          </w:p>
        </w:tc>
        <w:tc>
          <w:tcPr>
            <w:tcW w:w="1469" w:type="dxa"/>
          </w:tcPr>
          <w:p>
            <w:pPr>
              <w:jc w:val="center"/>
              <w:rPr>
                <w:rFonts w:ascii="方正仿宋_GBK" w:hAnsi="方正仿宋_GBK" w:eastAsia="方正仿宋_GBK" w:cs="方正仿宋_GBK"/>
                <w:b/>
                <w:bCs/>
                <w:color w:val="000000"/>
                <w:kern w:val="0"/>
                <w:sz w:val="18"/>
                <w:szCs w:val="18"/>
                <w:lang w:bidi="ar"/>
              </w:rPr>
            </w:pPr>
          </w:p>
          <w:p>
            <w:pPr>
              <w:jc w:val="center"/>
              <w:rPr>
                <w:sz w:val="15"/>
                <w:szCs w:val="18"/>
              </w:rPr>
            </w:pPr>
            <w:r>
              <w:rPr>
                <w:rFonts w:hint="eastAsia" w:ascii="方正仿宋_GBK" w:hAnsi="方正仿宋_GBK" w:eastAsia="方正仿宋_GBK" w:cs="方正仿宋_GBK"/>
                <w:b/>
                <w:bCs/>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u w:val="none"/>
                <w:lang w:bidi="ar"/>
              </w:rPr>
              <w:t>重庆东站道路日常保洁辅助（洒水车租赁）服务</w:t>
            </w:r>
          </w:p>
        </w:tc>
        <w:tc>
          <w:tcPr>
            <w:tcW w:w="934"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p>
          <w:p>
            <w:pPr>
              <w:jc w:val="center"/>
              <w:rPr>
                <w:rFonts w:hint="default" w:ascii="方正仿宋_GBK" w:hAnsi="方正仿宋_GBK" w:eastAsia="方正仿宋_GBK" w:cs="方正仿宋_GBK"/>
                <w:b/>
                <w:bCs/>
                <w:color w:val="000000"/>
                <w:kern w:val="0"/>
                <w:sz w:val="18"/>
                <w:szCs w:val="18"/>
                <w:lang w:val="en-US" w:eastAsia="zh-CN" w:bidi="ar"/>
              </w:rPr>
            </w:pPr>
            <w:r>
              <w:rPr>
                <w:rFonts w:hint="eastAsia" w:ascii="方正仿宋_GBK" w:hAnsi="方正仿宋_GBK" w:eastAsia="方正仿宋_GBK" w:cs="方正仿宋_GBK"/>
                <w:b/>
                <w:bCs/>
                <w:color w:val="000000"/>
                <w:kern w:val="0"/>
                <w:sz w:val="18"/>
                <w:szCs w:val="18"/>
                <w:lang w:bidi="ar"/>
              </w:rPr>
              <w:t xml:space="preserve">  元</w:t>
            </w:r>
            <w:r>
              <w:rPr>
                <w:rFonts w:hint="eastAsia" w:ascii="方正仿宋_GBK" w:hAnsi="方正仿宋_GBK" w:eastAsia="方正仿宋_GBK" w:cs="方正仿宋_GBK"/>
                <w:b/>
                <w:bCs/>
                <w:color w:val="000000"/>
                <w:kern w:val="0"/>
                <w:sz w:val="18"/>
                <w:szCs w:val="18"/>
                <w:lang w:val="en-US" w:eastAsia="zh-CN" w:bidi="ar"/>
              </w:rPr>
              <w:t>/月</w:t>
            </w:r>
          </w:p>
        </w:tc>
        <w:tc>
          <w:tcPr>
            <w:tcW w:w="971" w:type="dxa"/>
          </w:tcPr>
          <w:p>
            <w:pPr>
              <w:jc w:val="center"/>
              <w:rPr>
                <w:rFonts w:hint="eastAsia"/>
                <w:sz w:val="15"/>
                <w:szCs w:val="18"/>
              </w:rPr>
            </w:pPr>
          </w:p>
          <w:p>
            <w:pPr>
              <w:rPr>
                <w:rFonts w:hint="eastAsia"/>
                <w:sz w:val="15"/>
                <w:szCs w:val="18"/>
                <w:lang w:val="en-US" w:eastAsia="zh-CN"/>
              </w:rPr>
            </w:pPr>
            <w:r>
              <w:rPr>
                <w:rFonts w:hint="eastAsia"/>
                <w:sz w:val="15"/>
                <w:szCs w:val="18"/>
                <w:lang w:val="en-US" w:eastAsia="zh-CN"/>
              </w:rPr>
              <w:t xml:space="preserve"> </w:t>
            </w:r>
          </w:p>
          <w:p>
            <w:pPr>
              <w:ind w:firstLine="361" w:firstLineChars="200"/>
              <w:rPr>
                <w:rFonts w:hint="eastAsia" w:eastAsiaTheme="minorEastAsia"/>
                <w:sz w:val="15"/>
                <w:szCs w:val="18"/>
                <w:lang w:val="en-US" w:eastAsia="zh-CN"/>
              </w:rPr>
            </w:pPr>
            <w:r>
              <w:rPr>
                <w:rFonts w:hint="eastAsia" w:ascii="方正仿宋_GBK" w:hAnsi="方正仿宋_GBK" w:eastAsia="方正仿宋_GBK" w:cs="方正仿宋_GBK"/>
                <w:b/>
                <w:bCs/>
                <w:color w:val="000000"/>
                <w:kern w:val="0"/>
                <w:sz w:val="18"/>
                <w:szCs w:val="18"/>
                <w:lang w:bidi="ar"/>
              </w:rPr>
              <w:t>元</w:t>
            </w:r>
            <w:r>
              <w:rPr>
                <w:rFonts w:hint="eastAsia" w:ascii="方正仿宋_GBK" w:hAnsi="方正仿宋_GBK" w:eastAsia="方正仿宋_GBK" w:cs="方正仿宋_GBK"/>
                <w:b/>
                <w:bCs/>
                <w:color w:val="000000"/>
                <w:kern w:val="0"/>
                <w:sz w:val="18"/>
                <w:szCs w:val="18"/>
                <w:lang w:val="en-US" w:eastAsia="zh-CN" w:bidi="ar"/>
              </w:rPr>
              <w:t>/年</w:t>
            </w:r>
          </w:p>
        </w:tc>
        <w:tc>
          <w:tcPr>
            <w:tcW w:w="720"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lang w:bidi="ar"/>
              </w:rPr>
              <w:t>台</w:t>
            </w:r>
          </w:p>
        </w:tc>
        <w:tc>
          <w:tcPr>
            <w:tcW w:w="1458" w:type="dxa"/>
          </w:tcPr>
          <w:p>
            <w:pPr>
              <w:jc w:val="center"/>
              <w:rPr>
                <w:sz w:val="15"/>
                <w:szCs w:val="18"/>
              </w:rPr>
            </w:pPr>
          </w:p>
          <w:p>
            <w:pPr>
              <w:jc w:val="center"/>
              <w:rPr>
                <w:sz w:val="15"/>
                <w:szCs w:val="18"/>
              </w:rPr>
            </w:pPr>
          </w:p>
          <w:p>
            <w:pPr>
              <w:jc w:val="center"/>
              <w:rPr>
                <w:sz w:val="15"/>
                <w:szCs w:val="18"/>
              </w:rPr>
            </w:pPr>
          </w:p>
          <w:p>
            <w:pPr>
              <w:jc w:val="center"/>
              <w:rPr>
                <w:sz w:val="15"/>
                <w:szCs w:val="18"/>
              </w:rPr>
            </w:pPr>
            <w:r>
              <w:rPr>
                <w:rFonts w:hint="eastAsia"/>
                <w:sz w:val="15"/>
                <w:szCs w:val="18"/>
              </w:rPr>
              <w:t>5</w:t>
            </w:r>
          </w:p>
        </w:tc>
        <w:tc>
          <w:tcPr>
            <w:tcW w:w="1438" w:type="dxa"/>
          </w:tcPr>
          <w:p>
            <w:pPr>
              <w:jc w:val="center"/>
              <w:rPr>
                <w:sz w:val="15"/>
                <w:szCs w:val="18"/>
              </w:rPr>
            </w:pPr>
          </w:p>
          <w:p>
            <w:pPr>
              <w:jc w:val="center"/>
              <w:rPr>
                <w:sz w:val="15"/>
                <w:szCs w:val="18"/>
              </w:rPr>
            </w:pPr>
          </w:p>
          <w:p>
            <w:pPr>
              <w:jc w:val="center"/>
              <w:rPr>
                <w:sz w:val="15"/>
                <w:szCs w:val="18"/>
              </w:rPr>
            </w:pPr>
          </w:p>
          <w:p>
            <w:pPr>
              <w:jc w:val="center"/>
              <w:rPr>
                <w:rFonts w:hint="default" w:eastAsiaTheme="minorEastAsia"/>
                <w:sz w:val="15"/>
                <w:szCs w:val="18"/>
                <w:lang w:val="en-US" w:eastAsia="zh-CN"/>
              </w:rPr>
            </w:pPr>
            <w:r>
              <w:rPr>
                <w:rFonts w:hint="eastAsia"/>
                <w:sz w:val="15"/>
                <w:szCs w:val="18"/>
              </w:rPr>
              <w:t>8小时</w:t>
            </w:r>
            <w:r>
              <w:rPr>
                <w:rFonts w:hint="eastAsia"/>
                <w:sz w:val="15"/>
                <w:szCs w:val="18"/>
                <w:lang w:val="en-US" w:eastAsia="zh-CN"/>
              </w:rPr>
              <w:t>/天/台</w:t>
            </w:r>
          </w:p>
        </w:tc>
        <w:tc>
          <w:tcPr>
            <w:tcW w:w="1455" w:type="dxa"/>
          </w:tcPr>
          <w:p>
            <w:pPr>
              <w:jc w:val="center"/>
              <w:rPr>
                <w:rFonts w:hint="eastAsia"/>
                <w:sz w:val="15"/>
                <w:szCs w:val="18"/>
              </w:rPr>
            </w:pPr>
          </w:p>
          <w:p>
            <w:pPr>
              <w:pStyle w:val="2"/>
              <w:ind w:firstLine="300" w:firstLineChars="200"/>
              <w:rPr>
                <w:rFonts w:hint="default" w:eastAsiaTheme="minorEastAsia"/>
                <w:sz w:val="21"/>
                <w:szCs w:val="21"/>
                <w:lang w:val="en-US" w:eastAsia="zh-CN"/>
              </w:rPr>
            </w:pPr>
            <w:r>
              <w:rPr>
                <w:rFonts w:hint="eastAsia"/>
                <w:b w:val="0"/>
                <w:bCs w:val="0"/>
                <w:sz w:val="15"/>
                <w:szCs w:val="18"/>
                <w:lang w:val="en-US" w:eastAsia="zh-CN"/>
              </w:rPr>
              <w:t>12个月</w:t>
            </w:r>
          </w:p>
        </w:tc>
        <w:tc>
          <w:tcPr>
            <w:tcW w:w="1469" w:type="dxa"/>
          </w:tcPr>
          <w:p>
            <w:pPr>
              <w:jc w:val="center"/>
              <w:rPr>
                <w:sz w:val="15"/>
                <w:szCs w:val="18"/>
              </w:rPr>
            </w:pPr>
          </w:p>
          <w:p>
            <w:pPr>
              <w:jc w:val="center"/>
              <w:rPr>
                <w:sz w:val="15"/>
                <w:szCs w:val="18"/>
              </w:rPr>
            </w:pPr>
          </w:p>
          <w:p>
            <w:pPr>
              <w:jc w:val="center"/>
              <w:rPr>
                <w:sz w:val="15"/>
                <w:szCs w:val="18"/>
              </w:rPr>
            </w:pPr>
          </w:p>
          <w:p>
            <w:pPr>
              <w:jc w:val="center"/>
              <w:rPr>
                <w:sz w:val="15"/>
                <w:szCs w:val="18"/>
              </w:rPr>
            </w:pPr>
          </w:p>
          <w:p>
            <w:pPr>
              <w:jc w:val="center"/>
              <w:rPr>
                <w:sz w:val="15"/>
                <w:szCs w:val="18"/>
              </w:rPr>
            </w:pPr>
            <w:r>
              <w:rPr>
                <w:rFonts w:hint="eastAsia"/>
                <w:sz w:val="15"/>
                <w:szCs w:val="18"/>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tcPr>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u w:val="none"/>
                <w:lang w:bidi="ar"/>
              </w:rPr>
              <w:t>重庆东站道路日常保洁辅助（洒水车租赁）服务</w:t>
            </w:r>
          </w:p>
        </w:tc>
        <w:tc>
          <w:tcPr>
            <w:tcW w:w="934"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lang w:bidi="ar"/>
              </w:rPr>
              <w:t xml:space="preserve">  元</w:t>
            </w:r>
            <w:r>
              <w:rPr>
                <w:rFonts w:hint="eastAsia" w:ascii="方正仿宋_GBK" w:hAnsi="方正仿宋_GBK" w:eastAsia="方正仿宋_GBK" w:cs="方正仿宋_GBK"/>
                <w:b/>
                <w:bCs/>
                <w:color w:val="000000"/>
                <w:kern w:val="0"/>
                <w:sz w:val="18"/>
                <w:szCs w:val="18"/>
                <w:lang w:val="en-US" w:eastAsia="zh-CN" w:bidi="ar"/>
              </w:rPr>
              <w:t>/月</w:t>
            </w:r>
          </w:p>
        </w:tc>
        <w:tc>
          <w:tcPr>
            <w:tcW w:w="971" w:type="dxa"/>
          </w:tcPr>
          <w:p>
            <w:pPr>
              <w:jc w:val="center"/>
              <w:rPr>
                <w:rFonts w:hint="eastAsia" w:ascii="方正仿宋_GBK" w:hAnsi="方正仿宋_GBK" w:eastAsia="方正仿宋_GBK" w:cs="方正仿宋_GBK"/>
                <w:b/>
                <w:bCs/>
                <w:color w:val="000000"/>
                <w:kern w:val="0"/>
                <w:sz w:val="18"/>
                <w:szCs w:val="18"/>
                <w:lang w:val="en-US" w:eastAsia="zh-CN" w:bidi="ar"/>
              </w:rPr>
            </w:pPr>
            <w:r>
              <w:rPr>
                <w:rFonts w:hint="eastAsia" w:ascii="方正仿宋_GBK" w:hAnsi="方正仿宋_GBK" w:eastAsia="方正仿宋_GBK" w:cs="方正仿宋_GBK"/>
                <w:b/>
                <w:bCs/>
                <w:color w:val="000000"/>
                <w:kern w:val="0"/>
                <w:sz w:val="18"/>
                <w:szCs w:val="18"/>
                <w:lang w:val="en-US" w:eastAsia="zh-CN" w:bidi="ar"/>
              </w:rPr>
              <w:t xml:space="preserve">       </w:t>
            </w:r>
          </w:p>
          <w:p>
            <w:pPr>
              <w:jc w:val="center"/>
              <w:rPr>
                <w:rFonts w:hint="eastAsia" w:ascii="方正仿宋_GBK" w:hAnsi="方正仿宋_GBK" w:eastAsia="方正仿宋_GBK" w:cs="方正仿宋_GBK"/>
                <w:b/>
                <w:bCs/>
                <w:color w:val="000000"/>
                <w:kern w:val="0"/>
                <w:sz w:val="18"/>
                <w:szCs w:val="18"/>
                <w:lang w:val="en-US" w:eastAsia="zh-CN" w:bidi="ar"/>
              </w:rPr>
            </w:pPr>
          </w:p>
          <w:p>
            <w:pPr>
              <w:jc w:val="center"/>
              <w:rPr>
                <w:rFonts w:hint="eastAsia"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lang w:val="en-US" w:eastAsia="zh-CN" w:bidi="ar"/>
              </w:rPr>
              <w:t xml:space="preserve">   </w:t>
            </w:r>
            <w:r>
              <w:rPr>
                <w:rFonts w:hint="eastAsia" w:ascii="方正仿宋_GBK" w:hAnsi="方正仿宋_GBK" w:eastAsia="方正仿宋_GBK" w:cs="方正仿宋_GBK"/>
                <w:b/>
                <w:bCs/>
                <w:color w:val="000000"/>
                <w:kern w:val="0"/>
                <w:sz w:val="18"/>
                <w:szCs w:val="18"/>
                <w:lang w:bidi="ar"/>
              </w:rPr>
              <w:t>元</w:t>
            </w:r>
            <w:r>
              <w:rPr>
                <w:rFonts w:hint="eastAsia" w:ascii="方正仿宋_GBK" w:hAnsi="方正仿宋_GBK" w:eastAsia="方正仿宋_GBK" w:cs="方正仿宋_GBK"/>
                <w:b/>
                <w:bCs/>
                <w:color w:val="000000"/>
                <w:kern w:val="0"/>
                <w:sz w:val="18"/>
                <w:szCs w:val="18"/>
                <w:lang w:val="en-US" w:eastAsia="zh-CN" w:bidi="ar"/>
              </w:rPr>
              <w:t>/年</w:t>
            </w:r>
          </w:p>
        </w:tc>
        <w:tc>
          <w:tcPr>
            <w:tcW w:w="720" w:type="dxa"/>
          </w:tcPr>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p>
          <w:p>
            <w:pPr>
              <w:jc w:val="center"/>
              <w:rPr>
                <w:rFonts w:ascii="方正仿宋_GBK" w:hAnsi="方正仿宋_GBK" w:eastAsia="方正仿宋_GBK" w:cs="方正仿宋_GBK"/>
                <w:b/>
                <w:bCs/>
                <w:color w:val="000000"/>
                <w:kern w:val="0"/>
                <w:sz w:val="18"/>
                <w:szCs w:val="18"/>
                <w:lang w:bidi="ar"/>
              </w:rPr>
            </w:pPr>
            <w:r>
              <w:rPr>
                <w:rFonts w:hint="eastAsia" w:ascii="方正仿宋_GBK" w:hAnsi="方正仿宋_GBK" w:eastAsia="方正仿宋_GBK" w:cs="方正仿宋_GBK"/>
                <w:b/>
                <w:bCs/>
                <w:color w:val="000000"/>
                <w:kern w:val="0"/>
                <w:sz w:val="18"/>
                <w:szCs w:val="18"/>
                <w:lang w:bidi="ar"/>
              </w:rPr>
              <w:t>台</w:t>
            </w:r>
          </w:p>
        </w:tc>
        <w:tc>
          <w:tcPr>
            <w:tcW w:w="1458" w:type="dxa"/>
          </w:tcPr>
          <w:p>
            <w:pPr>
              <w:ind w:firstLine="600" w:firstLineChars="400"/>
              <w:rPr>
                <w:sz w:val="15"/>
                <w:szCs w:val="18"/>
              </w:rPr>
            </w:pPr>
          </w:p>
          <w:p>
            <w:pPr>
              <w:ind w:firstLine="600" w:firstLineChars="400"/>
              <w:rPr>
                <w:sz w:val="15"/>
                <w:szCs w:val="18"/>
              </w:rPr>
            </w:pPr>
          </w:p>
          <w:p>
            <w:pPr>
              <w:ind w:firstLine="600" w:firstLineChars="400"/>
              <w:rPr>
                <w:sz w:val="15"/>
                <w:szCs w:val="18"/>
              </w:rPr>
            </w:pPr>
            <w:r>
              <w:rPr>
                <w:rFonts w:hint="eastAsia"/>
                <w:sz w:val="15"/>
                <w:szCs w:val="18"/>
              </w:rPr>
              <w:t>5</w:t>
            </w:r>
          </w:p>
        </w:tc>
        <w:tc>
          <w:tcPr>
            <w:tcW w:w="1438" w:type="dxa"/>
          </w:tcPr>
          <w:p>
            <w:pPr>
              <w:ind w:firstLine="600" w:firstLineChars="400"/>
              <w:rPr>
                <w:sz w:val="15"/>
                <w:szCs w:val="18"/>
              </w:rPr>
            </w:pPr>
          </w:p>
          <w:p>
            <w:pPr>
              <w:pStyle w:val="2"/>
              <w:ind w:firstLine="150" w:firstLineChars="100"/>
              <w:rPr>
                <w:sz w:val="21"/>
                <w:szCs w:val="21"/>
              </w:rPr>
            </w:pPr>
            <w:r>
              <w:rPr>
                <w:b w:val="0"/>
                <w:bCs w:val="0"/>
                <w:sz w:val="15"/>
                <w:szCs w:val="18"/>
              </w:rPr>
              <w:t>8</w:t>
            </w:r>
            <w:r>
              <w:rPr>
                <w:rFonts w:hint="eastAsia"/>
                <w:b w:val="0"/>
                <w:bCs w:val="0"/>
                <w:sz w:val="15"/>
                <w:szCs w:val="18"/>
              </w:rPr>
              <w:t>小时</w:t>
            </w:r>
            <w:r>
              <w:rPr>
                <w:rFonts w:hint="eastAsia"/>
                <w:b w:val="0"/>
                <w:bCs w:val="0"/>
                <w:sz w:val="15"/>
                <w:szCs w:val="18"/>
                <w:lang w:val="en-US" w:eastAsia="zh-CN"/>
              </w:rPr>
              <w:t>/天/台</w:t>
            </w:r>
          </w:p>
        </w:tc>
        <w:tc>
          <w:tcPr>
            <w:tcW w:w="1455" w:type="dxa"/>
          </w:tcPr>
          <w:p>
            <w:pPr>
              <w:ind w:firstLine="0" w:firstLineChars="0"/>
              <w:jc w:val="both"/>
              <w:rPr>
                <w:rFonts w:hint="eastAsia"/>
                <w:b w:val="0"/>
                <w:bCs w:val="0"/>
                <w:sz w:val="15"/>
                <w:szCs w:val="18"/>
                <w:lang w:val="en-US" w:eastAsia="zh-CN"/>
              </w:rPr>
            </w:pPr>
          </w:p>
          <w:p>
            <w:pPr>
              <w:ind w:firstLine="300" w:firstLineChars="200"/>
              <w:jc w:val="both"/>
              <w:rPr>
                <w:rFonts w:hint="eastAsia"/>
                <w:sz w:val="15"/>
                <w:szCs w:val="18"/>
              </w:rPr>
            </w:pPr>
            <w:r>
              <w:rPr>
                <w:rFonts w:hint="eastAsia"/>
                <w:b w:val="0"/>
                <w:bCs w:val="0"/>
                <w:sz w:val="15"/>
                <w:szCs w:val="18"/>
                <w:lang w:val="en-US" w:eastAsia="zh-CN"/>
              </w:rPr>
              <w:t>12个月</w:t>
            </w:r>
          </w:p>
        </w:tc>
        <w:tc>
          <w:tcPr>
            <w:tcW w:w="1469" w:type="dxa"/>
          </w:tcPr>
          <w:p>
            <w:pPr>
              <w:ind w:left="399" w:leftChars="190" w:firstLine="450" w:firstLineChars="300"/>
              <w:jc w:val="both"/>
              <w:rPr>
                <w:sz w:val="15"/>
                <w:szCs w:val="18"/>
              </w:rPr>
            </w:pPr>
            <w:r>
              <w:rPr>
                <w:rFonts w:hint="eastAsia"/>
                <w:sz w:val="15"/>
                <w:szCs w:val="18"/>
              </w:rPr>
              <w:t xml:space="preserve"> </w:t>
            </w:r>
          </w:p>
          <w:p>
            <w:pPr>
              <w:ind w:firstLine="600" w:firstLineChars="400"/>
              <w:jc w:val="both"/>
              <w:rPr>
                <w:sz w:val="15"/>
                <w:szCs w:val="18"/>
              </w:rPr>
            </w:pPr>
          </w:p>
          <w:p>
            <w:pPr>
              <w:ind w:firstLine="600" w:firstLineChars="400"/>
              <w:jc w:val="both"/>
              <w:rPr>
                <w:sz w:val="15"/>
                <w:szCs w:val="18"/>
              </w:rPr>
            </w:pPr>
          </w:p>
          <w:p>
            <w:pPr>
              <w:ind w:firstLine="150" w:firstLineChars="100"/>
              <w:jc w:val="both"/>
              <w:rPr>
                <w:sz w:val="15"/>
                <w:szCs w:val="18"/>
              </w:rPr>
            </w:pPr>
            <w:r>
              <w:rPr>
                <w:rFonts w:hint="eastAsia"/>
                <w:sz w:val="15"/>
                <w:szCs w:val="18"/>
              </w:rPr>
              <w:t>含税（税率：）</w:t>
            </w:r>
          </w:p>
        </w:tc>
      </w:tr>
    </w:tbl>
    <w:p>
      <w:pPr>
        <w:pStyle w:val="2"/>
        <w:numPr>
          <w:ilvl w:val="255"/>
          <w:numId w:val="0"/>
        </w:numPr>
      </w:pPr>
    </w:p>
    <w:p>
      <w:pPr>
        <w:pStyle w:val="2"/>
        <w:spacing w:before="0" w:after="0" w:line="360" w:lineRule="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rPr>
        <w:t>不含税单价：</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 xml:space="preserve"> 元，（大写：人民币</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元）</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CN"/>
        </w:rPr>
        <w:t>不含税总价</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 xml:space="preserve"> 元，（大写：人民币</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元）</w:t>
      </w:r>
      <w:r>
        <w:rPr>
          <w:rFonts w:hint="eastAsia" w:ascii="方正仿宋_GBK" w:hAnsi="方正仿宋_GBK" w:eastAsia="方正仿宋_GBK" w:cs="方正仿宋_GBK"/>
          <w:b w:val="0"/>
          <w:bCs w:val="0"/>
          <w:sz w:val="28"/>
          <w:szCs w:val="28"/>
          <w:lang w:eastAsia="zh-CN"/>
        </w:rPr>
        <w:t>。</w:t>
      </w:r>
    </w:p>
    <w:p>
      <w:pPr>
        <w:pStyle w:val="2"/>
        <w:spacing w:before="0" w:after="0" w:line="360" w:lineRule="auto"/>
        <w:ind w:left="1120" w:hanging="1120" w:hangingChars="400"/>
      </w:pPr>
      <w:r>
        <w:rPr>
          <w:rFonts w:hint="eastAsia" w:ascii="方正仿宋_GBK" w:hAnsi="方正仿宋_GBK" w:eastAsia="方正仿宋_GBK" w:cs="方正仿宋_GBK"/>
          <w:b w:val="0"/>
          <w:bCs w:val="0"/>
          <w:sz w:val="28"/>
          <w:szCs w:val="28"/>
        </w:rPr>
        <w:t>含税单价：</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 xml:space="preserve"> 元，（大写：人民币</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元），含税</w:t>
      </w:r>
      <w:r>
        <w:rPr>
          <w:rFonts w:hint="eastAsia" w:ascii="方正仿宋_GBK" w:hAnsi="方正仿宋_GBK" w:eastAsia="方正仿宋_GBK" w:cs="方正仿宋_GBK"/>
          <w:b w:val="0"/>
          <w:bCs w:val="0"/>
          <w:sz w:val="28"/>
          <w:szCs w:val="28"/>
          <w:lang w:val="en-US" w:eastAsia="zh-CN"/>
        </w:rPr>
        <w:t>总</w:t>
      </w:r>
      <w:r>
        <w:rPr>
          <w:rFonts w:hint="eastAsia" w:ascii="方正仿宋_GBK" w:hAnsi="方正仿宋_GBK" w:eastAsia="方正仿宋_GBK" w:cs="方正仿宋_GBK"/>
          <w:b w:val="0"/>
          <w:bCs w:val="0"/>
          <w:sz w:val="28"/>
          <w:szCs w:val="28"/>
        </w:rPr>
        <w:t>价：</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元，（大写：人民币</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元）税率：</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w:t>
      </w:r>
    </w:p>
    <w:p>
      <w:pPr>
        <w:pStyle w:val="2"/>
        <w:spacing w:before="0" w:after="0"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z w:val="28"/>
          <w:szCs w:val="28"/>
        </w:rPr>
        <w:t>（备注：①表格中数量和工作时长均为预估，实际数量和工作时长以现场实际需求为准。②表格中不含税单价须保留至小数点后2位；表格下方的含税价=不含税价+税费，且须保留至小数点后2位；小数点后无数字时填写0。）</w:t>
      </w:r>
    </w:p>
    <w:p>
      <w:pPr>
        <w:numPr>
          <w:ilvl w:val="0"/>
          <w:numId w:val="7"/>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我们已详细阅读了比选函全部内容，我们知道必须放弃提出含糊不清或误解的问题的权利。</w:t>
      </w:r>
    </w:p>
    <w:p>
      <w:pPr>
        <w:numPr>
          <w:ilvl w:val="0"/>
          <w:numId w:val="7"/>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我们保证根据规定履行合同责任和义务。</w:t>
      </w:r>
    </w:p>
    <w:p>
      <w:pPr>
        <w:numPr>
          <w:ilvl w:val="0"/>
          <w:numId w:val="7"/>
        </w:num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本比选函自开启之日起至项目全部完成之内有效。</w:t>
      </w: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比选单位全称（公章）： </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通信地址：                              </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电话、传真：</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报价人法定代表人或授权代理人签字：</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   年 月 日</w:t>
      </w:r>
    </w:p>
    <w:p>
      <w:pPr>
        <w:rPr>
          <w:rFonts w:ascii="方正仿宋_GBK" w:hAnsi="方正仿宋_GBK" w:eastAsia="方正仿宋_GBK" w:cs="方正仿宋_GBK"/>
          <w:sz w:val="28"/>
          <w:szCs w:val="28"/>
        </w:rPr>
        <w:sectPr>
          <w:pgSz w:w="11900" w:h="16840"/>
          <w:pgMar w:top="1440" w:right="1134" w:bottom="1440" w:left="1134" w:header="920" w:footer="0" w:gutter="0"/>
          <w:cols w:space="720" w:num="1"/>
          <w:docGrid w:type="lines" w:linePitch="0" w:charSpace="0"/>
        </w:sectPr>
      </w:pPr>
    </w:p>
    <w:p>
      <w:pPr>
        <w:pStyle w:val="2"/>
        <w:spacing w:before="0" w:after="0" w:line="240" w:lineRule="auto"/>
        <w:rPr>
          <w:rFonts w:ascii="方正仿宋_GBK" w:hAnsi="方正仿宋_GBK" w:eastAsia="方正仿宋_GBK" w:cs="方正仿宋_GBK"/>
        </w:rPr>
      </w:pPr>
      <w:r>
        <w:rPr>
          <w:rFonts w:hint="eastAsia" w:ascii="方正仿宋_GBK" w:hAnsi="方正仿宋_GBK" w:eastAsia="方正仿宋_GBK" w:cs="方正仿宋_GBK"/>
        </w:rPr>
        <w:t>三、技术文件</w:t>
      </w:r>
    </w:p>
    <w:p>
      <w:pPr>
        <w:pStyle w:val="2"/>
        <w:spacing w:before="0" w:after="0" w:line="240" w:lineRule="auto"/>
        <w:rPr>
          <w:rFonts w:ascii="方正仿宋_GBK" w:hAnsi="方正仿宋_GBK" w:eastAsia="方正仿宋_GBK" w:cs="方正仿宋_GBK"/>
        </w:rPr>
      </w:pPr>
      <w:r>
        <w:rPr>
          <w:rFonts w:hint="eastAsia" w:ascii="方正仿宋_GBK" w:hAnsi="方正仿宋_GBK" w:eastAsia="方正仿宋_GBK" w:cs="方正仿宋_GBK"/>
        </w:rPr>
        <w:t>1、整体服务方案</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格式自拟</w:t>
      </w:r>
    </w:p>
    <w:p>
      <w:pPr>
        <w:pStyle w:val="2"/>
        <w:numPr>
          <w:ilvl w:val="0"/>
          <w:numId w:val="4"/>
        </w:numPr>
        <w:rPr>
          <w:rFonts w:ascii="方正仿宋_GBK" w:hAnsi="方正仿宋_GBK" w:eastAsia="方正仿宋_GBK" w:cs="方正仿宋_GBK"/>
        </w:rPr>
      </w:pPr>
      <w:r>
        <w:rPr>
          <w:rFonts w:hint="eastAsia" w:ascii="方正仿宋_GBK" w:hAnsi="方正仿宋_GBK" w:eastAsia="方正仿宋_GBK" w:cs="方正仿宋_GBK"/>
        </w:rPr>
        <w:t>分项服务方案</w:t>
      </w:r>
    </w:p>
    <w:p>
      <w:pPr>
        <w:pStyle w:val="2"/>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格式自拟</w:t>
      </w:r>
    </w:p>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3、人员配置方案</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格式自拟</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4、管理制度及人员培训方案</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格式自拟</w:t>
      </w:r>
    </w:p>
    <w:p>
      <w:pPr>
        <w:rPr>
          <w:rFonts w:ascii="方正仿宋_GBK" w:hAnsi="方正仿宋_GBK" w:eastAsia="方正仿宋_GBK" w:cs="方正仿宋_GBK"/>
          <w:sz w:val="28"/>
          <w:szCs w:val="28"/>
        </w:rPr>
      </w:pPr>
    </w:p>
    <w:p>
      <w:pPr>
        <w:rPr>
          <w:rFonts w:ascii="方正仿宋_GBK" w:hAnsi="方正仿宋_GBK" w:eastAsia="方正仿宋_GBK" w:cs="方正仿宋_GBK"/>
          <w:b/>
          <w:bCs/>
          <w:sz w:val="36"/>
          <w:szCs w:val="44"/>
        </w:rPr>
      </w:pP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5、安全保障方案</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格式自拟</w:t>
      </w:r>
    </w:p>
    <w:p>
      <w:pPr>
        <w:pStyle w:val="2"/>
        <w:rPr>
          <w:rFonts w:ascii="方正仿宋_GBK" w:hAnsi="方正仿宋_GBK" w:eastAsia="方正仿宋_GBK" w:cs="方正仿宋_GBK"/>
        </w:rPr>
      </w:pPr>
      <w:r>
        <w:rPr>
          <w:rFonts w:hint="eastAsia" w:ascii="方正仿宋_GBK" w:hAnsi="方正仿宋_GBK" w:eastAsia="方正仿宋_GBK" w:cs="方正仿宋_GBK"/>
        </w:rPr>
        <w:t>6、应急预案</w:t>
      </w:r>
    </w:p>
    <w:p>
      <w:pPr>
        <w:pStyle w:val="2"/>
      </w:pPr>
      <w:r>
        <w:rPr>
          <w:rFonts w:hint="eastAsia" w:ascii="方正仿宋_GBK" w:hAnsi="方正仿宋_GBK" w:eastAsia="方正仿宋_GBK" w:cs="方正仿宋_GBK"/>
          <w:b w:val="0"/>
          <w:bCs w:val="0"/>
          <w:sz w:val="28"/>
          <w:szCs w:val="28"/>
        </w:rPr>
        <w:t>格式自拟</w:t>
      </w:r>
    </w:p>
    <w:p>
      <w:pPr>
        <w:pStyle w:val="2"/>
        <w:rPr>
          <w:rFonts w:ascii="方正仿宋_GBK" w:hAnsi="方正仿宋_GBK" w:eastAsia="方正仿宋_GBK" w:cs="方正仿宋_GBK"/>
        </w:rPr>
      </w:pPr>
      <w:r>
        <w:rPr>
          <w:rFonts w:hint="eastAsia" w:ascii="方正仿宋_GBK" w:hAnsi="方正仿宋_GBK" w:eastAsia="方正仿宋_GBK" w:cs="方正仿宋_GBK"/>
        </w:rPr>
        <w:t>7、根据比选项目情况认为需要添加的其他资料</w:t>
      </w:r>
    </w:p>
    <w:p>
      <w:pPr>
        <w:pStyle w:val="2"/>
      </w:pPr>
      <w:r>
        <w:rPr>
          <w:rFonts w:hint="eastAsia" w:ascii="方正仿宋_GBK" w:hAnsi="方正仿宋_GBK" w:eastAsia="方正仿宋_GBK" w:cs="方正仿宋_GBK"/>
          <w:b w:val="0"/>
          <w:bCs w:val="0"/>
          <w:sz w:val="28"/>
          <w:szCs w:val="28"/>
        </w:rPr>
        <w:t>格式自拟</w:t>
      </w:r>
    </w:p>
    <w:p>
      <w:pPr>
        <w:sectPr>
          <w:pgSz w:w="11900" w:h="16840"/>
          <w:pgMar w:top="1440" w:right="1134" w:bottom="1440" w:left="1134" w:header="920" w:footer="0" w:gutter="0"/>
          <w:cols w:space="720" w:num="1"/>
          <w:docGrid w:type="lines" w:linePitch="0" w:charSpace="0"/>
        </w:sectPr>
      </w:pPr>
    </w:p>
    <w:p>
      <w:pPr>
        <w:widowControl/>
        <w:spacing w:before="100" w:beforeAutospacing="1" w:after="100" w:afterAutospacing="1" w:line="252" w:lineRule="atLeast"/>
        <w:jc w:val="left"/>
        <w:rPr>
          <w:rFonts w:ascii="方正仿宋_GBK" w:hAnsi="方正仿宋_GBK" w:eastAsia="方正小标宋_GBK" w:cs="方正仿宋_GBK"/>
          <w:kern w:val="0"/>
          <w:sz w:val="32"/>
          <w:szCs w:val="32"/>
        </w:rPr>
      </w:pPr>
      <w:r>
        <w:rPr>
          <w:rFonts w:hint="eastAsia" w:ascii="方正小标宋_GBK" w:hAnsi="方正小标宋_GBK" w:eastAsia="方正小标宋_GBK" w:cs="方正小标宋_GBK"/>
          <w:sz w:val="32"/>
          <w:szCs w:val="32"/>
        </w:rPr>
        <w:t>四、合同文件</w:t>
      </w:r>
    </w:p>
    <w:p>
      <w:pPr>
        <w:jc w:val="center"/>
        <w:rPr>
          <w:rFonts w:ascii="宋体" w:hAnsi="宋体" w:eastAsia="宋体" w:cs="宋体"/>
          <w:b/>
          <w:bCs/>
          <w:sz w:val="36"/>
          <w:szCs w:val="36"/>
          <w:lang w:eastAsia="zh-CN"/>
        </w:rPr>
      </w:pPr>
      <w:r>
        <w:rPr>
          <w:rFonts w:hint="eastAsia" w:ascii="宋体" w:hAnsi="宋体" w:eastAsia="宋体" w:cs="宋体"/>
          <w:b/>
          <w:bCs/>
          <w:sz w:val="36"/>
          <w:szCs w:val="36"/>
          <w:lang w:eastAsia="zh-CN"/>
        </w:rPr>
        <w:t>重庆东站道路日常保洁辅助服务合同</w:t>
      </w:r>
    </w:p>
    <w:p>
      <w:pPr>
        <w:spacing w:line="360" w:lineRule="auto"/>
        <w:ind w:firstLine="723" w:firstLineChars="200"/>
        <w:jc w:val="left"/>
        <w:rPr>
          <w:rFonts w:ascii="宋体" w:hAnsi="宋体" w:eastAsia="宋体" w:cs="宋体"/>
          <w:b w:val="0"/>
          <w:bCs w:val="0"/>
          <w:sz w:val="24"/>
          <w:szCs w:val="24"/>
          <w:lang w:eastAsia="zh-CN"/>
        </w:rPr>
      </w:pPr>
      <w:r>
        <w:rPr>
          <w:rFonts w:hint="eastAsia" w:ascii="宋体" w:hAnsi="宋体" w:eastAsia="宋体" w:cs="宋体"/>
          <w:b/>
          <w:bCs/>
          <w:sz w:val="36"/>
          <w:szCs w:val="36"/>
          <w:lang w:eastAsia="zh-CN"/>
        </w:rPr>
        <w:t xml:space="preserve"> </w:t>
      </w:r>
      <w:r>
        <w:rPr>
          <w:rFonts w:ascii="宋体" w:hAnsi="宋体" w:eastAsia="宋体" w:cs="宋体"/>
          <w:b w:val="0"/>
          <w:bCs w:val="0"/>
          <w:sz w:val="24"/>
          <w:szCs w:val="24"/>
          <w:lang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b w:val="0"/>
          <w:bCs w:val="0"/>
          <w:sz w:val="24"/>
          <w:szCs w:val="24"/>
          <w:lang w:eastAsia="zh-CN"/>
        </w:rPr>
        <w:t>合同编号：</w:t>
      </w:r>
      <w:r>
        <w:rPr>
          <w:rFonts w:ascii="宋体" w:hAnsi="宋体" w:eastAsia="宋体" w:cs="宋体"/>
          <w:b w:val="0"/>
          <w:bCs w:val="0"/>
          <w:sz w:val="24"/>
          <w:szCs w:val="24"/>
          <w:lang w:eastAsia="zh-CN"/>
        </w:rPr>
        <w:t xml:space="preserve"> </w:t>
      </w:r>
    </w:p>
    <w:p>
      <w:pPr>
        <w:spacing w:line="360" w:lineRule="auto"/>
        <w:ind w:firstLine="480" w:firstLineChars="200"/>
        <w:rPr>
          <w:rFonts w:ascii="宋体" w:hAnsi="宋体" w:eastAsia="宋体" w:cs="宋体"/>
          <w:sz w:val="24"/>
          <w:szCs w:val="24"/>
          <w:lang w:eastAsia="zh-CN"/>
        </w:rPr>
      </w:pP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需  方（简称甲方）：重庆通邑物业管理有限公司</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服务方（简称乙方）：</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乙方根据甲方需要，由乙方为甲方</w:t>
      </w:r>
      <w:r>
        <w:rPr>
          <w:rFonts w:hint="eastAsia" w:ascii="宋体" w:hAnsi="宋体" w:eastAsia="宋体" w:cs="宋体"/>
          <w:sz w:val="24"/>
          <w:szCs w:val="24"/>
          <w:u w:val="single"/>
          <w:lang w:eastAsia="zh-CN"/>
        </w:rPr>
        <w:t xml:space="preserve"> 重庆东站道路项目 </w:t>
      </w:r>
      <w:r>
        <w:rPr>
          <w:rFonts w:hint="eastAsia" w:ascii="宋体" w:hAnsi="宋体" w:eastAsia="宋体" w:cs="宋体"/>
          <w:sz w:val="24"/>
          <w:szCs w:val="24"/>
          <w:lang w:eastAsia="zh-CN"/>
        </w:rPr>
        <w:t>提供</w:t>
      </w:r>
      <w:r>
        <w:rPr>
          <w:rFonts w:hint="eastAsia" w:ascii="宋体" w:hAnsi="宋体" w:eastAsia="宋体" w:cs="宋体"/>
          <w:sz w:val="24"/>
          <w:szCs w:val="24"/>
          <w:lang w:val="en-US" w:eastAsia="zh-CN"/>
        </w:rPr>
        <w:t>洒</w:t>
      </w:r>
      <w:r>
        <w:rPr>
          <w:rFonts w:hint="eastAsia" w:ascii="宋体" w:hAnsi="宋体" w:eastAsia="宋体" w:cs="宋体"/>
          <w:sz w:val="24"/>
          <w:szCs w:val="24"/>
          <w:lang w:eastAsia="zh-CN"/>
        </w:rPr>
        <w:t>水车和相对应的</w:t>
      </w:r>
      <w:r>
        <w:rPr>
          <w:rFonts w:hint="eastAsia" w:ascii="宋体" w:hAnsi="宋体" w:eastAsia="宋体" w:cs="宋体"/>
          <w:sz w:val="24"/>
          <w:szCs w:val="24"/>
          <w:lang w:val="en-US" w:eastAsia="zh-CN"/>
        </w:rPr>
        <w:t>洒</w:t>
      </w:r>
      <w:r>
        <w:rPr>
          <w:rFonts w:hint="eastAsia" w:ascii="宋体" w:hAnsi="宋体" w:eastAsia="宋体" w:cs="宋体"/>
          <w:sz w:val="24"/>
          <w:szCs w:val="24"/>
          <w:lang w:eastAsia="zh-CN"/>
        </w:rPr>
        <w:t>水车驾驶员，经双方友好协商，甲、乙双方本着公平、互利互惠的原则，达成如下协议：</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一、项目服务时间：  年  月  日起至  年  月  日。洒水车要求详见下表：</w:t>
      </w:r>
    </w:p>
    <w:tbl>
      <w:tblPr>
        <w:tblStyle w:val="12"/>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81"/>
        <w:gridCol w:w="870"/>
        <w:gridCol w:w="1785"/>
        <w:gridCol w:w="1245"/>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69" w:type="dxa"/>
            <w:vAlign w:val="center"/>
          </w:tcPr>
          <w:p>
            <w:pPr>
              <w:spacing w:line="360" w:lineRule="auto"/>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1481" w:type="dxa"/>
            <w:vAlign w:val="center"/>
          </w:tcPr>
          <w:p>
            <w:pPr>
              <w:spacing w:line="360" w:lineRule="auto"/>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名称</w:t>
            </w:r>
          </w:p>
        </w:tc>
        <w:tc>
          <w:tcPr>
            <w:tcW w:w="870" w:type="dxa"/>
            <w:vAlign w:val="center"/>
          </w:tcPr>
          <w:p>
            <w:pPr>
              <w:spacing w:line="360" w:lineRule="auto"/>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数量</w:t>
            </w:r>
          </w:p>
        </w:tc>
        <w:tc>
          <w:tcPr>
            <w:tcW w:w="1785" w:type="dxa"/>
            <w:vAlign w:val="center"/>
          </w:tcPr>
          <w:p>
            <w:pPr>
              <w:spacing w:line="360" w:lineRule="auto"/>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单价</w:t>
            </w:r>
          </w:p>
        </w:tc>
        <w:tc>
          <w:tcPr>
            <w:tcW w:w="1245" w:type="dxa"/>
            <w:vAlign w:val="center"/>
          </w:tcPr>
          <w:p>
            <w:pPr>
              <w:spacing w:line="360" w:lineRule="auto"/>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小计</w:t>
            </w:r>
          </w:p>
        </w:tc>
        <w:tc>
          <w:tcPr>
            <w:tcW w:w="2891" w:type="dxa"/>
            <w:vAlign w:val="center"/>
          </w:tcPr>
          <w:p>
            <w:pPr>
              <w:spacing w:line="360" w:lineRule="auto"/>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769" w:type="dxa"/>
            <w:vAlign w:val="center"/>
          </w:tcPr>
          <w:p>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1481" w:type="dxa"/>
            <w:vAlign w:val="center"/>
          </w:tcPr>
          <w:p>
            <w:pPr>
              <w:spacing w:line="360" w:lineRule="auto"/>
              <w:jc w:val="left"/>
              <w:rPr>
                <w:rFonts w:ascii="宋体" w:hAnsi="宋体" w:eastAsia="宋体" w:cs="宋体"/>
                <w:kern w:val="2"/>
                <w:sz w:val="21"/>
                <w:szCs w:val="21"/>
                <w:lang w:eastAsia="zh-CN"/>
              </w:rPr>
            </w:pPr>
            <w:r>
              <w:rPr>
                <w:rFonts w:hint="eastAsia" w:ascii="宋体" w:hAnsi="宋体" w:eastAsia="宋体" w:cs="宋体"/>
                <w:sz w:val="21"/>
                <w:szCs w:val="21"/>
                <w:lang w:eastAsia="zh-CN"/>
              </w:rPr>
              <w:t>12m³洒水车（不含水费）</w:t>
            </w:r>
          </w:p>
        </w:tc>
        <w:tc>
          <w:tcPr>
            <w:tcW w:w="870" w:type="dxa"/>
            <w:vAlign w:val="center"/>
          </w:tcPr>
          <w:p>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工作量核定数量：</w:t>
            </w:r>
          </w:p>
          <w:p>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5台</w:t>
            </w:r>
          </w:p>
        </w:tc>
        <w:tc>
          <w:tcPr>
            <w:tcW w:w="1785" w:type="dxa"/>
            <w:vAlign w:val="center"/>
          </w:tcPr>
          <w:p>
            <w:pPr>
              <w:spacing w:line="360" w:lineRule="auto"/>
              <w:jc w:val="left"/>
              <w:rPr>
                <w:rFonts w:ascii="宋体" w:hAnsi="宋体" w:eastAsia="宋体" w:cs="宋体"/>
                <w:sz w:val="21"/>
                <w:szCs w:val="21"/>
                <w:lang w:eastAsia="zh-CN"/>
              </w:rPr>
            </w:pPr>
            <w:r>
              <w:rPr>
                <w:rFonts w:hint="eastAsia" w:ascii="宋体" w:hAnsi="宋体" w:eastAsia="宋体" w:cs="宋体"/>
                <w:sz w:val="21"/>
                <w:szCs w:val="21"/>
                <w:lang w:eastAsia="zh-CN"/>
              </w:rPr>
              <w:t>XXXX元/台/月（不含税价：XXXXX元/月/台）</w:t>
            </w:r>
          </w:p>
        </w:tc>
        <w:tc>
          <w:tcPr>
            <w:tcW w:w="1245" w:type="dxa"/>
            <w:vAlign w:val="center"/>
          </w:tcPr>
          <w:p/>
          <w:p>
            <w:pPr>
              <w:spacing w:line="36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XXXX元/月</w:t>
            </w:r>
          </w:p>
        </w:tc>
        <w:tc>
          <w:tcPr>
            <w:tcW w:w="2891" w:type="dxa"/>
            <w:vAlign w:val="center"/>
          </w:tcPr>
          <w:p>
            <w:pPr>
              <w:numPr>
                <w:ilvl w:val="0"/>
                <w:numId w:val="8"/>
              </w:numPr>
              <w:spacing w:line="360" w:lineRule="auto"/>
              <w:jc w:val="left"/>
              <w:rPr>
                <w:rFonts w:ascii="宋体" w:hAnsi="宋体" w:cs="宋体"/>
                <w:sz w:val="21"/>
                <w:szCs w:val="21"/>
                <w:lang w:eastAsia="zh-CN"/>
              </w:rPr>
            </w:pPr>
            <w:r>
              <w:rPr>
                <w:rFonts w:hint="eastAsia" w:ascii="宋体" w:hAnsi="宋体" w:eastAsia="宋体" w:cs="宋体"/>
                <w:sz w:val="21"/>
                <w:szCs w:val="21"/>
                <w:lang w:eastAsia="zh-CN"/>
              </w:rPr>
              <w:t>包含驾驶员人工费、油费、车辆维修保养费</w:t>
            </w:r>
            <w:r>
              <w:rPr>
                <w:rFonts w:hint="eastAsia" w:ascii="宋体" w:hAnsi="宋体" w:cs="宋体"/>
                <w:sz w:val="21"/>
                <w:szCs w:val="21"/>
                <w:lang w:eastAsia="zh-CN"/>
              </w:rPr>
              <w:t>（不包含水费）</w:t>
            </w:r>
            <w:r>
              <w:rPr>
                <w:rFonts w:hint="eastAsia" w:ascii="宋体" w:hAnsi="宋体" w:eastAsia="宋体" w:cs="宋体"/>
                <w:sz w:val="21"/>
                <w:szCs w:val="21"/>
                <w:lang w:eastAsia="zh-CN"/>
              </w:rPr>
              <w:t>，同时洒水车应具备冲洗、降尘功能</w:t>
            </w:r>
            <w:r>
              <w:rPr>
                <w:rFonts w:hint="eastAsia" w:ascii="宋体" w:hAnsi="宋体" w:cs="宋体"/>
                <w:sz w:val="21"/>
                <w:szCs w:val="21"/>
                <w:lang w:eastAsia="zh-CN"/>
              </w:rPr>
              <w:t>。</w:t>
            </w:r>
          </w:p>
          <w:p>
            <w:pPr>
              <w:numPr>
                <w:ilvl w:val="0"/>
                <w:numId w:val="8"/>
              </w:numPr>
              <w:spacing w:line="360" w:lineRule="auto"/>
              <w:jc w:val="left"/>
              <w:rPr>
                <w:lang w:eastAsia="zh-CN"/>
              </w:rPr>
            </w:pPr>
            <w:r>
              <w:rPr>
                <w:rFonts w:hint="eastAsia"/>
                <w:lang w:eastAsia="zh-CN"/>
              </w:rPr>
              <w:t>根据现场本合同按5台的工作量进行核定，每台洒水车每天出勤时间为：8小时或单车当日作业达4车次时（</w:t>
            </w:r>
            <w:r>
              <w:rPr>
                <w:rFonts w:hint="eastAsia"/>
                <w:lang w:val="en-US" w:eastAsia="zh-CN"/>
              </w:rPr>
              <w:t>每车次按12吨水量计算</w:t>
            </w:r>
            <w:r>
              <w:rPr>
                <w:rFonts w:hint="eastAsia"/>
                <w:lang w:eastAsia="zh-CN"/>
              </w:rPr>
              <w:t>），出勤以时间或工作量二者之一先达到为准（</w:t>
            </w:r>
            <w:r>
              <w:rPr>
                <w:rFonts w:hint="eastAsia"/>
                <w:lang w:val="en-US" w:eastAsia="zh-CN"/>
              </w:rPr>
              <w:t>若二者都未达到出勤标准，按时间/车次计算后进行费用扣除</w:t>
            </w:r>
            <w:r>
              <w:rPr>
                <w:rFonts w:hint="eastAsia"/>
                <w:lang w:eastAsia="zh-CN"/>
              </w:rPr>
              <w:t>）。</w:t>
            </w:r>
          </w:p>
          <w:p>
            <w:pPr>
              <w:numPr>
                <w:ilvl w:val="0"/>
                <w:numId w:val="8"/>
              </w:numPr>
              <w:spacing w:line="360" w:lineRule="auto"/>
              <w:jc w:val="left"/>
              <w:rPr>
                <w:rFonts w:ascii="宋体" w:hAnsi="宋体" w:cs="宋体"/>
                <w:sz w:val="21"/>
                <w:szCs w:val="21"/>
                <w:lang w:eastAsia="zh-CN"/>
              </w:rPr>
            </w:pPr>
            <w:r>
              <w:rPr>
                <w:rFonts w:hint="eastAsia" w:ascii="宋体" w:hAnsi="宋体" w:cs="宋体"/>
                <w:sz w:val="21"/>
                <w:szCs w:val="21"/>
                <w:lang w:eastAsia="zh-CN"/>
              </w:rPr>
              <w:t>加班小时计算方式：每台洒水车每月出勤按26天计算，</w:t>
            </w:r>
            <w:r>
              <w:rPr>
                <w:rFonts w:hint="eastAsia" w:ascii="宋体" w:hAnsi="宋体" w:eastAsia="宋体" w:cs="宋体"/>
                <w:sz w:val="21"/>
                <w:szCs w:val="21"/>
                <w:lang w:eastAsia="zh-CN"/>
              </w:rPr>
              <w:t>XXXX元/台/月÷26天=XXXX元/台/天（得出每台洒水车每天费用为XXX元），XXX元/台/天÷8/小时=XXXX元/台/小时（得出每台洒水车加班一小时费用为：XXX元）</w:t>
            </w:r>
          </w:p>
        </w:tc>
      </w:tr>
    </w:tbl>
    <w:p>
      <w:pPr>
        <w:numPr>
          <w:ilvl w:val="0"/>
          <w:numId w:val="9"/>
        </w:num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付款方式：本合同</w:t>
      </w:r>
      <w:r>
        <w:rPr>
          <w:rFonts w:hint="eastAsia" w:ascii="宋体" w:hAnsi="宋体" w:eastAsia="宋体" w:cs="宋体"/>
          <w:sz w:val="24"/>
          <w:szCs w:val="24"/>
          <w:lang w:val="en-US" w:eastAsia="zh-CN"/>
        </w:rPr>
        <w:t>单价为：</w:t>
      </w:r>
      <w:r>
        <w:rPr>
          <w:rFonts w:hint="eastAsia" w:ascii="宋体" w:hAnsi="宋体" w:eastAsia="宋体" w:cs="宋体"/>
          <w:sz w:val="24"/>
          <w:szCs w:val="24"/>
          <w:lang w:eastAsia="zh-CN"/>
        </w:rPr>
        <w:t>XXXXX元（大写 ：XXXXXX），</w:t>
      </w:r>
      <w:r>
        <w:rPr>
          <w:rFonts w:hint="eastAsia" w:ascii="宋体" w:hAnsi="宋体" w:eastAsia="宋体" w:cs="宋体"/>
          <w:sz w:val="24"/>
          <w:szCs w:val="24"/>
          <w:lang w:val="en-US" w:eastAsia="zh-CN"/>
        </w:rPr>
        <w:t>按每月实际出勤洒水车辆乘以单价得出每月应支付的金额，</w:t>
      </w:r>
      <w:r>
        <w:rPr>
          <w:rFonts w:hint="eastAsia" w:ascii="宋体" w:hAnsi="宋体" w:eastAsia="宋体" w:cs="宋体"/>
          <w:sz w:val="24"/>
          <w:szCs w:val="24"/>
          <w:lang w:eastAsia="zh-CN"/>
        </w:rPr>
        <w:t>合同价包含提供辅助服务的相应费用：驾驶员费用、车辆及其维修保养费、油费、X%增值税税费</w:t>
      </w:r>
      <w:r>
        <w:rPr>
          <w:rFonts w:hint="eastAsia" w:ascii="宋体" w:hAnsi="宋体" w:eastAsia="宋体" w:cs="宋体"/>
          <w:b w:val="0"/>
          <w:bCs w:val="0"/>
          <w:sz w:val="24"/>
          <w:szCs w:val="24"/>
          <w:lang w:eastAsia="zh-CN"/>
        </w:rPr>
        <w:t>（不包含水费）</w:t>
      </w:r>
      <w:r>
        <w:rPr>
          <w:rFonts w:hint="eastAsia" w:ascii="宋体" w:hAnsi="宋体" w:eastAsia="宋体" w:cs="宋体"/>
          <w:sz w:val="24"/>
          <w:szCs w:val="24"/>
          <w:lang w:eastAsia="zh-CN"/>
        </w:rPr>
        <w:t>。水费由甲方自行承担，甲方按月支付乙方服务费，次月双方进行费用结算</w:t>
      </w:r>
      <w:r>
        <w:rPr>
          <w:rFonts w:hint="eastAsia" w:ascii="宋体" w:hAnsi="宋体" w:eastAsia="宋体" w:cs="宋体"/>
          <w:sz w:val="24"/>
          <w:szCs w:val="24"/>
          <w:lang w:val="en-US" w:eastAsia="zh-CN"/>
        </w:rPr>
        <w:t>支付上一个月的费用，</w:t>
      </w:r>
      <w:r>
        <w:rPr>
          <w:rFonts w:hint="eastAsia" w:ascii="宋体" w:hAnsi="宋体" w:eastAsia="宋体" w:cs="宋体"/>
          <w:sz w:val="24"/>
          <w:szCs w:val="24"/>
          <w:lang w:eastAsia="zh-CN"/>
        </w:rPr>
        <w:t>乙方按照结算金额开具增值税专用发票，甲方于收到发票后15日内支付乙方发票所列款项。付款前，乙方需开具合法有效增值税专用发票，否则甲方有权不予付款，且无需承担违约责任。</w:t>
      </w:r>
    </w:p>
    <w:p>
      <w:pPr>
        <w:numPr>
          <w:ilvl w:val="0"/>
          <w:numId w:val="9"/>
        </w:num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履约担保</w:t>
      </w:r>
    </w:p>
    <w:p>
      <w:pPr>
        <w:numPr>
          <w:ilvl w:val="0"/>
          <w:numId w:val="0"/>
        </w:num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比选保证金￥50000元（大写：人民币伍万元整）转为履约保证金</w:t>
      </w:r>
      <w:r>
        <w:rPr>
          <w:rFonts w:hint="eastAsia" w:ascii="方正仿宋_GBK" w:hAnsi="方正仿宋_GBK" w:eastAsia="方正仿宋_GBK" w:cs="方正仿宋_GBK"/>
          <w:sz w:val="24"/>
          <w:lang w:eastAsia="zh-CN"/>
        </w:rPr>
        <w:t>，</w:t>
      </w:r>
      <w:r>
        <w:rPr>
          <w:rFonts w:hint="eastAsia" w:ascii="宋体" w:hAnsi="宋体" w:eastAsia="宋体" w:cs="宋体"/>
          <w:sz w:val="24"/>
          <w:szCs w:val="24"/>
          <w:lang w:eastAsia="zh-CN"/>
        </w:rPr>
        <w:t>履约保证金在合同期满，经甲方确认乙方无违约欠款或其他应付未付款项，甲方收到乙方的履约保证金缴纳收据原件后15个工作日内无息退还。</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四、权利、义务</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按时支付乙方服务费。</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为乙方提供便利的作业条件。</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3、乙方提供洒水车辆需满足国家相关规定和特殊作业车辆的标准规范。</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4、乙方提供洒水车辆驾驶员须通过相关车辆操作培训，符合特种车辆作业要求。</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5、乙方在提供洒水车辆期间，需服从甲方现场工作计划安排。</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6、乙方应负责日常维修、保养（如机油和配件的更换等）使设备保持良好状态，承担由此产生的全部费用。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7、洒水车在保管、使用等过程中，若因非甲方原因致使甲方或第三方遭受损失时，由乙方对此承担全部责任 ；</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8、乙方应承担洒水车在安装、保管、使用过程中发生的一切费用、承担提供</w:t>
      </w:r>
      <w:r>
        <w:rPr>
          <w:rFonts w:hint="eastAsia" w:ascii="宋体" w:hAnsi="宋体" w:eastAsia="宋体" w:cs="宋体"/>
          <w:sz w:val="24"/>
          <w:szCs w:val="24"/>
          <w:lang w:val="en-US" w:eastAsia="zh-CN"/>
        </w:rPr>
        <w:t>洒</w:t>
      </w:r>
      <w:r>
        <w:rPr>
          <w:rFonts w:hint="eastAsia" w:ascii="宋体" w:hAnsi="宋体" w:eastAsia="宋体" w:cs="宋体"/>
          <w:sz w:val="24"/>
          <w:szCs w:val="24"/>
          <w:lang w:eastAsia="zh-CN"/>
        </w:rPr>
        <w:t>水车服务期间车辆维修、年检、保险等费用；承担因乙方使用不当造成洒水车辆修理、停驶的损失；承担因乙方不当使用洒水服务车辆或过失造成的不在保险赔偿范围内的任何损失。因乙方过失受到相关处罚由乙方负责。</w:t>
      </w:r>
    </w:p>
    <w:p>
      <w:pPr>
        <w:pStyle w:val="2"/>
        <w:ind w:firstLine="480" w:firstLineChars="200"/>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9、服务单位洒水车必须购买车辆保险（包括但不限于车辆交强险、商业保险等）且造成的一切安全责任均由服务单位承担，包括但不限于车辆发生碰撞导致车辆受损、第三者人身伤亡或者财产损失等。</w:t>
      </w:r>
    </w:p>
    <w:p>
      <w:pPr>
        <w:pStyle w:val="4"/>
        <w:spacing w:line="360" w:lineRule="auto"/>
        <w:ind w:firstLine="480" w:firstLineChars="200"/>
        <w:rPr>
          <w:rFonts w:cs="宋体"/>
          <w:color w:val="auto"/>
          <w:sz w:val="24"/>
          <w:szCs w:val="24"/>
          <w:lang w:eastAsia="zh-CN"/>
        </w:rPr>
      </w:pPr>
      <w:r>
        <w:rPr>
          <w:rFonts w:hint="eastAsia" w:cs="宋体"/>
          <w:color w:val="auto"/>
          <w:sz w:val="24"/>
          <w:szCs w:val="24"/>
          <w:lang w:eastAsia="zh-CN"/>
        </w:rPr>
        <w:t>10、甲方每月根据乙方制定的《考勤表》计算出总金额（考勤表内容：</w:t>
      </w:r>
      <w:r>
        <w:rPr>
          <w:rFonts w:hint="eastAsia" w:cs="宋体"/>
          <w:color w:val="auto"/>
          <w:sz w:val="24"/>
          <w:szCs w:val="24"/>
          <w:lang w:val="en-US" w:eastAsia="zh-CN"/>
        </w:rPr>
        <w:t>洒</w:t>
      </w:r>
      <w:r>
        <w:rPr>
          <w:rFonts w:hint="eastAsia" w:cs="宋体"/>
          <w:color w:val="auto"/>
          <w:sz w:val="24"/>
          <w:szCs w:val="24"/>
          <w:lang w:eastAsia="zh-CN" w:bidi="ar-SA"/>
        </w:rPr>
        <w:t>水车作业情况表、</w:t>
      </w:r>
      <w:r>
        <w:rPr>
          <w:rFonts w:hint="eastAsia" w:ascii="宋体" w:eastAsia="宋体" w:cs="宋体"/>
          <w:color w:val="auto"/>
          <w:sz w:val="24"/>
          <w:szCs w:val="24"/>
          <w:lang w:eastAsia="zh-CN" w:bidi="ar-SA"/>
        </w:rPr>
        <w:t>洒水车考勤统计表</w:t>
      </w:r>
      <w:r>
        <w:rPr>
          <w:rFonts w:hint="eastAsia" w:cs="宋体"/>
          <w:color w:val="auto"/>
          <w:sz w:val="24"/>
          <w:szCs w:val="24"/>
          <w:lang w:eastAsia="zh-CN"/>
        </w:rPr>
        <w:t>），考勤表需甲乙双方共同签字确认。</w:t>
      </w:r>
    </w:p>
    <w:p>
      <w:pPr>
        <w:pStyle w:val="5"/>
        <w:rPr>
          <w:rFonts w:cs="Times New Roman"/>
          <w:sz w:val="21"/>
          <w:szCs w:val="21"/>
        </w:rPr>
      </w:pPr>
    </w:p>
    <w:p>
      <w:pPr>
        <w:pStyle w:val="4"/>
        <w:numPr>
          <w:ilvl w:val="-1"/>
          <w:numId w:val="0"/>
        </w:numPr>
        <w:spacing w:line="360" w:lineRule="auto"/>
        <w:ind w:left="0" w:leftChars="0" w:firstLine="480" w:firstLineChars="200"/>
        <w:rPr>
          <w:rFonts w:hint="eastAsia" w:ascii="宋体" w:hAnsi="宋体" w:eastAsia="宋体" w:cs="宋体"/>
          <w:kern w:val="2"/>
          <w:sz w:val="24"/>
          <w:szCs w:val="24"/>
          <w:lang w:eastAsia="zh-CN"/>
        </w:rPr>
      </w:pPr>
      <w:r>
        <w:rPr>
          <w:rFonts w:hint="eastAsia" w:ascii="Times New Roman" w:hAnsi="Times New Roman" w:cs="宋体" w:eastAsiaTheme="minorEastAsia"/>
          <w:color w:val="auto"/>
          <w:kern w:val="0"/>
          <w:sz w:val="24"/>
          <w:szCs w:val="24"/>
          <w:lang w:val="en-US" w:eastAsia="zh-CN"/>
        </w:rPr>
        <w:t>11、</w:t>
      </w:r>
      <w:r>
        <w:rPr>
          <w:rFonts w:hint="eastAsia" w:ascii="宋体" w:hAnsi="宋体" w:eastAsia="宋体" w:cs="宋体"/>
          <w:kern w:val="2"/>
          <w:sz w:val="24"/>
          <w:szCs w:val="24"/>
          <w:lang w:eastAsia="zh-CN"/>
        </w:rPr>
        <w:t>甲方每月根据《服务质量检查评分表》对乙方供的服务质量进行检查评分和考核，由双方确认人签字确认，甲方确认人为东站项目经理，乙方确认人为项目主管。</w:t>
      </w:r>
    </w:p>
    <w:p>
      <w:pPr>
        <w:pStyle w:val="4"/>
        <w:numPr>
          <w:ilvl w:val="255"/>
          <w:numId w:val="0"/>
        </w:numPr>
        <w:spacing w:line="360" w:lineRule="auto"/>
        <w:ind w:left="185"/>
        <w:rPr>
          <w:rFonts w:cs="宋体"/>
          <w:sz w:val="24"/>
          <w:szCs w:val="24"/>
          <w:lang w:eastAsia="zh-CN"/>
        </w:rPr>
      </w:pP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12、甲方应将本方的相关规章制度告知乙方，有权要求乙方严格遵守，并不定时的对乙方工作人员进行安全、质量监督。</w:t>
      </w:r>
    </w:p>
    <w:p>
      <w:pPr>
        <w:pStyle w:val="2"/>
        <w:rPr>
          <w:rFonts w:eastAsia="宋体"/>
          <w:lang w:eastAsia="zh-CN"/>
        </w:rPr>
      </w:pPr>
      <w:r>
        <w:rPr>
          <w:rFonts w:ascii="宋体" w:hAnsi="宋体" w:eastAsia="宋体" w:cs="宋体"/>
          <w:b w:val="0"/>
          <w:bCs w:val="0"/>
          <w:sz w:val="24"/>
          <w:szCs w:val="24"/>
          <w:lang w:eastAsia="zh-CN"/>
        </w:rPr>
        <w:t xml:space="preserve">   </w:t>
      </w:r>
      <w:r>
        <w:rPr>
          <w:rFonts w:hint="eastAsia" w:ascii="宋体" w:hAnsi="宋体" w:eastAsia="宋体" w:cs="宋体"/>
          <w:b w:val="0"/>
          <w:bCs w:val="0"/>
          <w:sz w:val="24"/>
          <w:szCs w:val="24"/>
          <w:lang w:eastAsia="zh-CN"/>
        </w:rPr>
        <w:t xml:space="preserve"> </w:t>
      </w:r>
      <w:r>
        <w:rPr>
          <w:rFonts w:ascii="宋体" w:hAnsi="宋体" w:eastAsia="宋体" w:cs="宋体"/>
          <w:b w:val="0"/>
          <w:bCs w:val="0"/>
          <w:sz w:val="24"/>
          <w:szCs w:val="24"/>
          <w:lang w:eastAsia="zh-CN"/>
        </w:rPr>
        <w:t>1</w:t>
      </w:r>
      <w:r>
        <w:rPr>
          <w:rFonts w:hint="eastAsia" w:ascii="宋体" w:hAnsi="宋体" w:eastAsia="宋体" w:cs="宋体"/>
          <w:b w:val="0"/>
          <w:bCs w:val="0"/>
          <w:sz w:val="24"/>
          <w:szCs w:val="24"/>
          <w:lang w:eastAsia="zh-CN"/>
        </w:rPr>
        <w:t>3、若因项目服务发生改变导致需求变化而终止业务，甲方提前一个月以书面通知即可终止本合同，甲方并不承担任何违约责任。</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五、违约责任</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乙方若未经甲方同意单方终止提供洒水车使用或其它未按照合同约定履行义务的，甲方有权拒绝支付合同款项，同时乙方每停止一天必须向甲方支付人民币1000元整作为违约金，延期超过5日的甲方有权单方面解除合同，因甲方未按时支付服务费、拒不接收、拖延接收结算资料、延迟办理结算等原因除外。</w:t>
      </w:r>
    </w:p>
    <w:p>
      <w:pPr>
        <w:numPr>
          <w:ilvl w:val="0"/>
          <w:numId w:val="10"/>
        </w:num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若乙方违反本合同约定给甲方造成损失的，乙方应予以赔偿。若在甲方要求的期限内仍未整改的，甲方有权单方面解除合同，乙方应向甲方支付合同暂定总金额3%违约金，并承担由此造成甲方的经济损失。</w:t>
      </w:r>
    </w:p>
    <w:p>
      <w:pPr>
        <w:pStyle w:val="2"/>
        <w:numPr>
          <w:ilvl w:val="0"/>
          <w:numId w:val="10"/>
        </w:numPr>
        <w:ind w:firstLine="480" w:firstLineChars="200"/>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乙方提供的洒水车必须是自有车辆且需提供驾驶证及行驶证，若出现外包给其他服务单位，甲方有权终止合同并要求乙方支付10000元（大写：壹万元整）整作为违约金。</w:t>
      </w:r>
    </w:p>
    <w:p>
      <w:pPr>
        <w:pStyle w:val="2"/>
        <w:numPr>
          <w:ilvl w:val="0"/>
          <w:numId w:val="10"/>
        </w:numPr>
        <w:ind w:firstLine="480" w:firstLineChars="200"/>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乙方因违约产生的违约金、赔偿金及因本合同产生的考核金、扣款等，甲方均有权在应付款中予以扣除，乙方对此予以认可。</w:t>
      </w:r>
    </w:p>
    <w:p>
      <w:pPr>
        <w:spacing w:line="500" w:lineRule="exact"/>
        <w:ind w:firstLine="480" w:firstLineChars="200"/>
        <w:rPr>
          <w:rFonts w:hint="eastAsia" w:ascii="宋体" w:hAnsi="宋体" w:eastAsia="宋体" w:cs="宋体"/>
          <w:b w:val="0"/>
          <w:bCs w:val="0"/>
          <w:sz w:val="24"/>
          <w:szCs w:val="24"/>
          <w:lang w:eastAsia="zh-CN"/>
        </w:rPr>
      </w:pPr>
      <w:r>
        <w:rPr>
          <w:rFonts w:hint="eastAsia" w:ascii="宋体" w:hAnsi="宋体" w:eastAsia="宋体" w:cs="宋体"/>
          <w:bCs w:val="0"/>
          <w:sz w:val="24"/>
          <w:szCs w:val="24"/>
          <w:lang w:val="en-US" w:eastAsia="zh-CN"/>
        </w:rPr>
        <w:t>5、</w:t>
      </w:r>
      <w:r>
        <w:rPr>
          <w:rFonts w:hint="eastAsia" w:ascii="宋体" w:hAnsi="宋体" w:eastAsia="宋体" w:cs="宋体"/>
          <w:bCs w:val="0"/>
          <w:sz w:val="24"/>
          <w:szCs w:val="24"/>
          <w:lang w:eastAsia="zh-CN"/>
        </w:rPr>
        <w:t>本合同记载的联系地址及方式作为双方工作联系往来的函件、通知等文件及发生争议时人民法院送达法律文书的地址及方式，一方未书面变更前按照该地址及方式送达的视为有效送达。</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六、合同争议的解决方式</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在本合同履行过程中发生争议，由双方当事人协商解决，协商不成的，可向甲方所在地人民法院起诉。（因履行本合同所引起的律师费、诉讼费、公告催告费、执行费、保全费、保全担保费等由违约方承担。）</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七 、其他条款</w:t>
      </w:r>
      <w:r>
        <w:rPr>
          <w:rFonts w:hint="eastAsia" w:ascii="宋体" w:hAnsi="宋体" w:eastAsia="宋体" w:cs="宋体"/>
          <w:sz w:val="24"/>
          <w:szCs w:val="24"/>
          <w:lang w:eastAsia="zh-CN"/>
        </w:rPr>
        <w:tab/>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本合同自双方签字并盖章之日起生效。本合同一式陆份，甲乙双方各执叁份，具有同等法律效力。</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附件1：外委单位安全管理协议(含外委单位安全交底书)</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附件2：考勤表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附件3：服务质量检查评分表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：合同费用结算明细表</w:t>
      </w:r>
    </w:p>
    <w:p>
      <w:pPr>
        <w:spacing w:line="360" w:lineRule="auto"/>
        <w:ind w:firstLine="480" w:firstLineChars="200"/>
        <w:rPr>
          <w:rFonts w:ascii="宋体" w:hAnsi="宋体" w:eastAsia="宋体" w:cs="宋体"/>
          <w:sz w:val="24"/>
          <w:szCs w:val="24"/>
          <w:lang w:eastAsia="zh-CN"/>
        </w:rPr>
      </w:pP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（以下无正文）</w:t>
      </w:r>
    </w:p>
    <w:p>
      <w:pPr>
        <w:spacing w:line="360" w:lineRule="auto"/>
        <w:rPr>
          <w:rFonts w:ascii="宋体" w:hAnsi="宋体" w:eastAsia="宋体" w:cs="宋体"/>
          <w:sz w:val="24"/>
          <w:szCs w:val="24"/>
          <w:lang w:eastAsia="zh-CN"/>
        </w:rPr>
      </w:pPr>
    </w:p>
    <w:p>
      <w:pPr>
        <w:spacing w:line="480" w:lineRule="auto"/>
        <w:rPr>
          <w:rFonts w:ascii="宋体" w:hAnsi="宋体" w:eastAsia="宋体" w:cs="宋体"/>
          <w:sz w:val="24"/>
          <w:szCs w:val="24"/>
          <w:lang w:eastAsia="zh-CN"/>
        </w:rPr>
      </w:pPr>
      <w:r>
        <w:rPr>
          <w:rFonts w:hint="eastAsia" w:ascii="宋体" w:hAnsi="宋体" w:eastAsia="宋体" w:cs="宋体"/>
          <w:sz w:val="24"/>
          <w:szCs w:val="24"/>
          <w:lang w:eastAsia="zh-CN"/>
        </w:rPr>
        <w:t>甲方：重庆通邑物业管理有限公司     乙方：</w:t>
      </w:r>
    </w:p>
    <w:p>
      <w:pPr>
        <w:spacing w:line="48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法定代表人或授权代表：             法定代表人或授权代表： </w:t>
      </w:r>
    </w:p>
    <w:p>
      <w:pPr>
        <w:spacing w:line="480" w:lineRule="auto"/>
        <w:rPr>
          <w:rFonts w:ascii="宋体" w:hAnsi="宋体" w:eastAsia="宋体" w:cs="宋体"/>
          <w:sz w:val="24"/>
          <w:szCs w:val="24"/>
          <w:lang w:eastAsia="zh-CN"/>
        </w:rPr>
      </w:pPr>
      <w:r>
        <w:rPr>
          <w:rFonts w:hint="eastAsia" w:ascii="宋体" w:hAnsi="宋体" w:eastAsia="宋体" w:cs="宋体"/>
          <w:sz w:val="24"/>
          <w:szCs w:val="24"/>
          <w:lang w:eastAsia="zh-CN"/>
        </w:rPr>
        <w:t>联系电话：                         联系电话：</w:t>
      </w:r>
    </w:p>
    <w:p>
      <w:pPr>
        <w:spacing w:line="480" w:lineRule="auto"/>
        <w:rPr>
          <w:rFonts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lang w:eastAsia="zh-CN"/>
        </w:rPr>
        <w:tab/>
      </w:r>
      <w:r>
        <w:rPr>
          <w:rFonts w:hint="eastAsia" w:ascii="宋体" w:hAnsi="宋体" w:eastAsia="宋体" w:cs="宋体"/>
          <w:sz w:val="24"/>
          <w:szCs w:val="24"/>
          <w:lang w:eastAsia="zh-CN"/>
        </w:rPr>
        <w:t xml:space="preserve">                       日期：</w:t>
      </w:r>
    </w:p>
    <w:p>
      <w:pPr>
        <w:spacing w:line="397" w:lineRule="exact"/>
        <w:rPr>
          <w:rFonts w:ascii="方正仿宋_GBK" w:hAnsi="方正仿宋_GBK" w:eastAsia="方正仿宋_GBK" w:cs="方正仿宋_GBK"/>
          <w:sz w:val="28"/>
          <w:szCs w:val="28"/>
          <w:lang w:eastAsia="zh-CN"/>
        </w:rPr>
      </w:pPr>
    </w:p>
    <w:p>
      <w:pPr>
        <w:spacing w:line="397" w:lineRule="exact"/>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附件 1:</w:t>
      </w:r>
    </w:p>
    <w:p>
      <w:pPr>
        <w:spacing w:line="560" w:lineRule="exact"/>
        <w:jc w:val="center"/>
        <w:rPr>
          <w:rFonts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外委单位安全管理协议</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kern w:val="2"/>
          <w:sz w:val="28"/>
          <w:szCs w:val="28"/>
          <w:lang w:eastAsia="zh-CN"/>
        </w:rPr>
      </w:pP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甲方:重庆通邑物业管理有限公司</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乙方:</w:t>
      </w:r>
    </w:p>
    <w:p>
      <w:pPr>
        <w:pStyle w:val="4"/>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sz w:val="28"/>
          <w:szCs w:val="28"/>
          <w:lang w:eastAsia="zh-CN"/>
        </w:rPr>
      </w:pP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为预防和减少各类安全风险及隐患，搞好项目的安全管理工作，根据《中华人民共和国民法典》、《中华人民共和国安全生产法》，甲乙双方经过协商达成以下协议。</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一、甲方权利与义务</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（一）发现违章违纪行为和安全隐患的，甲方有权责令乙方停工并要求限时整改，所造成的一切损失由乙方承担。               </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（二）对在现场安全工作中不称职的承包人项目经理、安全管理负责人，有权要求更换。</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（三）协助乙方办理进入甲方管理区域的相关手续，并对乙方进行安全交底。</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（四）协助乙方对其作业区域的安全、环境、防火管控措施进行监督检查。</w:t>
      </w:r>
    </w:p>
    <w:p>
      <w:pPr>
        <w:pStyle w:val="2"/>
        <w:rPr>
          <w:rFonts w:ascii="方正仿宋_GBK" w:hAnsi="方正仿宋_GBK" w:eastAsia="方正仿宋_GBK" w:cs="方正仿宋_GBK"/>
          <w:b w:val="0"/>
          <w:bCs w:val="0"/>
          <w:sz w:val="28"/>
          <w:szCs w:val="28"/>
          <w:lang w:eastAsia="zh-CN"/>
        </w:rPr>
      </w:pPr>
      <w:r>
        <w:rPr>
          <w:rFonts w:ascii="方正仿宋_GBK" w:hAnsi="方正仿宋_GBK" w:eastAsia="方正仿宋_GBK" w:cs="方正仿宋_GBK"/>
          <w:b w:val="0"/>
          <w:bCs w:val="0"/>
          <w:sz w:val="28"/>
          <w:szCs w:val="28"/>
          <w:lang w:eastAsia="zh-CN"/>
        </w:rPr>
        <w:t xml:space="preserve">     </w:t>
      </w:r>
      <w:r>
        <w:rPr>
          <w:rFonts w:hint="eastAsia" w:ascii="方正仿宋_GBK" w:hAnsi="方正仿宋_GBK" w:eastAsia="方正仿宋_GBK" w:cs="方正仿宋_GBK"/>
          <w:b w:val="0"/>
          <w:bCs w:val="0"/>
          <w:sz w:val="28"/>
          <w:szCs w:val="28"/>
          <w:lang w:eastAsia="zh-CN"/>
        </w:rPr>
        <w:t>（五）洒水车造成的一切安全责任均由服务单位承担，包括但不限于车辆发生碰撞导致别人的车辆受损、第三者人身伤亡或者财产损失、车辆过程中发生意外事故、致使第三者遭受人身伤亡或财产直接损毁等。</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二、乙方权利与义务</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（一）乙方对作业人员的资质进行审查 ，确保作业人员具备相关资质。根据甲方的要求编制作业方案，完善作业手续。</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（二）乙方对其作业区域的安全、环境 、防火、治安等工作负全部责任并指派专人在现场负责其作业区域的安全监督管理工作，同时向甲方提供经乙方盖章的现场安全监督管理人员名单。乙方变更现场安全监督管理人员的，需提前向甲方告知并征得甲方同意。</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（三）根据作业特点制定安全管理措施，自备合格的安全设备、设施和劳保用品，做好作业人员安全教育和安全技术交底工作，并对作业范围内的乙方作业人员、甲方人员、第三人的人身安全和财产安全等负责。</w:t>
      </w:r>
    </w:p>
    <w:p>
      <w:pPr>
        <w:spacing w:line="560" w:lineRule="exact"/>
        <w:ind w:firstLine="560" w:firstLineChars="200"/>
        <w:rPr>
          <w:rFonts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mc:AlternateContent>
          <mc:Choice Requires="wps">
            <w:drawing>
              <wp:anchor distT="0" distB="0" distL="114300" distR="114300" simplePos="0" relativeHeight="251665408" behindDoc="1" locked="0" layoutInCell="1" allowOverlap="1">
                <wp:simplePos x="0" y="0"/>
                <wp:positionH relativeFrom="page">
                  <wp:posOffset>7520940</wp:posOffset>
                </wp:positionH>
                <wp:positionV relativeFrom="paragraph">
                  <wp:posOffset>2296795</wp:posOffset>
                </wp:positionV>
                <wp:extent cx="50800" cy="723900"/>
                <wp:effectExtent l="0" t="0" r="0" b="0"/>
                <wp:wrapNone/>
                <wp:docPr id="12" name="矩形 12"/>
                <wp:cNvGraphicFramePr/>
                <a:graphic xmlns:a="http://schemas.openxmlformats.org/drawingml/2006/main">
                  <a:graphicData uri="http://schemas.microsoft.com/office/word/2010/wordprocessingShape">
                    <wps:wsp>
                      <wps:cNvSpPr/>
                      <wps:spPr>
                        <a:xfrm>
                          <a:off x="0" y="0"/>
                          <a:ext cx="50800" cy="723900"/>
                        </a:xfrm>
                        <a:prstGeom prst="rect">
                          <a:avLst/>
                        </a:prstGeom>
                        <a:noFill/>
                        <a:ln>
                          <a:noFill/>
                        </a:ln>
                        <a:effectLst/>
                      </wps:spPr>
                      <wps:txbx>
                        <w:txbxContent>
                          <w:p>
                            <w:pPr>
                              <w:widowControl/>
                              <w:spacing w:line="1140" w:lineRule="atLeast"/>
                            </w:pPr>
                            <w:r>
                              <w:drawing>
                                <wp:inline distT="0" distB="0" distL="114300" distR="114300">
                                  <wp:extent cx="48260" cy="722630"/>
                                  <wp:effectExtent l="0" t="0" r="571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48260" cy="722630"/>
                                          </a:xfrm>
                                          <a:prstGeom prst="rect">
                                            <a:avLst/>
                                          </a:prstGeom>
                                          <a:noFill/>
                                          <a:ln>
                                            <a:noFill/>
                                          </a:ln>
                                        </pic:spPr>
                                      </pic:pic>
                                    </a:graphicData>
                                  </a:graphic>
                                </wp:inline>
                              </w:drawing>
                            </w:r>
                          </w:p>
                          <w:p/>
                        </w:txbxContent>
                      </wps:txbx>
                      <wps:bodyPr lIns="0" tIns="0" rIns="0" bIns="0" upright="1"/>
                    </wps:wsp>
                  </a:graphicData>
                </a:graphic>
              </wp:anchor>
            </w:drawing>
          </mc:Choice>
          <mc:Fallback>
            <w:pict>
              <v:rect id="_x0000_s1026" o:spid="_x0000_s1026" o:spt="1" style="position:absolute;left:0pt;margin-left:592.2pt;margin-top:180.85pt;height:57pt;width:4pt;mso-position-horizontal-relative:page;z-index:-251651072;mso-width-relative:page;mso-height-relative:page;" filled="f" stroked="f" coordsize="21600,21600" o:gfxdata="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K8hC9wAAAANAQAADwAAAAAAAAABACAAAAAiAAAAZHJzL2Rvd25yZXYueG1sUEsBAhQAFAAA&#10;AAgAh07iQKWgfACyAQAAcwMAAA4AAAAAAAAAAQAgAAAAKwEAAGRycy9lMm9Eb2MueG1sUEsFBgAA&#10;AAAGAAYAWQEAAE8FAAAAAA==&#10;">
                <v:fill on="f" focussize="0,0"/>
                <v:stroke on="f"/>
                <v:imagedata o:title=""/>
                <o:lock v:ext="edit" aspectratio="f"/>
                <v:textbox inset="0mm,0mm,0mm,0mm">
                  <w:txbxContent>
                    <w:p>
                      <w:pPr>
                        <w:widowControl/>
                        <w:spacing w:line="1140" w:lineRule="atLeast"/>
                      </w:pPr>
                      <w:r>
                        <w:drawing>
                          <wp:inline distT="0" distB="0" distL="114300" distR="114300">
                            <wp:extent cx="48260" cy="722630"/>
                            <wp:effectExtent l="0" t="0" r="571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48260" cy="722630"/>
                                    </a:xfrm>
                                    <a:prstGeom prst="rect">
                                      <a:avLst/>
                                    </a:prstGeom>
                                    <a:noFill/>
                                    <a:ln>
                                      <a:noFill/>
                                    </a:ln>
                                  </pic:spPr>
                                </pic:pic>
                              </a:graphicData>
                            </a:graphic>
                          </wp:inline>
                        </w:drawing>
                      </w:r>
                    </w:p>
                    <w:p/>
                  </w:txbxContent>
                </v:textbox>
              </v:rect>
            </w:pict>
          </mc:Fallback>
        </mc:AlternateContent>
      </w:r>
      <w:r>
        <w:rPr>
          <w:rFonts w:hint="eastAsia" w:ascii="方正仿宋_GBK" w:hAnsi="方正仿宋_GBK" w:eastAsia="方正仿宋_GBK" w:cs="方正仿宋_GBK"/>
          <w:sz w:val="28"/>
          <w:szCs w:val="28"/>
          <w:lang w:eastAsia="zh-CN"/>
        </w:rPr>
        <w:t>（四）乙方进入作业区域前 ，应主动履行登记核验手续，因未履行登记手续带来的一切后果和责任由乙方全部承担。同时，乙方作业人员进入围挡（或其它隔离设施）后，应保持围挡（或其它隔离设施）处于锁闭良好状态。作业结束后，乙方作业人员须确认围挡（或其它隔离设施）处于锁闭良好状态，并主动履行销记手续，因未履行销记手续带来的一切后果和责任由乙方全部承担。</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（五）严格遵守甲方的相关的安全管理规定，承担因违反相关规定造成的损失和罚款。</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（六）按照甲方运营特点及要求，乙方合理安排具体实施方案并需经过甲方同意，不得影响甲方正常运营，承担影响甲方正常运行造成的损失和罚款。</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（七）严格按照甲方核准的作业区域和时间段实施作业，不得擅自扩大作业区域或延长作业时间、不得擅自进入未经甲方批准的管理区域，服从甲方的管理。</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（八）在作业过程中做好对甲方既有设施、设备的安全保护措施，不擅自动用或损坏甲方设施、设备，若有损坏照价赔偿，并按原设计功能要求如实恢复。</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（九）自觉接受甲方人员的安全监督，作业期间如发生影响甲方运营和生产安全的情况，需立即报告甲方，并积极采取应急救援措施。</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制定并落实乙方作业范围内安全管理制度，落实安全生产责任制，并承担实施过程中的全部安全、质量责任。实施过程中发生任何安全事故或质量事件，由乙方承担全部责任，给甲方造成经济损失的由乙方负全部赔偿责任。</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（十一）负责乙方作业区域内的消防安全管理工作，并按照相关法律法规配备消防安全器材。</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（十二）因乙方作业引起的客伤、投诉、舆情和信访等问题，由乙方及时有效进行处理，并承担全部责任。</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（十三）由甲方供电的乙方所属设备，供电设备、线路以及用电安全等，由乙方自行负责，并保证安全用电。</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（十四）作业现场必须具有相关的安全标志牌，如因乙方对围挡设置不当或无警示标识引起客伤、投诉、舆情、信访和事故等问题，由乙方及时有效进行处理，并承担全部责任。</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（十五）乙方在任何时候都应采取各种合理的预防措施，防止其员工发生任何违法、违禁、暴力或妨碍治安的行为。</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（十六）作业人员上岗，必须按规定穿戴防护用品。负责人和安全检查员应随时检查劳动防护用品的穿戴情况，不按规定穿戴防护用品的人员不得上岗。</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（十七）所有作业机具及安全设备设施均应定期检查，并有安全员的签字记录，保证其处于完好状态；不合格的机具、设备和劳动保护用品严禁使用。</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八）乙方必须按照本项目特点，组织制定安全事故应急救援预案；如果发生安全事故，应按照《国务院关于特大安全事故行政责任追究的规定》以及其它有关规定，及时上报有关部门，并坚持“三不放过”的原则，严肃处理相关责任人。</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（十九）乙方必须积极主动配合甲方的各项防疫规定，严格遵守甲方《防疫防控手册》的各项要求。</w:t>
      </w:r>
    </w:p>
    <w:p>
      <w:pPr>
        <w:spacing w:line="560" w:lineRule="exact"/>
        <w:ind w:firstLine="560" w:firstLineChars="200"/>
        <w:rPr>
          <w:rFonts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lang w:eastAsia="zh-CN"/>
        </w:rPr>
        <w:t>三、违约责任</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（一）如作业过程甲方发现存在安全问题或隐患并向乙方提出整改，乙方未及时整改的，根据情况甲方有权处罚乙方合同金额1%至10%的违约金，并由乙方赔偿由此造成的一切损失；</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（二）如作业过程中因乙方原因发生安全事故，由乙方承担相关法律责任并赔偿由此产生的一切损失。根据事故损失及后果严重程度，甲方有权处罚乙方实际损失金额30%以上的违约金；</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（四）因乙方违约产生的违约金、赔偿金等，将直接从合同应付金额中扣除。如以上两种方式的金额不足以承担违约金、赔偿金时，甲方有权向乙方追偿。</w:t>
      </w:r>
    </w:p>
    <w:p>
      <w:pPr>
        <w:spacing w:line="560" w:lineRule="exact"/>
        <w:ind w:firstLine="560" w:firstLineChars="200"/>
        <w:rPr>
          <w:rFonts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lang w:eastAsia="zh-CN"/>
        </w:rPr>
        <w:t>四、附则</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（一）本合同份数与主合同份数一致。</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（二）本协议自甲乙双方签字盖章之日起生效。</w:t>
      </w:r>
    </w:p>
    <w:p>
      <w:pPr>
        <w:spacing w:line="560" w:lineRule="exact"/>
        <w:ind w:firstLine="560" w:firstLineChars="2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（三）安全管理交底书作为该协议附件具有同等法律效力。</w:t>
      </w:r>
    </w:p>
    <w:p>
      <w:pPr>
        <w:snapToGrid w:val="0"/>
        <w:spacing w:line="560" w:lineRule="exact"/>
        <w:ind w:firstLine="210" w:firstLineChars="75"/>
        <w:rPr>
          <w:rFonts w:ascii="方正仿宋_GBK" w:hAnsi="方正仿宋_GBK" w:eastAsia="方正仿宋_GBK" w:cs="方正仿宋_GBK"/>
          <w:sz w:val="28"/>
          <w:szCs w:val="28"/>
          <w:lang w:eastAsia="zh-CN"/>
        </w:rPr>
      </w:pPr>
    </w:p>
    <w:p>
      <w:pPr>
        <w:snapToGrid w:val="0"/>
        <w:spacing w:line="560" w:lineRule="exact"/>
        <w:ind w:firstLine="210" w:firstLineChars="75"/>
        <w:rPr>
          <w:rFonts w:ascii="方正仿宋_GBK" w:hAnsi="方正仿宋_GBK" w:eastAsia="方正仿宋_GBK" w:cs="方正仿宋_GBK"/>
          <w:sz w:val="28"/>
          <w:szCs w:val="28"/>
          <w:lang w:eastAsia="zh-CN"/>
        </w:rPr>
      </w:pPr>
    </w:p>
    <w:p>
      <w:pPr>
        <w:snapToGrid w:val="0"/>
        <w:spacing w:line="560" w:lineRule="exact"/>
        <w:ind w:firstLine="210" w:firstLineChars="75"/>
        <w:rPr>
          <w:rFonts w:ascii="方正仿宋_GBK" w:hAnsi="方正仿宋_GBK" w:eastAsia="方正仿宋_GBK" w:cs="方正仿宋_GBK"/>
          <w:sz w:val="28"/>
          <w:szCs w:val="28"/>
          <w:lang w:eastAsia="zh-CN"/>
        </w:rPr>
      </w:pPr>
    </w:p>
    <w:p>
      <w:pPr>
        <w:snapToGrid w:val="0"/>
        <w:spacing w:line="560" w:lineRule="exact"/>
        <w:ind w:firstLine="210" w:firstLineChars="75"/>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（此页无正文）</w:t>
      </w:r>
    </w:p>
    <w:p>
      <w:pPr>
        <w:pStyle w:val="2"/>
        <w:rPr>
          <w:rFonts w:ascii="方正仿宋_GBK" w:hAnsi="方正仿宋_GBK" w:eastAsia="方正仿宋_GBK" w:cs="方正仿宋_GBK"/>
          <w:sz w:val="28"/>
          <w:szCs w:val="28"/>
          <w:lang w:eastAsia="zh-CN"/>
        </w:rPr>
      </w:pPr>
    </w:p>
    <w:p>
      <w:pPr>
        <w:rPr>
          <w:lang w:eastAsia="zh-CN"/>
        </w:rPr>
      </w:pPr>
    </w:p>
    <w:p>
      <w:pPr>
        <w:snapToGrid w:val="0"/>
        <w:spacing w:line="560" w:lineRule="exact"/>
        <w:ind w:left="5669" w:leftChars="133" w:hanging="5390" w:hangingChars="1925"/>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甲方：重庆通邑物业管理有限公司  乙方：      </w:t>
      </w:r>
    </w:p>
    <w:p>
      <w:pPr>
        <w:snapToGrid w:val="0"/>
        <w:spacing w:line="560" w:lineRule="exact"/>
        <w:ind w:firstLine="280" w:firstLineChars="1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经办人：            　　　    　 经办人： </w:t>
      </w:r>
    </w:p>
    <w:p>
      <w:pPr>
        <w:snapToGrid w:val="0"/>
        <w:spacing w:line="560" w:lineRule="exact"/>
        <w:ind w:firstLine="280" w:firstLineChars="1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电话：023-61751776              电话：</w:t>
      </w:r>
    </w:p>
    <w:p>
      <w:pPr>
        <w:snapToGrid w:val="0"/>
        <w:spacing w:line="560" w:lineRule="exact"/>
        <w:ind w:firstLine="1400" w:firstLineChars="500"/>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年　　月　　日                    年    月    日</w:t>
      </w:r>
    </w:p>
    <w:p>
      <w:pPr>
        <w:pStyle w:val="4"/>
        <w:rPr>
          <w:rFonts w:ascii="方正仿宋_GBK" w:hAnsi="方正仿宋_GBK" w:eastAsia="方正仿宋_GBK" w:cs="方正仿宋_GBK"/>
          <w:sz w:val="28"/>
          <w:szCs w:val="28"/>
          <w:lang w:eastAsia="zh-CN"/>
        </w:rPr>
      </w:pPr>
    </w:p>
    <w:p>
      <w:pPr>
        <w:pStyle w:val="5"/>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lang w:eastAsia="zh-CN"/>
        </w:rPr>
      </w:pPr>
    </w:p>
    <w:p>
      <w:pPr>
        <w:pStyle w:val="4"/>
        <w:rPr>
          <w:rFonts w:ascii="方正仿宋_GBK" w:hAnsi="方正仿宋_GBK" w:eastAsia="方正仿宋_GBK" w:cs="方正仿宋_GBK"/>
          <w:sz w:val="28"/>
          <w:szCs w:val="28"/>
          <w:lang w:eastAsia="zh-CN"/>
        </w:rPr>
      </w:pPr>
    </w:p>
    <w:p>
      <w:pPr>
        <w:pStyle w:val="24"/>
        <w:spacing w:line="560" w:lineRule="exact"/>
        <w:ind w:firstLine="0" w:firstLineChars="0"/>
        <w:rPr>
          <w:rFonts w:ascii="方正仿宋_GBK" w:hAnsi="方正仿宋_GBK" w:eastAsia="方正仿宋_GBK" w:cs="方正仿宋_GBK"/>
          <w:sz w:val="28"/>
          <w:szCs w:val="28"/>
          <w:lang w:eastAsia="zh-CN"/>
        </w:rPr>
      </w:pPr>
    </w:p>
    <w:p>
      <w:pPr>
        <w:pStyle w:val="24"/>
        <w:spacing w:line="560" w:lineRule="exact"/>
        <w:ind w:firstLine="0" w:firstLineChars="0"/>
        <w:rPr>
          <w:rFonts w:hint="eastAsia" w:ascii="方正仿宋_GBK" w:hAnsi="方正仿宋_GBK" w:eastAsia="方正仿宋_GBK" w:cs="方正仿宋_GBK"/>
          <w:sz w:val="28"/>
          <w:szCs w:val="28"/>
          <w:lang w:eastAsia="zh-CN"/>
        </w:rPr>
      </w:pPr>
    </w:p>
    <w:p>
      <w:pPr>
        <w:pStyle w:val="24"/>
        <w:spacing w:line="560" w:lineRule="exact"/>
        <w:ind w:firstLine="0" w:firstLineChars="0"/>
        <w:jc w:val="center"/>
        <w:rPr>
          <w:rFonts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sz w:val="32"/>
          <w:szCs w:val="32"/>
          <w:lang w:eastAsia="zh-CN"/>
        </w:rPr>
        <w:t>外委单位安全交底书</w:t>
      </w:r>
    </w:p>
    <w:tbl>
      <w:tblPr>
        <w:tblStyle w:val="11"/>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tcPr>
          <w:p>
            <w:pPr>
              <w:pStyle w:val="24"/>
              <w:spacing w:line="560" w:lineRule="exact"/>
              <w:ind w:hanging="18"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06" w:type="dxa"/>
          </w:tcPr>
          <w:p>
            <w:pPr>
              <w:widowControl/>
              <w:spacing w:line="56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85" w:type="dxa"/>
          </w:tcPr>
          <w:p>
            <w:pPr>
              <w:pStyle w:val="24"/>
              <w:spacing w:line="560" w:lineRule="exact"/>
              <w:ind w:hanging="18"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乙方单位名称</w:t>
            </w:r>
          </w:p>
        </w:tc>
        <w:tc>
          <w:tcPr>
            <w:tcW w:w="6206" w:type="dxa"/>
          </w:tcPr>
          <w:p>
            <w:pPr>
              <w:pStyle w:val="24"/>
              <w:spacing w:line="560" w:lineRule="exact"/>
              <w:ind w:hanging="18" w:firstLineChars="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tcPr>
          <w:p>
            <w:pPr>
              <w:pStyle w:val="24"/>
              <w:spacing w:line="560" w:lineRule="exact"/>
              <w:ind w:hanging="18"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甲方责任业务部门</w:t>
            </w:r>
          </w:p>
        </w:tc>
        <w:tc>
          <w:tcPr>
            <w:tcW w:w="6206" w:type="dxa"/>
          </w:tcPr>
          <w:p>
            <w:pPr>
              <w:pStyle w:val="24"/>
              <w:spacing w:line="560" w:lineRule="exact"/>
              <w:ind w:hanging="18" w:firstLineChars="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1" w:type="dxa"/>
            <w:gridSpan w:val="2"/>
          </w:tcPr>
          <w:p>
            <w:pPr>
              <w:pStyle w:val="24"/>
              <w:spacing w:line="560" w:lineRule="exact"/>
              <w:ind w:hanging="18"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安全交底内容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3" w:hRule="atLeast"/>
          <w:jc w:val="center"/>
        </w:trPr>
        <w:tc>
          <w:tcPr>
            <w:tcW w:w="9291" w:type="dxa"/>
            <w:gridSpan w:val="2"/>
          </w:tcPr>
          <w:p>
            <w:pPr>
              <w:pStyle w:val="24"/>
              <w:spacing w:line="560" w:lineRule="exact"/>
              <w:ind w:hanging="18" w:firstLineChars="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85" w:type="dxa"/>
            <w:vMerge w:val="restart"/>
            <w:vAlign w:val="center"/>
          </w:tcPr>
          <w:p>
            <w:pPr>
              <w:pStyle w:val="24"/>
              <w:spacing w:line="560" w:lineRule="exact"/>
              <w:ind w:hanging="18" w:firstLineChars="0"/>
              <w:jc w:val="center"/>
              <w:rPr>
                <w:rFonts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重庆通邑物业管理有限公司（甲方）</w:t>
            </w:r>
          </w:p>
        </w:tc>
        <w:tc>
          <w:tcPr>
            <w:tcW w:w="6206" w:type="dxa"/>
            <w:vAlign w:val="center"/>
          </w:tcPr>
          <w:p>
            <w:pPr>
              <w:pStyle w:val="24"/>
              <w:spacing w:line="560" w:lineRule="exact"/>
              <w:ind w:hanging="18" w:firstLineChars="0"/>
              <w:rPr>
                <w:rFonts w:ascii="方正仿宋_GBK" w:hAnsi="方正仿宋_GBK" w:eastAsia="方正仿宋_GBK" w:cs="方正仿宋_GBK"/>
                <w:sz w:val="24"/>
              </w:rPr>
            </w:pPr>
            <w:r>
              <w:rPr>
                <w:rFonts w:hint="eastAsia" w:ascii="方正仿宋_GBK" w:hAnsi="方正仿宋_GBK" w:eastAsia="方正仿宋_GBK" w:cs="方正仿宋_GBK"/>
                <w:sz w:val="24"/>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rPr>
            </w:pPr>
          </w:p>
        </w:tc>
        <w:tc>
          <w:tcPr>
            <w:tcW w:w="6206" w:type="dxa"/>
            <w:vAlign w:val="center"/>
          </w:tcPr>
          <w:p>
            <w:pPr>
              <w:pStyle w:val="24"/>
              <w:spacing w:line="560" w:lineRule="exact"/>
              <w:ind w:hanging="18" w:firstLineChars="0"/>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rPr>
            </w:pPr>
          </w:p>
        </w:tc>
        <w:tc>
          <w:tcPr>
            <w:tcW w:w="6206" w:type="dxa"/>
            <w:vAlign w:val="center"/>
          </w:tcPr>
          <w:p>
            <w:pPr>
              <w:pStyle w:val="24"/>
              <w:spacing w:line="560" w:lineRule="exact"/>
              <w:ind w:hanging="18" w:firstLineChars="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085" w:type="dxa"/>
            <w:vMerge w:val="restart"/>
            <w:vAlign w:val="center"/>
          </w:tcPr>
          <w:p>
            <w:pPr>
              <w:pStyle w:val="24"/>
              <w:spacing w:line="560" w:lineRule="exact"/>
              <w:ind w:hanging="18"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乙方（盖章）</w:t>
            </w:r>
          </w:p>
        </w:tc>
        <w:tc>
          <w:tcPr>
            <w:tcW w:w="6206" w:type="dxa"/>
            <w:vAlign w:val="center"/>
          </w:tcPr>
          <w:p>
            <w:pPr>
              <w:pStyle w:val="24"/>
              <w:spacing w:line="560" w:lineRule="exact"/>
              <w:ind w:hanging="18" w:firstLineChars="0"/>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rPr>
            </w:pPr>
          </w:p>
        </w:tc>
        <w:tc>
          <w:tcPr>
            <w:tcW w:w="6206" w:type="dxa"/>
            <w:vAlign w:val="center"/>
          </w:tcPr>
          <w:p>
            <w:pPr>
              <w:pStyle w:val="24"/>
              <w:spacing w:line="560" w:lineRule="exact"/>
              <w:ind w:hanging="18" w:firstLineChars="0"/>
              <w:rPr>
                <w:rFonts w:ascii="方正仿宋_GBK" w:hAnsi="方正仿宋_GBK" w:eastAsia="方正仿宋_GBK" w:cs="方正仿宋_GBK"/>
                <w:sz w:val="24"/>
              </w:rPr>
            </w:pPr>
            <w:r>
              <w:rPr>
                <w:rFonts w:hint="eastAsia" w:ascii="方正仿宋_GBK" w:hAnsi="方正仿宋_GBK" w:eastAsia="方正仿宋_GBK" w:cs="方正仿宋_GBK"/>
                <w:sz w:val="24"/>
              </w:rPr>
              <w:t>作业负责人签字：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rPr>
            </w:pPr>
          </w:p>
        </w:tc>
        <w:tc>
          <w:tcPr>
            <w:tcW w:w="6206" w:type="dxa"/>
            <w:vAlign w:val="center"/>
          </w:tcPr>
          <w:p>
            <w:pPr>
              <w:pStyle w:val="24"/>
              <w:spacing w:line="560" w:lineRule="exact"/>
              <w:ind w:hanging="18" w:firstLineChars="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tc>
      </w:tr>
    </w:tbl>
    <w:p>
      <w:pPr>
        <w:pStyle w:val="4"/>
        <w:ind w:left="0"/>
      </w:pPr>
    </w:p>
    <w:p>
      <w:pPr>
        <w:pStyle w:val="5"/>
      </w:pPr>
    </w:p>
    <w:p/>
    <w:p>
      <w:pPr>
        <w:pStyle w:val="4"/>
      </w:pPr>
    </w:p>
    <w:p>
      <w:pPr>
        <w:pStyle w:val="5"/>
      </w:pPr>
    </w:p>
    <w:p/>
    <w:p>
      <w:pPr>
        <w:spacing w:line="397" w:lineRule="exact"/>
        <w:ind w:firstLine="0"/>
        <w:jc w:val="both"/>
        <w:rPr>
          <w:rFonts w:ascii="方正仿宋_GBK" w:hAnsi="方正仿宋_GBK" w:eastAsia="方正仿宋_GBK" w:cs="方正仿宋_GBK"/>
          <w:sz w:val="28"/>
          <w:szCs w:val="28"/>
        </w:rPr>
      </w:pPr>
    </w:p>
    <w:p>
      <w:pPr>
        <w:spacing w:line="397" w:lineRule="exact"/>
        <w:ind w:firstLine="0"/>
        <w:jc w:val="both"/>
        <w:rPr>
          <w:rFonts w:hint="eastAsia" w:ascii="方正仿宋_GBK" w:hAnsi="方正仿宋_GBK" w:eastAsia="方正仿宋_GBK" w:cs="方正仿宋_GBK"/>
          <w:b w:val="0"/>
          <w:bCs w:val="0"/>
          <w:sz w:val="28"/>
          <w:szCs w:val="28"/>
          <w:lang w:eastAsia="en-US"/>
        </w:rPr>
      </w:pPr>
    </w:p>
    <w:p>
      <w:pPr>
        <w:spacing w:line="397" w:lineRule="exact"/>
        <w:ind w:firstLine="0"/>
        <w:jc w:val="both"/>
        <w:rPr>
          <w:rFonts w:hint="eastAsia" w:ascii="方正仿宋_GBK" w:hAnsi="方正仿宋_GBK" w:eastAsia="方正仿宋_GBK" w:cs="方正仿宋_GBK"/>
          <w:b w:val="0"/>
          <w:bCs w:val="0"/>
          <w:sz w:val="28"/>
          <w:szCs w:val="28"/>
          <w:lang w:eastAsia="en-US"/>
        </w:rPr>
      </w:pPr>
    </w:p>
    <w:p>
      <w:pPr>
        <w:spacing w:line="397" w:lineRule="exact"/>
        <w:ind w:firstLine="0"/>
        <w:jc w:val="both"/>
        <w:rPr>
          <w:rFonts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val="0"/>
          <w:bCs w:val="0"/>
          <w:sz w:val="28"/>
          <w:szCs w:val="28"/>
          <w:lang w:eastAsia="en-US"/>
        </w:rPr>
        <w:t>附件：</w:t>
      </w: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b/>
          <w:bCs/>
          <w:sz w:val="28"/>
          <w:szCs w:val="28"/>
          <w:lang w:eastAsia="zh-CN"/>
        </w:rPr>
        <w:t xml:space="preserve">                       </w:t>
      </w:r>
    </w:p>
    <w:p>
      <w:pPr>
        <w:spacing w:line="397" w:lineRule="exact"/>
        <w:ind w:firstLine="3855" w:firstLineChars="1200"/>
        <w:jc w:val="both"/>
        <w:rPr>
          <w:rFonts w:ascii="方正仿宋_GBK" w:hAnsi="方正仿宋_GBK" w:eastAsia="方正仿宋_GBK" w:cs="方正仿宋_GBK"/>
          <w:b/>
          <w:bCs w:val="0"/>
          <w:sz w:val="32"/>
          <w:szCs w:val="32"/>
          <w:lang w:eastAsia="en-US"/>
        </w:rPr>
      </w:pPr>
      <w:r>
        <w:rPr>
          <w:rFonts w:hint="eastAsia" w:ascii="方正仿宋_GBK" w:hAnsi="方正仿宋_GBK" w:eastAsia="方正仿宋_GBK" w:cs="方正仿宋_GBK"/>
          <w:b/>
          <w:bCs w:val="0"/>
          <w:sz w:val="32"/>
          <w:szCs w:val="32"/>
          <w:lang w:eastAsia="en-US"/>
        </w:rPr>
        <w:t>考勤表</w:t>
      </w:r>
    </w:p>
    <w:p>
      <w:pPr>
        <w:spacing w:line="397" w:lineRule="exact"/>
        <w:ind w:firstLine="620"/>
        <w:jc w:val="center"/>
        <w:rPr>
          <w:rFonts w:ascii="方正仿宋_GBK" w:hAnsi="方正仿宋_GBK" w:eastAsia="方正仿宋_GBK" w:cs="方正仿宋_GBK"/>
          <w:b/>
          <w:bCs/>
          <w:sz w:val="28"/>
          <w:szCs w:val="28"/>
        </w:rPr>
      </w:pPr>
    </w:p>
    <w:tbl>
      <w:tblPr>
        <w:tblStyle w:val="11"/>
        <w:tblW w:w="11155" w:type="dxa"/>
        <w:jc w:val="center"/>
        <w:tblLayout w:type="fixed"/>
        <w:tblCellMar>
          <w:top w:w="0" w:type="dxa"/>
          <w:left w:w="108" w:type="dxa"/>
          <w:bottom w:w="0" w:type="dxa"/>
          <w:right w:w="108" w:type="dxa"/>
        </w:tblCellMar>
      </w:tblPr>
      <w:tblGrid>
        <w:gridCol w:w="729"/>
        <w:gridCol w:w="1420"/>
        <w:gridCol w:w="1679"/>
        <w:gridCol w:w="1986"/>
        <w:gridCol w:w="2237"/>
        <w:gridCol w:w="1735"/>
        <w:gridCol w:w="1369"/>
      </w:tblGrid>
      <w:tr>
        <w:tblPrEx>
          <w:tblCellMar>
            <w:top w:w="0" w:type="dxa"/>
            <w:left w:w="108" w:type="dxa"/>
            <w:bottom w:w="0" w:type="dxa"/>
            <w:right w:w="108" w:type="dxa"/>
          </w:tblCellMar>
        </w:tblPrEx>
        <w:trPr>
          <w:trHeight w:val="1000" w:hRule="atLeast"/>
          <w:jc w:val="center"/>
        </w:trPr>
        <w:tc>
          <w:tcPr>
            <w:tcW w:w="111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40"/>
                <w:szCs w:val="40"/>
              </w:rPr>
            </w:pPr>
            <w:r>
              <w:rPr>
                <w:rFonts w:hint="eastAsia" w:ascii="宋体" w:hAnsi="宋体" w:eastAsia="宋体" w:cs="宋体"/>
                <w:color w:val="000000"/>
                <w:sz w:val="40"/>
                <w:szCs w:val="40"/>
                <w:lang w:eastAsia="zh-CN" w:bidi="ar"/>
              </w:rPr>
              <w:t xml:space="preserve">  </w:t>
            </w:r>
            <w:r>
              <w:rPr>
                <w:rFonts w:hint="eastAsia" w:ascii="宋体" w:hAnsi="宋体" w:eastAsia="宋体" w:cs="宋体"/>
                <w:color w:val="000000"/>
                <w:sz w:val="40"/>
                <w:szCs w:val="40"/>
                <w:lang w:val="en-US" w:eastAsia="zh-CN" w:bidi="ar"/>
              </w:rPr>
              <w:t>洒</w:t>
            </w:r>
            <w:r>
              <w:rPr>
                <w:rFonts w:hint="eastAsia" w:ascii="宋体" w:hAnsi="宋体" w:eastAsia="宋体" w:cs="宋体"/>
                <w:color w:val="000000"/>
                <w:sz w:val="40"/>
                <w:szCs w:val="40"/>
                <w:lang w:eastAsia="zh-CN" w:bidi="ar"/>
              </w:rPr>
              <w:t>水车作业情况表</w:t>
            </w:r>
          </w:p>
        </w:tc>
      </w:tr>
      <w:tr>
        <w:tblPrEx>
          <w:tblCellMar>
            <w:top w:w="0" w:type="dxa"/>
            <w:left w:w="108" w:type="dxa"/>
            <w:bottom w:w="0" w:type="dxa"/>
            <w:right w:w="108" w:type="dxa"/>
          </w:tblCellMar>
        </w:tblPrEx>
        <w:trPr>
          <w:trHeight w:val="700" w:hRule="atLeast"/>
          <w:jc w:val="center"/>
        </w:trPr>
        <w:tc>
          <w:tcPr>
            <w:tcW w:w="72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序号</w:t>
            </w:r>
          </w:p>
        </w:tc>
        <w:tc>
          <w:tcPr>
            <w:tcW w:w="14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名称</w:t>
            </w:r>
          </w:p>
        </w:tc>
        <w:tc>
          <w:tcPr>
            <w:tcW w:w="167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作业时间</w:t>
            </w:r>
          </w:p>
        </w:tc>
        <w:tc>
          <w:tcPr>
            <w:tcW w:w="1986"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应出勤（台班）</w:t>
            </w:r>
          </w:p>
        </w:tc>
        <w:tc>
          <w:tcPr>
            <w:tcW w:w="2237"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实际出勤（台班）</w:t>
            </w:r>
          </w:p>
        </w:tc>
        <w:tc>
          <w:tcPr>
            <w:tcW w:w="173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加班（小时）</w:t>
            </w:r>
          </w:p>
        </w:tc>
        <w:tc>
          <w:tcPr>
            <w:tcW w:w="136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时间：</w:t>
            </w:r>
          </w:p>
        </w:tc>
      </w:tr>
      <w:tr>
        <w:tblPrEx>
          <w:tblCellMar>
            <w:top w:w="0" w:type="dxa"/>
            <w:left w:w="108" w:type="dxa"/>
            <w:bottom w:w="0" w:type="dxa"/>
            <w:right w:w="108" w:type="dxa"/>
          </w:tblCellMar>
        </w:tblPrEx>
        <w:trPr>
          <w:trHeight w:val="86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1</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早上07:30-11:30</w:t>
            </w:r>
            <w:r>
              <w:rPr>
                <w:rFonts w:hint="eastAsia" w:ascii="宋体" w:hAnsi="宋体" w:eastAsia="宋体" w:cs="宋体"/>
                <w:color w:val="000000"/>
                <w:lang w:eastAsia="zh-CN" w:bidi="ar"/>
              </w:rPr>
              <w:t>下午13:30-17:30</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36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2</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早上07:30-11:30</w:t>
            </w:r>
            <w:r>
              <w:rPr>
                <w:rFonts w:hint="eastAsia" w:ascii="宋体" w:hAnsi="宋体" w:eastAsia="宋体" w:cs="宋体"/>
                <w:color w:val="000000"/>
                <w:lang w:eastAsia="zh-CN" w:bidi="ar"/>
              </w:rPr>
              <w:t>下午13:30-17:30</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36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3</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早上07:30-11:30</w:t>
            </w:r>
            <w:r>
              <w:rPr>
                <w:rFonts w:hint="eastAsia" w:ascii="宋体" w:hAnsi="宋体" w:eastAsia="宋体" w:cs="宋体"/>
                <w:color w:val="000000"/>
                <w:lang w:eastAsia="zh-CN" w:bidi="ar"/>
              </w:rPr>
              <w:t>下午13:30-17:30</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36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4</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早上07:30-11:30</w:t>
            </w:r>
            <w:r>
              <w:rPr>
                <w:rFonts w:hint="eastAsia" w:ascii="宋体" w:hAnsi="宋体" w:eastAsia="宋体" w:cs="宋体"/>
                <w:color w:val="000000"/>
                <w:lang w:eastAsia="zh-CN" w:bidi="ar"/>
              </w:rPr>
              <w:t>下午13:30-17:30</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36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5</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早上07:30-11:30</w:t>
            </w:r>
            <w:r>
              <w:rPr>
                <w:rFonts w:hint="eastAsia" w:ascii="宋体" w:hAnsi="宋体" w:eastAsia="宋体" w:cs="宋体"/>
                <w:color w:val="000000"/>
                <w:lang w:eastAsia="zh-CN" w:bidi="ar"/>
              </w:rPr>
              <w:t>下午13:30-17:30</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36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7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6</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小计</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szCs w:val="24"/>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136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rPr>
          <w:trHeight w:val="1340" w:hRule="atLeast"/>
          <w:jc w:val="center"/>
        </w:trPr>
        <w:tc>
          <w:tcPr>
            <w:tcW w:w="11155" w:type="dxa"/>
            <w:gridSpan w:val="7"/>
            <w:tcBorders>
              <w:top w:val="nil"/>
              <w:left w:val="single" w:color="000000" w:sz="4" w:space="0"/>
              <w:bottom w:val="single" w:color="000000" w:sz="4" w:space="0"/>
              <w:right w:val="single" w:color="000000" w:sz="4" w:space="0"/>
            </w:tcBorders>
            <w:shd w:val="clear" w:color="auto" w:fill="auto"/>
            <w:noWrap/>
            <w:vAlign w:val="center"/>
          </w:tcPr>
          <w:p>
            <w:pPr>
              <w:widowControl/>
              <w:ind w:firstLine="480" w:firstLineChars="200"/>
              <w:textAlignment w:val="center"/>
              <w:rPr>
                <w:rFonts w:ascii="宋体" w:hAnsi="宋体" w:eastAsia="宋体" w:cs="宋体"/>
                <w:color w:val="000000"/>
                <w:sz w:val="24"/>
                <w:szCs w:val="24"/>
              </w:rPr>
            </w:pPr>
            <w:r>
              <w:rPr>
                <w:rFonts w:hint="eastAsia" w:ascii="宋体" w:hAnsi="宋体" w:eastAsia="宋体" w:cs="宋体"/>
                <w:color w:val="000000"/>
                <w:sz w:val="24"/>
                <w:szCs w:val="24"/>
                <w:lang w:eastAsia="zh-CN" w:bidi="ar"/>
              </w:rPr>
              <w:t xml:space="preserve">月应结算费用：    </w:t>
            </w:r>
          </w:p>
        </w:tc>
      </w:tr>
    </w:tbl>
    <w:p>
      <w:pPr>
        <w:spacing w:line="397" w:lineRule="exact"/>
        <w:ind w:firstLine="620"/>
        <w:jc w:val="center"/>
        <w:rPr>
          <w:rFonts w:ascii="方正仿宋_GBK" w:hAnsi="方正仿宋_GBK" w:eastAsia="方正仿宋_GBK" w:cs="方正仿宋_GBK"/>
          <w:b/>
          <w:bCs/>
          <w:sz w:val="28"/>
          <w:szCs w:val="28"/>
        </w:rPr>
      </w:pPr>
    </w:p>
    <w:p>
      <w:pPr>
        <w:pStyle w:val="4"/>
        <w:ind w:left="0"/>
        <w:rPr>
          <w:lang w:eastAsia="zh-CN"/>
        </w:rPr>
      </w:pPr>
    </w:p>
    <w:p>
      <w:pPr>
        <w:pStyle w:val="5"/>
        <w:rPr>
          <w:rFonts w:ascii="宋体" w:hAnsi="宋体" w:cs="宋体"/>
          <w:sz w:val="24"/>
          <w:szCs w:val="24"/>
        </w:rPr>
      </w:pPr>
      <w:r>
        <w:rPr>
          <w:rFonts w:hint="eastAsia" w:ascii="宋体" w:hAnsi="宋体" w:cs="宋体"/>
          <w:sz w:val="24"/>
          <w:szCs w:val="24"/>
        </w:rPr>
        <w:t xml:space="preserve"> </w:t>
      </w:r>
    </w:p>
    <w:p>
      <w:pPr>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甲方：                                   乙方：</w:t>
      </w:r>
    </w:p>
    <w:p>
      <w:pPr>
        <w:pStyle w:val="4"/>
        <w:rPr>
          <w:rFonts w:cs="宋体"/>
          <w:sz w:val="24"/>
          <w:szCs w:val="24"/>
          <w:lang w:eastAsia="zh-CN"/>
        </w:rPr>
      </w:pPr>
    </w:p>
    <w:p>
      <w:pPr>
        <w:pStyle w:val="5"/>
        <w:rPr>
          <w:rFonts w:ascii="宋体" w:hAnsi="宋体" w:cs="宋体"/>
          <w:sz w:val="24"/>
          <w:szCs w:val="24"/>
        </w:rPr>
      </w:pPr>
    </w:p>
    <w:p>
      <w:pPr>
        <w:pStyle w:val="4"/>
        <w:rPr>
          <w:rFonts w:cs="宋体"/>
          <w:sz w:val="24"/>
          <w:szCs w:val="24"/>
          <w:lang w:eastAsia="zh-CN"/>
        </w:rPr>
        <w:sectPr>
          <w:pgSz w:w="11900" w:h="16820"/>
          <w:pgMar w:top="1440" w:right="1800" w:bottom="1440" w:left="1800" w:header="720" w:footer="720" w:gutter="0"/>
          <w:cols w:space="720" w:num="1"/>
        </w:sectPr>
      </w:pPr>
    </w:p>
    <w:tbl>
      <w:tblPr>
        <w:tblStyle w:val="11"/>
        <w:tblW w:w="14903" w:type="dxa"/>
        <w:jc w:val="center"/>
        <w:tblLayout w:type="autofit"/>
        <w:tblCellMar>
          <w:top w:w="0" w:type="dxa"/>
          <w:left w:w="108" w:type="dxa"/>
          <w:bottom w:w="0" w:type="dxa"/>
          <w:right w:w="108" w:type="dxa"/>
        </w:tblCellMar>
      </w:tblPr>
      <w:tblGrid>
        <w:gridCol w:w="885"/>
        <w:gridCol w:w="531"/>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223"/>
        <w:gridCol w:w="223"/>
        <w:gridCol w:w="223"/>
        <w:gridCol w:w="376"/>
        <w:gridCol w:w="376"/>
        <w:gridCol w:w="376"/>
        <w:gridCol w:w="1162"/>
      </w:tblGrid>
      <w:tr>
        <w:tblPrEx>
          <w:tblCellMar>
            <w:top w:w="0" w:type="dxa"/>
            <w:left w:w="108" w:type="dxa"/>
            <w:bottom w:w="0" w:type="dxa"/>
            <w:right w:w="108" w:type="dxa"/>
          </w:tblCellMar>
        </w:tblPrEx>
        <w:trPr>
          <w:trHeight w:val="454" w:hRule="atLeast"/>
          <w:jc w:val="center"/>
        </w:trPr>
        <w:tc>
          <w:tcPr>
            <w:tcW w:w="14903"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36"/>
                <w:szCs w:val="36"/>
                <w:lang w:eastAsia="zh-CN" w:bidi="ar"/>
              </w:rPr>
            </w:pPr>
            <w:r>
              <w:rPr>
                <w:rFonts w:hint="eastAsia" w:ascii="黑体" w:hAnsi="宋体" w:eastAsia="黑体" w:cs="黑体"/>
                <w:color w:val="000000"/>
                <w:sz w:val="36"/>
                <w:szCs w:val="36"/>
                <w:lang w:eastAsia="zh-CN" w:bidi="ar"/>
              </w:rPr>
              <w:t xml:space="preserve">洒水车考勤统计表 </w:t>
            </w:r>
          </w:p>
          <w:p>
            <w:pPr>
              <w:widowControl/>
              <w:jc w:val="center"/>
              <w:textAlignment w:val="center"/>
              <w:rPr>
                <w:rFonts w:ascii="黑体" w:hAnsi="宋体" w:eastAsia="黑体" w:cs="黑体"/>
                <w:color w:val="000000"/>
                <w:sz w:val="36"/>
                <w:szCs w:val="36"/>
                <w:lang w:eastAsia="zh-CN"/>
              </w:rPr>
            </w:pPr>
            <w:r>
              <w:rPr>
                <w:rFonts w:hint="eastAsia" w:ascii="黑体" w:hAnsi="宋体" w:eastAsia="黑体" w:cs="黑体"/>
                <w:color w:val="000000"/>
                <w:sz w:val="36"/>
                <w:szCs w:val="36"/>
                <w:lang w:eastAsia="zh-CN" w:bidi="ar"/>
              </w:rPr>
              <w:t xml:space="preserve">                                                 </w:t>
            </w:r>
            <w:r>
              <w:rPr>
                <w:rFonts w:ascii="黑体" w:hAnsi="宋体" w:eastAsia="黑体" w:cs="黑体"/>
                <w:color w:val="000000"/>
                <w:sz w:val="24"/>
                <w:szCs w:val="24"/>
                <w:lang w:eastAsia="zh-CN" w:bidi="ar"/>
              </w:rPr>
              <w:t xml:space="preserve"> </w:t>
            </w:r>
            <w:r>
              <w:rPr>
                <w:rFonts w:hint="eastAsia" w:ascii="黑体" w:hAnsi="宋体" w:eastAsia="黑体" w:cs="黑体"/>
                <w:color w:val="000000"/>
                <w:sz w:val="24"/>
                <w:szCs w:val="24"/>
                <w:lang w:eastAsia="zh-CN" w:bidi="ar"/>
              </w:rPr>
              <w:t>统计日期：</w:t>
            </w:r>
            <w:r>
              <w:rPr>
                <w:rFonts w:ascii="黑体" w:hAnsi="宋体" w:eastAsia="黑体" w:cs="黑体"/>
                <w:color w:val="000000"/>
                <w:sz w:val="24"/>
                <w:szCs w:val="24"/>
                <w:lang w:eastAsia="zh-CN" w:bidi="ar"/>
              </w:rPr>
              <w:t>202X年X月</w:t>
            </w:r>
          </w:p>
        </w:tc>
      </w:tr>
      <w:tr>
        <w:tblPrEx>
          <w:tblCellMar>
            <w:top w:w="0" w:type="dxa"/>
            <w:left w:w="108" w:type="dxa"/>
            <w:bottom w:w="0" w:type="dxa"/>
            <w:right w:w="108" w:type="dxa"/>
          </w:tblCellMar>
        </w:tblPrEx>
        <w:trPr>
          <w:trHeight w:val="311" w:hRule="atLeast"/>
          <w:jc w:val="center"/>
        </w:trPr>
        <w:tc>
          <w:tcPr>
            <w:tcW w:w="1500" w:type="dxa"/>
            <w:gridSpan w:val="2"/>
            <w:vMerge w:val="restart"/>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lang w:eastAsia="zh-CN" w:bidi="ar"/>
              </w:rPr>
              <w:t>名称</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3</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4</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5</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6</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7</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8</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9</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10</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11</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12</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13</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14</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15</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16</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17</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18</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19</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20</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21</w:t>
            </w:r>
          </w:p>
        </w:tc>
        <w:tc>
          <w:tcPr>
            <w:tcW w:w="37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22</w:t>
            </w:r>
          </w:p>
        </w:tc>
        <w:tc>
          <w:tcPr>
            <w:tcW w:w="3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23</w:t>
            </w:r>
          </w:p>
        </w:tc>
        <w:tc>
          <w:tcPr>
            <w:tcW w:w="3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24</w:t>
            </w:r>
          </w:p>
        </w:tc>
        <w:tc>
          <w:tcPr>
            <w:tcW w:w="3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25</w:t>
            </w:r>
          </w:p>
        </w:tc>
        <w:tc>
          <w:tcPr>
            <w:tcW w:w="3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26</w:t>
            </w:r>
          </w:p>
        </w:tc>
        <w:tc>
          <w:tcPr>
            <w:tcW w:w="3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27</w:t>
            </w:r>
          </w:p>
        </w:tc>
        <w:tc>
          <w:tcPr>
            <w:tcW w:w="37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28</w:t>
            </w:r>
          </w:p>
        </w:tc>
        <w:tc>
          <w:tcPr>
            <w:tcW w:w="223" w:type="dxa"/>
            <w:vMerge w:val="restart"/>
            <w:tcBorders>
              <w:top w:val="nil"/>
              <w:left w:val="single" w:color="000000" w:sz="4" w:space="0"/>
              <w:bottom w:val="single" w:color="000000" w:sz="4" w:space="0"/>
              <w:right w:val="nil"/>
            </w:tcBorders>
            <w:shd w:val="clear" w:color="auto" w:fill="auto"/>
            <w:vAlign w:val="center"/>
          </w:tcPr>
          <w:p>
            <w:pPr>
              <w:jc w:val="center"/>
              <w:rPr>
                <w:rFonts w:ascii="黑体" w:hAnsi="宋体" w:eastAsia="黑体" w:cs="黑体"/>
                <w:color w:val="000000"/>
                <w:sz w:val="16"/>
                <w:szCs w:val="16"/>
              </w:rPr>
            </w:pPr>
          </w:p>
        </w:tc>
        <w:tc>
          <w:tcPr>
            <w:tcW w:w="223" w:type="dxa"/>
            <w:vMerge w:val="restart"/>
            <w:tcBorders>
              <w:top w:val="nil"/>
              <w:left w:val="single" w:color="000000" w:sz="4" w:space="0"/>
              <w:bottom w:val="single" w:color="000000" w:sz="4" w:space="0"/>
              <w:right w:val="nil"/>
            </w:tcBorders>
            <w:shd w:val="clear" w:color="auto" w:fill="auto"/>
            <w:vAlign w:val="center"/>
          </w:tcPr>
          <w:p>
            <w:pPr>
              <w:jc w:val="center"/>
              <w:rPr>
                <w:rFonts w:ascii="黑体" w:hAnsi="宋体" w:eastAsia="黑体" w:cs="黑体"/>
                <w:color w:val="000000"/>
                <w:sz w:val="16"/>
                <w:szCs w:val="16"/>
              </w:rPr>
            </w:pPr>
          </w:p>
        </w:tc>
        <w:tc>
          <w:tcPr>
            <w:tcW w:w="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加班</w:t>
            </w:r>
          </w:p>
        </w:tc>
        <w:tc>
          <w:tcPr>
            <w:tcW w:w="374"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应出勤天数</w:t>
            </w:r>
          </w:p>
        </w:tc>
        <w:tc>
          <w:tcPr>
            <w:tcW w:w="374"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实际出勤天数</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作业人员签字</w:t>
            </w:r>
          </w:p>
        </w:tc>
      </w:tr>
      <w:tr>
        <w:tblPrEx>
          <w:tblCellMar>
            <w:top w:w="0" w:type="dxa"/>
            <w:left w:w="108" w:type="dxa"/>
            <w:bottom w:w="0" w:type="dxa"/>
            <w:right w:w="108" w:type="dxa"/>
          </w:tblCellMar>
        </w:tblPrEx>
        <w:trPr>
          <w:trHeight w:val="311" w:hRule="atLeast"/>
          <w:jc w:val="center"/>
        </w:trPr>
        <w:tc>
          <w:tcPr>
            <w:tcW w:w="1500"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223" w:type="dxa"/>
            <w:vMerge w:val="continue"/>
            <w:tcBorders>
              <w:top w:val="nil"/>
              <w:left w:val="single" w:color="000000" w:sz="4" w:space="0"/>
              <w:bottom w:val="single" w:color="000000" w:sz="4" w:space="0"/>
              <w:right w:val="nil"/>
            </w:tcBorders>
            <w:shd w:val="clear" w:color="auto" w:fill="auto"/>
            <w:vAlign w:val="center"/>
          </w:tcPr>
          <w:p>
            <w:pPr>
              <w:jc w:val="center"/>
              <w:rPr>
                <w:rFonts w:ascii="黑体" w:hAnsi="宋体" w:eastAsia="黑体" w:cs="黑体"/>
                <w:color w:val="000000"/>
                <w:sz w:val="16"/>
                <w:szCs w:val="16"/>
              </w:rPr>
            </w:pPr>
          </w:p>
        </w:tc>
        <w:tc>
          <w:tcPr>
            <w:tcW w:w="223" w:type="dxa"/>
            <w:vMerge w:val="continue"/>
            <w:tcBorders>
              <w:top w:val="nil"/>
              <w:left w:val="single" w:color="000000" w:sz="4" w:space="0"/>
              <w:bottom w:val="single" w:color="000000" w:sz="4" w:space="0"/>
              <w:right w:val="nil"/>
            </w:tcBorders>
            <w:shd w:val="clear" w:color="auto" w:fill="auto"/>
            <w:vAlign w:val="center"/>
          </w:tcPr>
          <w:p>
            <w:pPr>
              <w:jc w:val="center"/>
              <w:rPr>
                <w:rFonts w:ascii="黑体" w:hAnsi="宋体" w:eastAsia="黑体" w:cs="黑体"/>
                <w:color w:val="000000"/>
                <w:sz w:val="16"/>
                <w:szCs w:val="16"/>
              </w:rPr>
            </w:pPr>
          </w:p>
        </w:tc>
        <w:tc>
          <w:tcPr>
            <w:tcW w:w="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nil"/>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nil"/>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nil"/>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282" w:hRule="atLeast"/>
          <w:jc w:val="center"/>
        </w:trPr>
        <w:tc>
          <w:tcPr>
            <w:tcW w:w="1500"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三</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四</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五</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六</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日</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一</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二</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三</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四</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五</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六</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日</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一</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二</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三</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四</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五</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六</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日</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一</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二</w:t>
            </w:r>
          </w:p>
        </w:tc>
        <w:tc>
          <w:tcPr>
            <w:tcW w:w="37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三</w:t>
            </w:r>
          </w:p>
        </w:tc>
        <w:tc>
          <w:tcPr>
            <w:tcW w:w="37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四</w:t>
            </w:r>
          </w:p>
        </w:tc>
        <w:tc>
          <w:tcPr>
            <w:tcW w:w="37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五</w:t>
            </w:r>
          </w:p>
        </w:tc>
        <w:tc>
          <w:tcPr>
            <w:tcW w:w="37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六</w:t>
            </w:r>
          </w:p>
        </w:tc>
        <w:tc>
          <w:tcPr>
            <w:tcW w:w="37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日</w:t>
            </w:r>
          </w:p>
        </w:tc>
        <w:tc>
          <w:tcPr>
            <w:tcW w:w="37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一</w:t>
            </w:r>
          </w:p>
        </w:tc>
        <w:tc>
          <w:tcPr>
            <w:tcW w:w="37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二</w:t>
            </w:r>
          </w:p>
        </w:tc>
        <w:tc>
          <w:tcPr>
            <w:tcW w:w="223"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c>
          <w:tcPr>
            <w:tcW w:w="223"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c>
          <w:tcPr>
            <w:tcW w:w="223"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c>
          <w:tcPr>
            <w:tcW w:w="374" w:type="dxa"/>
            <w:vMerge w:val="continue"/>
            <w:tcBorders>
              <w:top w:val="nil"/>
              <w:left w:val="nil"/>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nil"/>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nil"/>
              <w:left w:val="nil"/>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上午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nil"/>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nil"/>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下午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加班</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nil"/>
              <w:left w:val="nil"/>
              <w:bottom w:val="nil"/>
              <w:right w:val="nil"/>
            </w:tcBorders>
            <w:shd w:val="clear" w:color="auto" w:fill="auto"/>
            <w:noWrap/>
            <w:vAlign w:val="center"/>
          </w:tcPr>
          <w:p>
            <w:pPr>
              <w:rPr>
                <w:rFonts w:ascii="宋体" w:hAnsi="宋体" w:eastAsia="宋体" w:cs="宋体"/>
                <w:color w:val="000000"/>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上午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FF0000"/>
                <w:sz w:val="20"/>
                <w:szCs w:val="20"/>
              </w:rPr>
            </w:pPr>
          </w:p>
        </w:tc>
        <w:tc>
          <w:tcPr>
            <w:tcW w:w="374" w:type="dxa"/>
            <w:vMerge w:val="restart"/>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下午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FF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加班</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nil"/>
              <w:left w:val="nil"/>
              <w:bottom w:val="nil"/>
              <w:right w:val="nil"/>
            </w:tcBorders>
            <w:shd w:val="clear" w:color="auto" w:fill="auto"/>
            <w:noWrap/>
            <w:vAlign w:val="center"/>
          </w:tcPr>
          <w:p>
            <w:pPr>
              <w:rPr>
                <w:rFonts w:ascii="宋体" w:hAnsi="宋体" w:eastAsia="宋体" w:cs="宋体"/>
                <w:color w:val="000000"/>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FF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上午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下午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加班</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nil"/>
              <w:left w:val="nil"/>
              <w:bottom w:val="nil"/>
              <w:right w:val="nil"/>
            </w:tcBorders>
            <w:shd w:val="clear" w:color="auto" w:fill="auto"/>
            <w:noWrap/>
            <w:vAlign w:val="center"/>
          </w:tcPr>
          <w:p>
            <w:pPr>
              <w:rPr>
                <w:rFonts w:ascii="宋体" w:hAnsi="宋体" w:eastAsia="宋体" w:cs="宋体"/>
                <w:color w:val="000000"/>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上午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下午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加班</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nil"/>
              <w:left w:val="nil"/>
              <w:bottom w:val="nil"/>
              <w:right w:val="nil"/>
            </w:tcBorders>
            <w:shd w:val="clear" w:color="auto" w:fill="auto"/>
            <w:noWrap/>
            <w:vAlign w:val="center"/>
          </w:tcPr>
          <w:p>
            <w:pPr>
              <w:rPr>
                <w:rFonts w:ascii="宋体" w:hAnsi="宋体" w:eastAsia="宋体" w:cs="宋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16"/>
                <w:szCs w:val="16"/>
              </w:rPr>
            </w:pPr>
          </w:p>
        </w:tc>
        <w:tc>
          <w:tcPr>
            <w:tcW w:w="374"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16"/>
                <w:szCs w:val="16"/>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上午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下午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加班</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上午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restart"/>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下午</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300"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16"/>
                <w:szCs w:val="16"/>
              </w:rPr>
            </w:pPr>
            <w:r>
              <w:rPr>
                <w:rFonts w:hint="eastAsia" w:ascii="黑体" w:hAnsi="宋体" w:eastAsia="黑体" w:cs="黑体"/>
                <w:color w:val="000000"/>
                <w:sz w:val="16"/>
                <w:szCs w:val="16"/>
                <w:lang w:eastAsia="zh-CN" w:bidi="ar"/>
              </w:rPr>
              <w:t>加班</w:t>
            </w: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16"/>
                <w:szCs w:val="16"/>
              </w:rPr>
            </w:pPr>
          </w:p>
        </w:tc>
        <w:tc>
          <w:tcPr>
            <w:tcW w:w="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374"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黑体" w:hAnsi="宋体" w:eastAsia="黑体" w:cs="黑体"/>
                <w:color w:val="000000"/>
                <w:sz w:val="24"/>
                <w:szCs w:val="24"/>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z w:val="24"/>
                <w:szCs w:val="24"/>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374" w:type="dxa"/>
            <w:vMerge w:val="continue"/>
            <w:tcBorders>
              <w:top w:val="single" w:color="000000" w:sz="4" w:space="0"/>
              <w:left w:val="nil"/>
              <w:bottom w:val="nil"/>
              <w:right w:val="single" w:color="000000" w:sz="4" w:space="0"/>
            </w:tcBorders>
            <w:shd w:val="clear" w:color="auto" w:fill="auto"/>
            <w:noWrap/>
            <w:vAlign w:val="center"/>
          </w:tcPr>
          <w:p>
            <w:pPr>
              <w:jc w:val="center"/>
              <w:rPr>
                <w:rFonts w:ascii="黑体" w:hAnsi="宋体" w:eastAsia="黑体" w:cs="黑体"/>
                <w:color w:val="00000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16"/>
                <w:szCs w:val="16"/>
              </w:rPr>
            </w:pPr>
          </w:p>
        </w:tc>
      </w:tr>
      <w:tr>
        <w:tblPrEx>
          <w:tblCellMar>
            <w:top w:w="0" w:type="dxa"/>
            <w:left w:w="108" w:type="dxa"/>
            <w:bottom w:w="0" w:type="dxa"/>
            <w:right w:w="108" w:type="dxa"/>
          </w:tblCellMar>
        </w:tblPrEx>
        <w:trPr>
          <w:trHeight w:val="480" w:hRule="atLeast"/>
          <w:jc w:val="center"/>
        </w:trPr>
        <w:tc>
          <w:tcPr>
            <w:tcW w:w="14903" w:type="dxa"/>
            <w:gridSpan w:val="3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黑体" w:hAnsi="宋体" w:eastAsia="黑体" w:cs="黑体"/>
                <w:color w:val="000000"/>
                <w:lang w:eastAsia="zh-CN"/>
              </w:rPr>
            </w:pPr>
            <w:r>
              <w:rPr>
                <w:rFonts w:hint="eastAsia" w:ascii="黑体" w:hAnsi="宋体" w:eastAsia="黑体" w:cs="黑体"/>
                <w:color w:val="000000"/>
                <w:lang w:eastAsia="zh-CN" w:bidi="ar"/>
              </w:rPr>
              <w:t>备注：出勤√  未出勤×  休息○  迟到早退△                                       作业负责人签字：</w:t>
            </w:r>
          </w:p>
        </w:tc>
      </w:tr>
    </w:tbl>
    <w:p>
      <w:pPr>
        <w:pStyle w:val="5"/>
        <w:ind w:left="0"/>
        <w:sectPr>
          <w:pgSz w:w="16820" w:h="11900" w:orient="landscape"/>
          <w:pgMar w:top="1800" w:right="1440" w:bottom="1800" w:left="1440" w:header="720" w:footer="720" w:gutter="0"/>
          <w:cols w:space="720" w:num="1"/>
        </w:sectPr>
      </w:pPr>
    </w:p>
    <w:p>
      <w:pPr>
        <w:rPr>
          <w:rFonts w:ascii="方正仿宋_GBK" w:hAnsi="方正仿宋_GBK" w:eastAsia="方正仿宋_GBK" w:cs="方正仿宋_GBK"/>
          <w:sz w:val="28"/>
          <w:szCs w:val="28"/>
          <w:lang w:eastAsia="zh-CN"/>
        </w:rPr>
      </w:pPr>
    </w:p>
    <w:p>
      <w:pPr>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附件3： </w:t>
      </w:r>
    </w:p>
    <w:p>
      <w:pPr>
        <w:jc w:val="center"/>
        <w:rPr>
          <w:rFonts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服务质量检查评分表</w:t>
      </w:r>
    </w:p>
    <w:tbl>
      <w:tblPr>
        <w:tblStyle w:val="11"/>
        <w:tblpPr w:leftFromText="180" w:rightFromText="180" w:vertAnchor="text" w:horzAnchor="page" w:tblpX="878" w:tblpY="889"/>
        <w:tblOverlap w:val="never"/>
        <w:tblW w:w="10556" w:type="dxa"/>
        <w:tblInd w:w="0" w:type="dxa"/>
        <w:tblLayout w:type="fixed"/>
        <w:tblCellMar>
          <w:top w:w="0" w:type="dxa"/>
          <w:left w:w="108" w:type="dxa"/>
          <w:bottom w:w="0" w:type="dxa"/>
          <w:right w:w="108" w:type="dxa"/>
        </w:tblCellMar>
      </w:tblPr>
      <w:tblGrid>
        <w:gridCol w:w="806"/>
        <w:gridCol w:w="1181"/>
        <w:gridCol w:w="3994"/>
        <w:gridCol w:w="1088"/>
        <w:gridCol w:w="1781"/>
        <w:gridCol w:w="806"/>
        <w:gridCol w:w="900"/>
      </w:tblGrid>
      <w:tr>
        <w:tblPrEx>
          <w:tblCellMar>
            <w:top w:w="0" w:type="dxa"/>
            <w:left w:w="108" w:type="dxa"/>
            <w:bottom w:w="0" w:type="dxa"/>
            <w:right w:w="108" w:type="dxa"/>
          </w:tblCellMar>
        </w:tblPrEx>
        <w:trPr>
          <w:trHeight w:val="602" w:hRule="atLeast"/>
        </w:trPr>
        <w:tc>
          <w:tcPr>
            <w:tcW w:w="5981" w:type="dxa"/>
            <w:gridSpan w:val="3"/>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sz w:val="24"/>
                <w:lang w:bidi="ar"/>
              </w:rPr>
            </w:pPr>
            <w:r>
              <w:rPr>
                <w:rFonts w:hint="eastAsia" w:ascii="方正仿宋_GBK" w:hAnsi="方正仿宋_GBK" w:eastAsia="方正仿宋_GBK" w:cs="方正仿宋_GBK"/>
                <w:bCs/>
                <w:sz w:val="24"/>
              </w:rPr>
              <w:t>项目名称：</w:t>
            </w:r>
          </w:p>
        </w:tc>
        <w:tc>
          <w:tcPr>
            <w:tcW w:w="4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lang w:eastAsia="zh-CN" w:bidi="ar"/>
              </w:rPr>
            </w:pPr>
            <w:r>
              <w:rPr>
                <w:rFonts w:hint="eastAsia" w:ascii="方正仿宋_GBK" w:hAnsi="方正仿宋_GBK" w:eastAsia="方正仿宋_GBK" w:cs="方正仿宋_GBK"/>
                <w:sz w:val="24"/>
                <w:lang w:eastAsia="zh-CN" w:bidi="ar"/>
              </w:rPr>
              <w:t>检查时间：  年 月 日-   年  月  日</w:t>
            </w:r>
          </w:p>
        </w:tc>
      </w:tr>
      <w:tr>
        <w:tblPrEx>
          <w:tblCellMar>
            <w:top w:w="0" w:type="dxa"/>
            <w:left w:w="108" w:type="dxa"/>
            <w:bottom w:w="0" w:type="dxa"/>
            <w:right w:w="108" w:type="dxa"/>
          </w:tblCellMar>
        </w:tblPrEx>
        <w:trPr>
          <w:trHeight w:val="533" w:hRule="atLeast"/>
        </w:trPr>
        <w:tc>
          <w:tcPr>
            <w:tcW w:w="80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序号</w:t>
            </w:r>
          </w:p>
        </w:tc>
        <w:tc>
          <w:tcPr>
            <w:tcW w:w="1181"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检查</w:t>
            </w:r>
            <w:r>
              <w:rPr>
                <w:rFonts w:hint="eastAsia" w:ascii="方正仿宋_GBK" w:hAnsi="方正仿宋_GBK" w:eastAsia="方正仿宋_GBK" w:cs="方正仿宋_GBK"/>
                <w:sz w:val="24"/>
                <w:lang w:bidi="ar"/>
              </w:rPr>
              <w:t>类别</w:t>
            </w:r>
          </w:p>
        </w:tc>
        <w:tc>
          <w:tcPr>
            <w:tcW w:w="3994"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lang w:bidi="ar"/>
              </w:rPr>
              <w:t>检查</w:t>
            </w:r>
            <w:r>
              <w:rPr>
                <w:rFonts w:ascii="方正仿宋_GBK" w:hAnsi="方正仿宋_GBK" w:eastAsia="方正仿宋_GBK" w:cs="方正仿宋_GBK"/>
                <w:sz w:val="24"/>
                <w:lang w:bidi="ar"/>
              </w:rPr>
              <w:t>标准</w:t>
            </w:r>
          </w:p>
        </w:tc>
        <w:tc>
          <w:tcPr>
            <w:tcW w:w="108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分值</w:t>
            </w:r>
          </w:p>
        </w:tc>
        <w:tc>
          <w:tcPr>
            <w:tcW w:w="1781"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扣分标准</w:t>
            </w:r>
          </w:p>
        </w:tc>
        <w:tc>
          <w:tcPr>
            <w:tcW w:w="80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扣分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得分</w:t>
            </w:r>
          </w:p>
        </w:tc>
      </w:tr>
      <w:tr>
        <w:tblPrEx>
          <w:tblCellMar>
            <w:top w:w="0" w:type="dxa"/>
            <w:left w:w="108" w:type="dxa"/>
            <w:bottom w:w="0" w:type="dxa"/>
            <w:right w:w="108" w:type="dxa"/>
          </w:tblCellMar>
        </w:tblPrEx>
        <w:trPr>
          <w:trHeight w:val="134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1</w:t>
            </w:r>
          </w:p>
        </w:tc>
        <w:tc>
          <w:tcPr>
            <w:tcW w:w="1181" w:type="dxa"/>
            <w:vMerge w:val="restart"/>
            <w:tcBorders>
              <w:top w:val="single" w:color="000000" w:sz="4" w:space="0"/>
              <w:left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通用类</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ascii="方正仿宋_GBK" w:hAnsi="方正仿宋_GBK" w:eastAsia="方正仿宋_GBK" w:cs="方正仿宋_GBK"/>
                <w:sz w:val="24"/>
                <w:lang w:eastAsia="zh-CN"/>
              </w:rPr>
            </w:pPr>
            <w:r>
              <w:rPr>
                <w:rFonts w:ascii="方正仿宋_GBK" w:hAnsi="方正仿宋_GBK" w:eastAsia="方正仿宋_GBK" w:cs="方正仿宋_GBK"/>
                <w:sz w:val="24"/>
                <w:lang w:eastAsia="zh-CN" w:bidi="ar"/>
              </w:rPr>
              <w:t>作业人员身体健康、工作服穿戴整齐</w:t>
            </w:r>
            <w:r>
              <w:rPr>
                <w:rFonts w:hint="eastAsia" w:ascii="方正仿宋_GBK" w:hAnsi="方正仿宋_GBK" w:eastAsia="方正仿宋_GBK" w:cs="方正仿宋_GBK"/>
                <w:sz w:val="24"/>
                <w:lang w:eastAsia="zh-CN" w:bidi="ar"/>
              </w:rPr>
              <w:t>，</w:t>
            </w:r>
            <w:r>
              <w:rPr>
                <w:rFonts w:ascii="方正仿宋_GBK" w:hAnsi="方正仿宋_GBK" w:eastAsia="方正仿宋_GBK" w:cs="方正仿宋_GBK"/>
                <w:sz w:val="24"/>
                <w:lang w:eastAsia="zh-CN" w:bidi="ar"/>
              </w:rPr>
              <w:t>严禁酒后作业。</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bidi="ar"/>
              </w:rPr>
              <w:t>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w:t>
            </w:r>
            <w:r>
              <w:rPr>
                <w:rFonts w:hint="eastAsia" w:ascii="方正仿宋_GBK" w:hAnsi="方正仿宋_GBK" w:eastAsia="方正仿宋_GBK" w:cs="方正仿宋_GBK"/>
                <w:sz w:val="24"/>
                <w:lang w:bidi="ar"/>
              </w:rPr>
              <w:t>1</w:t>
            </w:r>
            <w:r>
              <w:rPr>
                <w:rFonts w:ascii="方正仿宋_GBK" w:hAnsi="方正仿宋_GBK" w:eastAsia="方正仿宋_GBK" w:cs="方正仿宋_GBK"/>
                <w:sz w:val="24"/>
                <w:lang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148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2</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ascii="方正仿宋_GBK" w:hAnsi="方正仿宋_GBK" w:eastAsia="方正仿宋_GBK" w:cs="方正仿宋_GBK"/>
                <w:sz w:val="24"/>
                <w:lang w:eastAsia="zh-CN"/>
              </w:rPr>
            </w:pPr>
            <w:r>
              <w:rPr>
                <w:rFonts w:ascii="方正仿宋_GBK" w:hAnsi="方正仿宋_GBK" w:eastAsia="方正仿宋_GBK" w:cs="方正仿宋_GBK"/>
                <w:sz w:val="24"/>
                <w:lang w:eastAsia="zh-CN" w:bidi="ar"/>
              </w:rPr>
              <w:t>作业前，按照甲方要求办理相关作业手续</w:t>
            </w:r>
            <w:r>
              <w:rPr>
                <w:rFonts w:hint="eastAsia" w:ascii="方正仿宋_GBK" w:hAnsi="方正仿宋_GBK" w:eastAsia="方正仿宋_GBK" w:cs="方正仿宋_GBK"/>
                <w:sz w:val="24"/>
                <w:lang w:eastAsia="zh-CN" w:bidi="ar"/>
              </w:rPr>
              <w:t>，</w:t>
            </w:r>
            <w:r>
              <w:rPr>
                <w:rFonts w:ascii="方正仿宋_GBK" w:hAnsi="方正仿宋_GBK" w:eastAsia="方正仿宋_GBK" w:cs="方正仿宋_GBK"/>
                <w:sz w:val="24"/>
                <w:lang w:eastAsia="zh-CN" w:bidi="ar"/>
              </w:rPr>
              <w:t>准备作业材料和作业机具</w:t>
            </w:r>
            <w:r>
              <w:rPr>
                <w:rFonts w:hint="eastAsia" w:ascii="方正仿宋_GBK" w:hAnsi="方正仿宋_GBK" w:eastAsia="方正仿宋_GBK" w:cs="方正仿宋_GBK"/>
                <w:sz w:val="24"/>
                <w:lang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227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3</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ascii="方正仿宋_GBK" w:hAnsi="方正仿宋_GBK" w:eastAsia="方正仿宋_GBK" w:cs="方正仿宋_GBK"/>
                <w:sz w:val="24"/>
                <w:lang w:eastAsia="zh-CN"/>
              </w:rPr>
            </w:pPr>
            <w:r>
              <w:rPr>
                <w:rFonts w:ascii="方正仿宋_GBK" w:hAnsi="方正仿宋_GBK" w:eastAsia="方正仿宋_GBK" w:cs="方正仿宋_GBK"/>
                <w:sz w:val="24"/>
                <w:lang w:eastAsia="zh-CN" w:bidi="ar"/>
              </w:rPr>
              <w:t>作业时，现场</w:t>
            </w:r>
            <w:r>
              <w:rPr>
                <w:rFonts w:hint="eastAsia" w:ascii="方正仿宋_GBK" w:hAnsi="方正仿宋_GBK" w:eastAsia="方正仿宋_GBK" w:cs="方正仿宋_GBK"/>
                <w:sz w:val="24"/>
                <w:lang w:eastAsia="zh-CN" w:bidi="ar"/>
              </w:rPr>
              <w:t>必须</w:t>
            </w:r>
            <w:r>
              <w:rPr>
                <w:rFonts w:ascii="方正仿宋_GBK" w:hAnsi="方正仿宋_GBK" w:eastAsia="方正仿宋_GBK" w:cs="方正仿宋_GBK"/>
                <w:sz w:val="24"/>
                <w:lang w:eastAsia="zh-CN" w:bidi="ar"/>
              </w:rPr>
              <w:t>设置</w:t>
            </w:r>
            <w:r>
              <w:rPr>
                <w:rFonts w:hint="eastAsia" w:ascii="方正仿宋_GBK" w:hAnsi="方正仿宋_GBK" w:eastAsia="方正仿宋_GBK" w:cs="方正仿宋_GBK"/>
                <w:sz w:val="24"/>
                <w:lang w:eastAsia="zh-CN" w:bidi="ar"/>
              </w:rPr>
              <w:t>现场</w:t>
            </w:r>
            <w:r>
              <w:rPr>
                <w:rFonts w:ascii="方正仿宋_GBK" w:hAnsi="方正仿宋_GBK" w:eastAsia="方正仿宋_GBK" w:cs="方正仿宋_GBK"/>
                <w:sz w:val="24"/>
                <w:lang w:eastAsia="zh-CN" w:bidi="ar"/>
              </w:rPr>
              <w:t>负责人，对全作业过程</w:t>
            </w:r>
            <w:r>
              <w:rPr>
                <w:rFonts w:hint="eastAsia" w:ascii="方正仿宋_GBK" w:hAnsi="方正仿宋_GBK" w:eastAsia="方正仿宋_GBK" w:cs="方正仿宋_GBK"/>
                <w:sz w:val="24"/>
                <w:lang w:eastAsia="zh-CN" w:bidi="ar"/>
              </w:rPr>
              <w:t>指挥并</w:t>
            </w:r>
            <w:r>
              <w:rPr>
                <w:rFonts w:ascii="方正仿宋_GBK" w:hAnsi="方正仿宋_GBK" w:eastAsia="方正仿宋_GBK" w:cs="方正仿宋_GBK"/>
                <w:sz w:val="24"/>
                <w:lang w:eastAsia="zh-CN" w:bidi="ar"/>
              </w:rPr>
              <w:t>负责。现场负责人对作业人员进行安全技术交底，并严格执行交底书内容；</w:t>
            </w:r>
            <w:r>
              <w:rPr>
                <w:rFonts w:hint="eastAsia" w:ascii="方正仿宋_GBK" w:hAnsi="方正仿宋_GBK" w:eastAsia="方正仿宋_GBK" w:cs="方正仿宋_GBK"/>
                <w:sz w:val="24"/>
                <w:lang w:eastAsia="zh-CN" w:bidi="ar"/>
              </w:rPr>
              <w:t>作业</w:t>
            </w:r>
            <w:r>
              <w:rPr>
                <w:rFonts w:ascii="方正仿宋_GBK" w:hAnsi="方正仿宋_GBK" w:eastAsia="方正仿宋_GBK" w:cs="方正仿宋_GBK"/>
                <w:sz w:val="24"/>
                <w:lang w:eastAsia="zh-CN" w:bidi="ar"/>
              </w:rPr>
              <w:t>现场设置有效安全防护。</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171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4</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ascii="方正仿宋_GBK" w:hAnsi="方正仿宋_GBK" w:eastAsia="方正仿宋_GBK" w:cs="方正仿宋_GBK"/>
                <w:sz w:val="24"/>
                <w:lang w:eastAsia="zh-CN"/>
              </w:rPr>
            </w:pPr>
            <w:r>
              <w:rPr>
                <w:rFonts w:ascii="方正仿宋_GBK" w:hAnsi="方正仿宋_GBK" w:eastAsia="方正仿宋_GBK" w:cs="方正仿宋_GBK"/>
                <w:sz w:val="24"/>
                <w:lang w:eastAsia="zh-CN" w:bidi="ar"/>
              </w:rPr>
              <w:t>作业后，及时恢复设备和清理现场，人员和机具的撤离符合甲方规定；确保现场无污水、杂物、垃圾等，不得影响</w:t>
            </w:r>
            <w:r>
              <w:rPr>
                <w:rFonts w:hint="eastAsia" w:ascii="方正仿宋_GBK" w:hAnsi="方正仿宋_GBK" w:eastAsia="方正仿宋_GBK" w:cs="方正仿宋_GBK"/>
                <w:sz w:val="24"/>
                <w:lang w:eastAsia="zh-CN" w:bidi="ar"/>
              </w:rPr>
              <w:t>项目</w:t>
            </w:r>
            <w:r>
              <w:rPr>
                <w:rFonts w:ascii="方正仿宋_GBK" w:hAnsi="方正仿宋_GBK" w:eastAsia="方正仿宋_GBK" w:cs="方正仿宋_GBK"/>
                <w:sz w:val="24"/>
                <w:lang w:eastAsia="zh-CN" w:bidi="ar"/>
              </w:rPr>
              <w:t>正常运营。</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208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5</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3994" w:type="dxa"/>
            <w:tcBorders>
              <w:top w:val="nil"/>
              <w:left w:val="nil"/>
              <w:bottom w:val="nil"/>
              <w:right w:val="nil"/>
            </w:tcBorders>
            <w:shd w:val="clear" w:color="auto" w:fill="auto"/>
            <w:vAlign w:val="center"/>
          </w:tcPr>
          <w:p>
            <w:pPr>
              <w:widowControl/>
              <w:spacing w:line="440" w:lineRule="exact"/>
              <w:textAlignment w:val="center"/>
              <w:rPr>
                <w:rFonts w:ascii="宋体" w:hAnsi="宋体" w:eastAsia="宋体" w:cs="宋体"/>
                <w:lang w:eastAsia="zh-CN"/>
              </w:rPr>
            </w:pPr>
            <w:r>
              <w:rPr>
                <w:rFonts w:hint="eastAsia" w:ascii="方正仿宋_GBK" w:hAnsi="方正仿宋_GBK" w:eastAsia="方正仿宋_GBK" w:cs="方正仿宋_GBK"/>
                <w:sz w:val="24"/>
                <w:lang w:eastAsia="zh-CN" w:bidi="ar"/>
              </w:rPr>
              <w:t>有完整的作业方案和应急处置措施，不得出现工伤事故和、不得出现对项目造成负面影响的事件，不得出现违章指挥、违章作业、违反劳动纪律的“三违”现象。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w:t>
            </w:r>
            <w:r>
              <w:rPr>
                <w:rFonts w:hint="eastAsia" w:ascii="方正仿宋_GBK" w:hAnsi="方正仿宋_GBK" w:eastAsia="方正仿宋_GBK" w:cs="方正仿宋_GBK"/>
                <w:sz w:val="24"/>
                <w:lang w:bidi="ar"/>
              </w:rPr>
              <w:t>5</w:t>
            </w:r>
            <w:r>
              <w:rPr>
                <w:rFonts w:ascii="方正仿宋_GBK" w:hAnsi="方正仿宋_GBK" w:eastAsia="方正仿宋_GBK" w:cs="方正仿宋_GBK"/>
                <w:sz w:val="24"/>
                <w:lang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92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6</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399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40" w:lineRule="exact"/>
              <w:textAlignment w:val="center"/>
              <w:rPr>
                <w:rFonts w:ascii="方正仿宋_GBK" w:hAnsi="方正仿宋_GBK" w:eastAsia="方正仿宋_GBK" w:cs="方正仿宋_GBK"/>
                <w:sz w:val="24"/>
                <w:lang w:eastAsia="zh-CN"/>
              </w:rPr>
            </w:pPr>
            <w:r>
              <w:rPr>
                <w:rFonts w:ascii="方正仿宋_GBK" w:hAnsi="方正仿宋_GBK" w:eastAsia="方正仿宋_GBK" w:cs="方正仿宋_GBK"/>
                <w:sz w:val="24"/>
                <w:lang w:eastAsia="zh-CN" w:bidi="ar"/>
              </w:rPr>
              <w:t>各项作业记录完整，内容清晰</w:t>
            </w:r>
            <w:r>
              <w:rPr>
                <w:rFonts w:hint="eastAsia" w:ascii="方正仿宋_GBK" w:hAnsi="方正仿宋_GBK" w:eastAsia="方正仿宋_GBK" w:cs="方正仿宋_GBK"/>
                <w:sz w:val="24"/>
                <w:lang w:eastAsia="zh-CN" w:bidi="ar"/>
              </w:rPr>
              <w:t>，</w:t>
            </w:r>
            <w:r>
              <w:rPr>
                <w:rFonts w:ascii="方正仿宋_GBK" w:hAnsi="方正仿宋_GBK" w:eastAsia="方正仿宋_GBK" w:cs="方正仿宋_GBK"/>
                <w:sz w:val="24"/>
                <w:lang w:eastAsia="zh-CN" w:bidi="ar"/>
              </w:rPr>
              <w:t>每次作业须甲方人员签字确认。</w:t>
            </w:r>
          </w:p>
        </w:tc>
        <w:tc>
          <w:tcPr>
            <w:tcW w:w="108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bidi="ar"/>
              </w:rPr>
              <w:t>5</w:t>
            </w:r>
          </w:p>
        </w:tc>
        <w:tc>
          <w:tcPr>
            <w:tcW w:w="178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w:t>
            </w:r>
            <w:r>
              <w:rPr>
                <w:rFonts w:hint="eastAsia" w:ascii="方正仿宋_GBK" w:hAnsi="方正仿宋_GBK" w:eastAsia="方正仿宋_GBK" w:cs="方正仿宋_GBK"/>
                <w:sz w:val="24"/>
                <w:lang w:bidi="ar"/>
              </w:rPr>
              <w:t>1</w:t>
            </w:r>
            <w:r>
              <w:rPr>
                <w:rFonts w:ascii="方正仿宋_GBK" w:hAnsi="方正仿宋_GBK" w:eastAsia="方正仿宋_GBK" w:cs="方正仿宋_GBK"/>
                <w:sz w:val="24"/>
                <w:lang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97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lang w:bidi="ar"/>
              </w:rPr>
            </w:pPr>
            <w:r>
              <w:rPr>
                <w:rFonts w:hint="eastAsia" w:ascii="方正仿宋_GBK" w:hAnsi="方正仿宋_GBK" w:eastAsia="方正仿宋_GBK" w:cs="方正仿宋_GBK"/>
                <w:sz w:val="24"/>
                <w:lang w:bidi="ar"/>
              </w:rPr>
              <w:t>7</w:t>
            </w:r>
          </w:p>
        </w:tc>
        <w:tc>
          <w:tcPr>
            <w:tcW w:w="1181" w:type="dxa"/>
            <w:vMerge w:val="continue"/>
            <w:tcBorders>
              <w:left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lang w:bidi="ar"/>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方正仿宋_GBK" w:hAnsi="方正仿宋_GBK" w:eastAsia="方正仿宋_GBK" w:cs="方正仿宋_GBK"/>
                <w:sz w:val="24"/>
                <w:lang w:eastAsia="zh-CN" w:bidi="ar"/>
              </w:rPr>
            </w:pPr>
            <w:r>
              <w:rPr>
                <w:rFonts w:hint="eastAsia" w:ascii="方正仿宋_GBK" w:hAnsi="方正仿宋_GBK" w:eastAsia="方正仿宋_GBK" w:cs="方正仿宋_GBK"/>
                <w:sz w:val="24"/>
                <w:lang w:eastAsia="zh-CN" w:bidi="ar"/>
              </w:rPr>
              <w:t>作业期间不得对项目任何设施设备造成损坏。</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lang w:bidi="ar"/>
              </w:rPr>
            </w:pPr>
            <w:r>
              <w:rPr>
                <w:rFonts w:hint="eastAsia" w:ascii="方正仿宋_GBK" w:hAnsi="方正仿宋_GBK" w:eastAsia="方正仿宋_GBK" w:cs="方正仿宋_GBK"/>
                <w:sz w:val="24"/>
                <w:lang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lang w:bidi="ar"/>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w:t>
            </w:r>
            <w:r>
              <w:rPr>
                <w:rFonts w:hint="eastAsia" w:ascii="方正仿宋_GBK" w:hAnsi="方正仿宋_GBK" w:eastAsia="方正仿宋_GBK" w:cs="方正仿宋_GBK"/>
                <w:sz w:val="24"/>
                <w:lang w:bidi="ar"/>
              </w:rPr>
              <w:t>5</w:t>
            </w:r>
            <w:r>
              <w:rPr>
                <w:rFonts w:ascii="方正仿宋_GBK" w:hAnsi="方正仿宋_GBK" w:eastAsia="方正仿宋_GBK" w:cs="方正仿宋_GBK"/>
                <w:sz w:val="24"/>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102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lang w:bidi="ar"/>
              </w:rPr>
            </w:pPr>
            <w:r>
              <w:rPr>
                <w:rFonts w:hint="eastAsia" w:ascii="方正仿宋_GBK" w:hAnsi="方正仿宋_GBK" w:eastAsia="方正仿宋_GBK" w:cs="方正仿宋_GBK"/>
                <w:sz w:val="24"/>
                <w:lang w:bidi="ar"/>
              </w:rPr>
              <w:t>8</w:t>
            </w:r>
          </w:p>
        </w:tc>
        <w:tc>
          <w:tcPr>
            <w:tcW w:w="1181"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lang w:bidi="ar"/>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方正仿宋_GBK" w:hAnsi="方正仿宋_GBK" w:eastAsia="方正仿宋_GBK" w:cs="方正仿宋_GBK"/>
                <w:sz w:val="24"/>
                <w:lang w:eastAsia="zh-CN" w:bidi="ar"/>
              </w:rPr>
            </w:pPr>
            <w:r>
              <w:rPr>
                <w:rFonts w:hint="eastAsia" w:ascii="方正仿宋_GBK" w:hAnsi="方正仿宋_GBK" w:eastAsia="方正仿宋_GBK" w:cs="方正仿宋_GBK"/>
                <w:sz w:val="24"/>
                <w:lang w:eastAsia="zh-CN" w:bidi="ar"/>
              </w:rPr>
              <w:t>及时完成项目交办的工作任务和其它临时性工作，作业完成后的现场质量和效果符合项目要求</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lang w:bidi="ar"/>
              </w:rPr>
            </w:pPr>
            <w:r>
              <w:rPr>
                <w:rFonts w:hint="eastAsia" w:ascii="方正仿宋_GBK" w:hAnsi="方正仿宋_GBK" w:eastAsia="方正仿宋_GBK" w:cs="方正仿宋_GBK"/>
                <w:sz w:val="24"/>
                <w:lang w:val="en-US" w:eastAsia="zh-CN" w:bidi="ar"/>
              </w:rPr>
              <w:t>1</w:t>
            </w:r>
            <w:r>
              <w:rPr>
                <w:rFonts w:hint="eastAsia" w:ascii="方正仿宋_GBK" w:hAnsi="方正仿宋_GBK" w:eastAsia="方正仿宋_GBK" w:cs="方正仿宋_GBK"/>
                <w:sz w:val="24"/>
                <w:lang w:bidi="ar"/>
              </w:rPr>
              <w:t>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lang w:bidi="ar"/>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w:t>
            </w:r>
            <w:r>
              <w:rPr>
                <w:rFonts w:hint="eastAsia" w:ascii="方正仿宋_GBK" w:hAnsi="方正仿宋_GBK" w:eastAsia="方正仿宋_GBK" w:cs="方正仿宋_GBK"/>
                <w:sz w:val="24"/>
                <w:lang w:bidi="ar"/>
              </w:rPr>
              <w:t>2</w:t>
            </w:r>
            <w:r>
              <w:rPr>
                <w:rFonts w:ascii="方正仿宋_GBK" w:hAnsi="方正仿宋_GBK" w:eastAsia="方正仿宋_GBK" w:cs="方正仿宋_GBK"/>
                <w:sz w:val="24"/>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134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lang w:bidi="ar"/>
              </w:rPr>
              <w:t>9</w:t>
            </w:r>
          </w:p>
        </w:tc>
        <w:tc>
          <w:tcPr>
            <w:tcW w:w="1181"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专业类</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宋体" w:hAnsi="宋体" w:eastAsia="宋体" w:cs="宋体"/>
                <w:lang w:eastAsia="zh-CN"/>
              </w:rPr>
            </w:pPr>
            <w:r>
              <w:rPr>
                <w:rFonts w:hint="eastAsia" w:ascii="方正仿宋_GBK" w:hAnsi="方正仿宋_GBK" w:eastAsia="方正仿宋_GBK" w:cs="方正仿宋_GBK"/>
                <w:sz w:val="24"/>
                <w:lang w:eastAsia="zh-CN" w:bidi="ar"/>
              </w:rPr>
              <w:t>驾驶人员上岗前要熟悉路段、检查车辆,严格按照规定的地段、 路线、时间进行洒水(冲洗)作业</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lang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w:t>
            </w:r>
            <w:r>
              <w:rPr>
                <w:rFonts w:hint="eastAsia" w:ascii="方正仿宋_GBK" w:hAnsi="方正仿宋_GBK" w:eastAsia="方正仿宋_GBK" w:cs="方正仿宋_GBK"/>
                <w:sz w:val="24"/>
                <w:lang w:bidi="ar"/>
              </w:rPr>
              <w:t>2</w:t>
            </w:r>
            <w:r>
              <w:rPr>
                <w:rFonts w:ascii="方正仿宋_GBK" w:hAnsi="方正仿宋_GBK" w:eastAsia="方正仿宋_GBK" w:cs="方正仿宋_GBK"/>
                <w:sz w:val="24"/>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150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lang w:bidi="ar"/>
              </w:rPr>
              <w:t>10</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宋体" w:hAnsi="宋体" w:eastAsia="宋体" w:cs="宋体"/>
              </w:rPr>
            </w:pPr>
            <w:r>
              <w:rPr>
                <w:rFonts w:hint="eastAsia" w:ascii="方正仿宋_GBK" w:hAnsi="方正仿宋_GBK" w:eastAsia="方正仿宋_GBK" w:cs="方正仿宋_GBK"/>
                <w:sz w:val="24"/>
                <w:lang w:bidi="ar"/>
              </w:rPr>
              <w:t>避免造成交通拥堵</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lang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w:t>
            </w:r>
            <w:r>
              <w:rPr>
                <w:rFonts w:hint="eastAsia" w:ascii="方正仿宋_GBK" w:hAnsi="方正仿宋_GBK" w:eastAsia="方正仿宋_GBK" w:cs="方正仿宋_GBK"/>
                <w:sz w:val="24"/>
                <w:lang w:bidi="ar"/>
              </w:rPr>
              <w:t>5</w:t>
            </w:r>
            <w:r>
              <w:rPr>
                <w:rFonts w:ascii="方正仿宋_GBK" w:hAnsi="方正仿宋_GBK" w:eastAsia="方正仿宋_GBK" w:cs="方正仿宋_GBK"/>
                <w:sz w:val="24"/>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199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lang w:bidi="ar"/>
              </w:rPr>
              <w:t>11</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textAlignment w:val="center"/>
              <w:rPr>
                <w:rFonts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bidi="ar"/>
              </w:rPr>
              <w:t>专业道路冲洗:对路面用水冲洗，清洗路面尘土和泥沙</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lang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lang w:bidi="ar"/>
              </w:rPr>
              <w:t>一处</w:t>
            </w:r>
            <w:r>
              <w:rPr>
                <w:rFonts w:hint="eastAsia" w:ascii="方正仿宋_GBK" w:hAnsi="方正仿宋_GBK" w:eastAsia="方正仿宋_GBK" w:cs="方正仿宋_GBK"/>
                <w:sz w:val="24"/>
                <w:lang w:bidi="ar"/>
              </w:rPr>
              <w:t>不合格</w:t>
            </w:r>
            <w:r>
              <w:rPr>
                <w:rFonts w:ascii="方正仿宋_GBK" w:hAnsi="方正仿宋_GBK" w:eastAsia="方正仿宋_GBK" w:cs="方正仿宋_GBK"/>
                <w:sz w:val="24"/>
                <w:lang w:bidi="ar"/>
              </w:rPr>
              <w:t>扣</w:t>
            </w:r>
            <w:r>
              <w:rPr>
                <w:rFonts w:hint="eastAsia" w:ascii="方正仿宋_GBK" w:hAnsi="方正仿宋_GBK" w:eastAsia="方正仿宋_GBK" w:cs="方正仿宋_GBK"/>
                <w:sz w:val="24"/>
                <w:lang w:bidi="ar"/>
              </w:rPr>
              <w:t>10</w:t>
            </w:r>
            <w:r>
              <w:rPr>
                <w:rFonts w:ascii="方正仿宋_GBK" w:hAnsi="方正仿宋_GBK" w:eastAsia="方正仿宋_GBK" w:cs="方正仿宋_GBK"/>
                <w:sz w:val="24"/>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527" w:hRule="atLeast"/>
        </w:trPr>
        <w:tc>
          <w:tcPr>
            <w:tcW w:w="5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b/>
                <w:bCs/>
                <w:sz w:val="24"/>
              </w:rPr>
            </w:pPr>
            <w:r>
              <w:rPr>
                <w:rFonts w:ascii="方正仿宋_GBK" w:hAnsi="方正仿宋_GBK" w:eastAsia="方正仿宋_GBK" w:cs="方正仿宋_GBK"/>
                <w:b/>
                <w:bCs/>
                <w:sz w:val="24"/>
                <w:lang w:bidi="ar"/>
              </w:rPr>
              <w:t>合计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b/>
                <w:bCs/>
                <w:sz w:val="24"/>
              </w:rPr>
            </w:pPr>
            <w:r>
              <w:rPr>
                <w:rFonts w:ascii="方正仿宋_GBK" w:hAnsi="方正仿宋_GBK" w:eastAsia="方正仿宋_GBK" w:cs="方正仿宋_GBK"/>
                <w:b/>
                <w:bCs/>
                <w:sz w:val="24"/>
                <w:lang w:bidi="ar"/>
              </w:rPr>
              <w:t>100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b/>
                <w:bCs/>
                <w:sz w:val="24"/>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b/>
                <w:bCs/>
                <w:sz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ascii="方正仿宋_GBK" w:hAnsi="方正仿宋_GBK" w:eastAsia="方正仿宋_GBK" w:cs="方正仿宋_GBK"/>
                <w:b/>
                <w:bCs/>
                <w:sz w:val="24"/>
              </w:rPr>
            </w:pPr>
          </w:p>
        </w:tc>
      </w:tr>
      <w:tr>
        <w:tblPrEx>
          <w:tblCellMar>
            <w:top w:w="0" w:type="dxa"/>
            <w:left w:w="108" w:type="dxa"/>
            <w:bottom w:w="0" w:type="dxa"/>
            <w:right w:w="108" w:type="dxa"/>
          </w:tblCellMar>
        </w:tblPrEx>
        <w:trPr>
          <w:trHeight w:val="2097" w:hRule="atLeast"/>
        </w:trPr>
        <w:tc>
          <w:tcPr>
            <w:tcW w:w="105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textAlignment w:val="center"/>
              <w:rPr>
                <w:rFonts w:ascii="方正仿宋_GBK" w:hAnsi="方正仿宋_GBK" w:eastAsia="方正仿宋_GBK" w:cs="方正仿宋_GBK"/>
                <w:sz w:val="24"/>
                <w:lang w:bidi="ar"/>
              </w:rPr>
            </w:pPr>
            <w:r>
              <w:rPr>
                <w:rFonts w:hint="eastAsia" w:ascii="方正仿宋_GBK" w:hAnsi="方正仿宋_GBK" w:eastAsia="方正仿宋_GBK" w:cs="方正仿宋_GBK"/>
                <w:b/>
                <w:bCs/>
                <w:sz w:val="24"/>
                <w:lang w:bidi="ar"/>
              </w:rPr>
              <w:t>备注</w:t>
            </w:r>
            <w:r>
              <w:rPr>
                <w:rFonts w:hint="eastAsia" w:ascii="方正仿宋_GBK" w:hAnsi="方正仿宋_GBK" w:eastAsia="方正仿宋_GBK" w:cs="方正仿宋_GBK"/>
                <w:sz w:val="24"/>
                <w:lang w:bidi="ar"/>
              </w:rPr>
              <w:t>：</w:t>
            </w:r>
          </w:p>
          <w:p>
            <w:pPr>
              <w:widowControl/>
              <w:numPr>
                <w:ilvl w:val="0"/>
                <w:numId w:val="11"/>
              </w:numPr>
              <w:spacing w:line="440" w:lineRule="exact"/>
              <w:textAlignment w:val="center"/>
              <w:rPr>
                <w:rFonts w:ascii="方正仿宋_GBK" w:hAnsi="方正仿宋_GBK" w:eastAsia="方正仿宋_GBK" w:cs="方正仿宋_GBK"/>
                <w:sz w:val="24"/>
                <w:lang w:eastAsia="zh-CN" w:bidi="ar"/>
              </w:rPr>
            </w:pPr>
            <w:r>
              <w:rPr>
                <w:rFonts w:hint="eastAsia" w:ascii="方正仿宋_GBK" w:hAnsi="方正仿宋_GBK" w:eastAsia="方正仿宋_GBK" w:cs="方正仿宋_GBK"/>
                <w:sz w:val="24"/>
                <w:lang w:eastAsia="zh-CN" w:bidi="ar"/>
              </w:rPr>
              <w:t>此表由甲方负责考核，乙方作业完成后，由双方确认人签字确认。</w:t>
            </w:r>
          </w:p>
          <w:p>
            <w:pPr>
              <w:spacing w:line="440" w:lineRule="exact"/>
              <w:rPr>
                <w:rFonts w:ascii="方正仿宋_GBK" w:hAnsi="方正仿宋_GBK" w:eastAsia="方正仿宋_GBK" w:cs="方正仿宋_GBK"/>
                <w:b/>
                <w:bCs/>
                <w:sz w:val="24"/>
                <w:lang w:eastAsia="zh-CN"/>
              </w:rPr>
            </w:pPr>
            <w:r>
              <w:rPr>
                <w:rFonts w:hint="eastAsia" w:ascii="方正仿宋_GBK" w:hAnsi="方正仿宋_GBK" w:eastAsia="方正仿宋_GBK" w:cs="方正仿宋_GBK"/>
                <w:sz w:val="24"/>
                <w:lang w:eastAsia="zh-CN" w:bidi="ar"/>
              </w:rPr>
              <w:t>2、检查评定得分在90分及以上的，不扣除服务费。80-89分，每低1分扣除200元；低于80分的，每低1分，扣除当次服务费用的1%，以此类推。</w:t>
            </w:r>
          </w:p>
        </w:tc>
      </w:tr>
    </w:tbl>
    <w:p>
      <w:pPr>
        <w:spacing w:line="560" w:lineRule="exact"/>
        <w:rPr>
          <w:rFonts w:ascii="方正仿宋_GBK" w:hAnsi="方正仿宋_GBK" w:eastAsia="方正仿宋_GBK" w:cs="方正仿宋_GBK"/>
          <w:bCs/>
          <w:sz w:val="28"/>
          <w:szCs w:val="28"/>
          <w:lang w:eastAsia="zh-CN"/>
        </w:rPr>
      </w:pPr>
    </w:p>
    <w:p>
      <w:pPr>
        <w:spacing w:line="560" w:lineRule="exact"/>
        <w:ind w:firstLine="1820" w:firstLineChars="650"/>
        <w:rPr>
          <w:rFonts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lang w:eastAsia="zh-CN"/>
        </w:rPr>
        <w:t>甲方：                         乙方：</w:t>
      </w:r>
    </w:p>
    <w:p>
      <w:pPr>
        <w:pStyle w:val="4"/>
        <w:rPr>
          <w:rFonts w:ascii="方正仿宋_GBK" w:hAnsi="方正仿宋_GBK" w:eastAsia="方正仿宋_GBK" w:cs="方正仿宋_GBK"/>
          <w:bCs/>
          <w:sz w:val="28"/>
          <w:szCs w:val="28"/>
          <w:lang w:eastAsia="zh-CN"/>
        </w:rPr>
      </w:pPr>
    </w:p>
    <w:p>
      <w:pPr>
        <w:pStyle w:val="5"/>
        <w:rPr>
          <w:rFonts w:ascii="方正仿宋_GBK" w:hAnsi="方正仿宋_GBK" w:eastAsia="方正仿宋_GBK" w:cs="方正仿宋_GBK"/>
          <w:bCs/>
          <w:sz w:val="28"/>
          <w:szCs w:val="28"/>
        </w:rPr>
      </w:pPr>
    </w:p>
    <w:p>
      <w:pPr>
        <w:rPr>
          <w:rFonts w:ascii="方正仿宋_GBK" w:hAnsi="方正仿宋_GBK" w:eastAsia="方正仿宋_GBK" w:cs="方正仿宋_GBK"/>
          <w:bCs/>
          <w:sz w:val="28"/>
          <w:szCs w:val="28"/>
          <w:lang w:eastAsia="zh-CN"/>
        </w:rPr>
      </w:pPr>
    </w:p>
    <w:p>
      <w:pPr>
        <w:spacing w:line="480" w:lineRule="auto"/>
        <w:rPr>
          <w:rFonts w:ascii="宋体" w:hAnsi="宋体" w:eastAsia="宋体" w:cs="宋体"/>
          <w:sz w:val="24"/>
          <w:szCs w:val="24"/>
          <w:lang w:eastAsia="zh-CN"/>
        </w:rPr>
      </w:pPr>
    </w:p>
    <w:p>
      <w:pPr>
        <w:spacing w:line="240" w:lineRule="auto"/>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附件：</w:t>
      </w:r>
      <w:r>
        <w:rPr>
          <w:rFonts w:hint="eastAsia" w:ascii="方正仿宋_GBK" w:hAnsi="方正仿宋_GBK" w:eastAsia="方正仿宋_GBK" w:cs="方正仿宋_GBK"/>
          <w:sz w:val="28"/>
          <w:szCs w:val="28"/>
          <w:lang w:val="en-US" w:eastAsia="zh-CN"/>
        </w:rPr>
        <w:t>4</w:t>
      </w:r>
    </w:p>
    <w:p>
      <w:r>
        <w:rPr>
          <w:rFonts w:hint="eastAsia" w:ascii="宋体" w:hAnsi="宋体" w:eastAsia="宋体" w:cs="宋体"/>
          <w:sz w:val="24"/>
          <w:szCs w:val="24"/>
          <w:lang w:eastAsia="zh-CN"/>
        </w:rPr>
        <w:t xml:space="preserve"> </w:t>
      </w:r>
    </w:p>
    <w:p>
      <w:pPr>
        <w:spacing w:line="397" w:lineRule="exact"/>
        <w:ind w:firstLine="620"/>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合同费用结算明细表</w:t>
      </w:r>
    </w:p>
    <w:tbl>
      <w:tblPr>
        <w:tblStyle w:val="11"/>
        <w:tblpPr w:leftFromText="180" w:rightFromText="180" w:vertAnchor="text" w:horzAnchor="page" w:tblpX="1364" w:tblpY="131"/>
        <w:tblOverlap w:val="never"/>
        <w:tblW w:w="9705" w:type="dxa"/>
        <w:tblInd w:w="0" w:type="dxa"/>
        <w:tblLayout w:type="fixed"/>
        <w:tblCellMar>
          <w:top w:w="0" w:type="dxa"/>
          <w:left w:w="108" w:type="dxa"/>
          <w:bottom w:w="0" w:type="dxa"/>
          <w:right w:w="108" w:type="dxa"/>
        </w:tblCellMar>
      </w:tblPr>
      <w:tblGrid>
        <w:gridCol w:w="2030"/>
        <w:gridCol w:w="1900"/>
        <w:gridCol w:w="1830"/>
        <w:gridCol w:w="1845"/>
        <w:gridCol w:w="2100"/>
      </w:tblGrid>
      <w:tr>
        <w:tblPrEx>
          <w:tblCellMar>
            <w:top w:w="0" w:type="dxa"/>
            <w:left w:w="108" w:type="dxa"/>
            <w:bottom w:w="0" w:type="dxa"/>
            <w:right w:w="108" w:type="dxa"/>
          </w:tblCellMar>
        </w:tblPrEx>
        <w:trPr>
          <w:trHeight w:val="624" w:hRule="atLeast"/>
        </w:trPr>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lang w:bidi="ar"/>
              </w:rPr>
              <w:t>服务内容</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lang w:eastAsia="zh-CN" w:bidi="ar"/>
              </w:rPr>
            </w:pPr>
            <w:r>
              <w:rPr>
                <w:rFonts w:hint="eastAsia" w:ascii="方正仿宋_GBK" w:hAnsi="方正仿宋_GBK" w:eastAsia="方正仿宋_GBK" w:cs="方正仿宋_GBK"/>
                <w:sz w:val="24"/>
                <w:lang w:eastAsia="zh-CN" w:bidi="ar"/>
              </w:rPr>
              <w:t>应付总金额：（含税）</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lang w:bidi="ar"/>
              </w:rPr>
            </w:pPr>
            <w:r>
              <w:rPr>
                <w:rFonts w:hint="eastAsia" w:ascii="方正仿宋_GBK" w:hAnsi="方正仿宋_GBK" w:eastAsia="方正仿宋_GBK" w:cs="方正仿宋_GBK"/>
                <w:sz w:val="24"/>
                <w:lang w:eastAsia="zh-CN" w:bidi="ar"/>
              </w:rPr>
              <w:t>扣款金额</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r>
              <w:rPr>
                <w:rFonts w:hint="eastAsia" w:ascii="宋体" w:hAnsi="宋体" w:eastAsia="宋体" w:cs="宋体"/>
                <w:b/>
                <w:bCs/>
                <w:sz w:val="24"/>
                <w:szCs w:val="24"/>
                <w:lang w:eastAsia="zh-CN"/>
              </w:rPr>
              <w:t>小计</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bidi="ar"/>
              </w:rPr>
              <w:t>备注</w:t>
            </w:r>
          </w:p>
        </w:tc>
      </w:tr>
      <w:tr>
        <w:tblPrEx>
          <w:tblCellMar>
            <w:top w:w="0" w:type="dxa"/>
            <w:left w:w="108" w:type="dxa"/>
            <w:bottom w:w="0" w:type="dxa"/>
            <w:right w:w="108" w:type="dxa"/>
          </w:tblCellMar>
        </w:tblPrEx>
        <w:trPr>
          <w:trHeight w:val="624"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1249"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373" w:firstLineChars="1400"/>
              <w:rPr>
                <w:rFonts w:ascii="方正仿宋_GBK" w:hAnsi="方正仿宋_GBK" w:eastAsia="方正仿宋_GBK" w:cs="方正仿宋_GBK"/>
                <w:b/>
                <w:bCs/>
                <w:sz w:val="24"/>
                <w:lang w:eastAsia="zh-CN"/>
              </w:rPr>
            </w:pPr>
            <w:r>
              <w:rPr>
                <w:rFonts w:hint="eastAsia" w:ascii="方正仿宋_GBK" w:hAnsi="方正仿宋_GBK" w:eastAsia="方正仿宋_GBK" w:cs="方正仿宋_GBK"/>
                <w:b/>
                <w:bCs/>
                <w:sz w:val="24"/>
                <w:lang w:eastAsia="zh-CN"/>
              </w:rPr>
              <w:t>服务时间：</w:t>
            </w:r>
            <w:r>
              <w:rPr>
                <w:rFonts w:hint="eastAsia" w:ascii="方正仿宋_GBK" w:hAnsi="方正仿宋_GBK" w:eastAsia="方正仿宋_GBK" w:cs="方正仿宋_GBK"/>
                <w:b/>
                <w:bCs/>
                <w:sz w:val="24"/>
                <w:u w:val="single"/>
                <w:lang w:eastAsia="zh-CN"/>
              </w:rPr>
              <w:t xml:space="preserve">      </w:t>
            </w:r>
            <w:r>
              <w:rPr>
                <w:rFonts w:hint="eastAsia" w:ascii="方正仿宋_GBK" w:hAnsi="方正仿宋_GBK" w:eastAsia="方正仿宋_GBK" w:cs="方正仿宋_GBK"/>
                <w:b/>
                <w:bCs/>
                <w:sz w:val="24"/>
                <w:lang w:eastAsia="zh-CN"/>
              </w:rPr>
              <w:t>年</w:t>
            </w:r>
            <w:r>
              <w:rPr>
                <w:rFonts w:hint="eastAsia" w:ascii="方正仿宋_GBK" w:hAnsi="方正仿宋_GBK" w:eastAsia="方正仿宋_GBK" w:cs="方正仿宋_GBK"/>
                <w:b/>
                <w:bCs/>
                <w:sz w:val="24"/>
                <w:u w:val="single"/>
                <w:lang w:eastAsia="zh-CN"/>
              </w:rPr>
              <w:t xml:space="preserve">    </w:t>
            </w:r>
            <w:r>
              <w:rPr>
                <w:rFonts w:hint="eastAsia" w:ascii="方正仿宋_GBK" w:hAnsi="方正仿宋_GBK" w:eastAsia="方正仿宋_GBK" w:cs="方正仿宋_GBK"/>
                <w:b/>
                <w:bCs/>
                <w:sz w:val="24"/>
                <w:lang w:eastAsia="zh-CN"/>
              </w:rPr>
              <w:t>月</w:t>
            </w:r>
            <w:r>
              <w:rPr>
                <w:rFonts w:hint="eastAsia" w:ascii="方正仿宋_GBK" w:hAnsi="方正仿宋_GBK" w:eastAsia="方正仿宋_GBK" w:cs="方正仿宋_GBK"/>
                <w:b/>
                <w:bCs/>
                <w:sz w:val="24"/>
                <w:u w:val="single"/>
                <w:lang w:eastAsia="zh-CN"/>
              </w:rPr>
              <w:t xml:space="preserve">    </w:t>
            </w:r>
            <w:r>
              <w:rPr>
                <w:rFonts w:hint="eastAsia" w:ascii="方正仿宋_GBK" w:hAnsi="方正仿宋_GBK" w:eastAsia="方正仿宋_GBK" w:cs="方正仿宋_GBK"/>
                <w:b/>
                <w:bCs/>
                <w:sz w:val="24"/>
                <w:lang w:eastAsia="zh-CN"/>
              </w:rPr>
              <w:t>日-</w:t>
            </w:r>
            <w:r>
              <w:rPr>
                <w:rFonts w:hint="eastAsia" w:ascii="方正仿宋_GBK" w:hAnsi="方正仿宋_GBK" w:eastAsia="方正仿宋_GBK" w:cs="方正仿宋_GBK"/>
                <w:b/>
                <w:bCs/>
                <w:sz w:val="24"/>
                <w:u w:val="single"/>
                <w:lang w:eastAsia="zh-CN"/>
              </w:rPr>
              <w:t xml:space="preserve">      </w:t>
            </w:r>
            <w:r>
              <w:rPr>
                <w:rFonts w:hint="eastAsia" w:ascii="方正仿宋_GBK" w:hAnsi="方正仿宋_GBK" w:eastAsia="方正仿宋_GBK" w:cs="方正仿宋_GBK"/>
                <w:b/>
                <w:bCs/>
                <w:sz w:val="24"/>
                <w:lang w:eastAsia="zh-CN"/>
              </w:rPr>
              <w:t>年</w:t>
            </w:r>
            <w:r>
              <w:rPr>
                <w:rFonts w:hint="eastAsia" w:ascii="方正仿宋_GBK" w:hAnsi="方正仿宋_GBK" w:eastAsia="方正仿宋_GBK" w:cs="方正仿宋_GBK"/>
                <w:b/>
                <w:bCs/>
                <w:sz w:val="24"/>
                <w:u w:val="single"/>
                <w:lang w:eastAsia="zh-CN"/>
              </w:rPr>
              <w:t xml:space="preserve">    </w:t>
            </w:r>
            <w:r>
              <w:rPr>
                <w:rFonts w:hint="eastAsia" w:ascii="方正仿宋_GBK" w:hAnsi="方正仿宋_GBK" w:eastAsia="方正仿宋_GBK" w:cs="方正仿宋_GBK"/>
                <w:b/>
                <w:bCs/>
                <w:sz w:val="24"/>
                <w:lang w:eastAsia="zh-CN"/>
              </w:rPr>
              <w:t>月</w:t>
            </w:r>
            <w:r>
              <w:rPr>
                <w:rFonts w:hint="eastAsia" w:ascii="方正仿宋_GBK" w:hAnsi="方正仿宋_GBK" w:eastAsia="方正仿宋_GBK" w:cs="方正仿宋_GBK"/>
                <w:b/>
                <w:bCs/>
                <w:sz w:val="24"/>
                <w:u w:val="single"/>
                <w:lang w:eastAsia="zh-CN"/>
              </w:rPr>
              <w:t xml:space="preserve">    </w:t>
            </w:r>
            <w:r>
              <w:rPr>
                <w:rFonts w:hint="eastAsia" w:ascii="方正仿宋_GBK" w:hAnsi="方正仿宋_GBK" w:eastAsia="方正仿宋_GBK" w:cs="方正仿宋_GBK"/>
                <w:b/>
                <w:bCs/>
                <w:sz w:val="24"/>
                <w:lang w:eastAsia="zh-CN"/>
              </w:rPr>
              <w:t>日</w:t>
            </w:r>
          </w:p>
        </w:tc>
      </w:tr>
      <w:tr>
        <w:tblPrEx>
          <w:tblCellMar>
            <w:top w:w="0" w:type="dxa"/>
            <w:left w:w="108" w:type="dxa"/>
            <w:bottom w:w="0" w:type="dxa"/>
            <w:right w:w="108" w:type="dxa"/>
          </w:tblCellMar>
        </w:tblPrEx>
        <w:trPr>
          <w:trHeight w:val="990"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bidi="ar"/>
              </w:rPr>
              <w:t>道路冲洗</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rPr>
            </w:pPr>
          </w:p>
        </w:tc>
      </w:tr>
      <w:tr>
        <w:tblPrEx>
          <w:tblCellMar>
            <w:top w:w="0" w:type="dxa"/>
            <w:left w:w="108" w:type="dxa"/>
            <w:bottom w:w="0" w:type="dxa"/>
            <w:right w:w="108" w:type="dxa"/>
          </w:tblCellMar>
        </w:tblPrEx>
        <w:trPr>
          <w:trHeight w:val="90"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before="0" w:after="0" w:line="4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bidi="ar"/>
              </w:rPr>
              <w:t>合计：</w:t>
            </w:r>
            <w:r>
              <w:rPr>
                <w:rFonts w:hint="eastAsia" w:ascii="方正仿宋_GBK" w:hAnsi="方正仿宋_GBK" w:eastAsia="方正仿宋_GBK" w:cs="方正仿宋_GBK"/>
                <w:b w:val="0"/>
                <w:bCs w:val="0"/>
                <w:sz w:val="24"/>
                <w:szCs w:val="24"/>
                <w:lang w:eastAsia="zh-CN"/>
              </w:rPr>
              <w:t>不含税总价：</w:t>
            </w:r>
            <w:r>
              <w:rPr>
                <w:rFonts w:hint="eastAsia" w:ascii="方正仿宋_GBK" w:hAnsi="方正仿宋_GBK" w:eastAsia="方正仿宋_GBK" w:cs="方正仿宋_GBK"/>
                <w:b w:val="0"/>
                <w:bCs w:val="0"/>
                <w:sz w:val="24"/>
                <w:szCs w:val="24"/>
                <w:u w:val="single"/>
                <w:lang w:eastAsia="zh-CN"/>
              </w:rPr>
              <w:t xml:space="preserve">         </w:t>
            </w:r>
            <w:r>
              <w:rPr>
                <w:rFonts w:hint="eastAsia" w:ascii="方正仿宋_GBK" w:hAnsi="方正仿宋_GBK" w:eastAsia="方正仿宋_GBK" w:cs="方正仿宋_GBK"/>
                <w:b w:val="0"/>
                <w:bCs w:val="0"/>
                <w:sz w:val="24"/>
                <w:szCs w:val="24"/>
                <w:lang w:eastAsia="zh-CN"/>
              </w:rPr>
              <w:t xml:space="preserve"> 元，（大写：人民币</w:t>
            </w:r>
            <w:r>
              <w:rPr>
                <w:rFonts w:hint="eastAsia" w:ascii="方正仿宋_GBK" w:hAnsi="方正仿宋_GBK" w:eastAsia="方正仿宋_GBK" w:cs="方正仿宋_GBK"/>
                <w:b w:val="0"/>
                <w:bCs w:val="0"/>
                <w:sz w:val="24"/>
                <w:szCs w:val="24"/>
                <w:u w:val="single"/>
                <w:lang w:eastAsia="zh-CN"/>
              </w:rPr>
              <w:t xml:space="preserve">          </w:t>
            </w:r>
            <w:r>
              <w:rPr>
                <w:rFonts w:hint="eastAsia" w:ascii="方正仿宋_GBK" w:hAnsi="方正仿宋_GBK" w:eastAsia="方正仿宋_GBK" w:cs="方正仿宋_GBK"/>
                <w:b w:val="0"/>
                <w:bCs w:val="0"/>
                <w:sz w:val="24"/>
                <w:szCs w:val="24"/>
                <w:lang w:eastAsia="zh-CN"/>
              </w:rPr>
              <w:t>元）；含税总价：</w:t>
            </w:r>
            <w:r>
              <w:rPr>
                <w:rFonts w:hint="eastAsia" w:ascii="方正仿宋_GBK" w:hAnsi="方正仿宋_GBK" w:eastAsia="方正仿宋_GBK" w:cs="方正仿宋_GBK"/>
                <w:b w:val="0"/>
                <w:bCs w:val="0"/>
                <w:sz w:val="24"/>
                <w:szCs w:val="24"/>
                <w:u w:val="single"/>
                <w:lang w:eastAsia="zh-CN"/>
              </w:rPr>
              <w:t xml:space="preserve">         </w:t>
            </w:r>
            <w:r>
              <w:rPr>
                <w:rFonts w:hint="eastAsia" w:ascii="方正仿宋_GBK" w:hAnsi="方正仿宋_GBK" w:eastAsia="方正仿宋_GBK" w:cs="方正仿宋_GBK"/>
                <w:b w:val="0"/>
                <w:bCs w:val="0"/>
                <w:sz w:val="24"/>
                <w:szCs w:val="24"/>
                <w:lang w:eastAsia="zh-CN"/>
              </w:rPr>
              <w:t xml:space="preserve"> 元，（大写：人民币</w:t>
            </w:r>
            <w:r>
              <w:rPr>
                <w:rFonts w:hint="eastAsia" w:ascii="方正仿宋_GBK" w:hAnsi="方正仿宋_GBK" w:eastAsia="方正仿宋_GBK" w:cs="方正仿宋_GBK"/>
                <w:b w:val="0"/>
                <w:bCs w:val="0"/>
                <w:sz w:val="24"/>
                <w:szCs w:val="24"/>
                <w:u w:val="single"/>
                <w:lang w:eastAsia="zh-CN"/>
              </w:rPr>
              <w:t xml:space="preserve">            </w:t>
            </w:r>
            <w:r>
              <w:rPr>
                <w:rFonts w:hint="eastAsia" w:ascii="方正仿宋_GBK" w:hAnsi="方正仿宋_GBK" w:eastAsia="方正仿宋_GBK" w:cs="方正仿宋_GBK"/>
                <w:b w:val="0"/>
                <w:bCs w:val="0"/>
                <w:sz w:val="24"/>
                <w:szCs w:val="24"/>
                <w:lang w:eastAsia="zh-CN"/>
              </w:rPr>
              <w:t>元），增值税专用发票税率：</w:t>
            </w:r>
            <w:r>
              <w:rPr>
                <w:rFonts w:hint="eastAsia" w:ascii="方正仿宋_GBK" w:hAnsi="方正仿宋_GBK" w:eastAsia="方正仿宋_GBK" w:cs="方正仿宋_GBK"/>
                <w:b w:val="0"/>
                <w:bCs w:val="0"/>
                <w:sz w:val="24"/>
                <w:szCs w:val="24"/>
                <w:u w:val="single"/>
                <w:lang w:eastAsia="zh-CN"/>
              </w:rPr>
              <w:t xml:space="preserve">   </w:t>
            </w:r>
            <w:r>
              <w:rPr>
                <w:rFonts w:hint="eastAsia" w:ascii="方正仿宋_GBK" w:hAnsi="方正仿宋_GBK" w:eastAsia="方正仿宋_GBK" w:cs="方正仿宋_GBK"/>
                <w:b w:val="0"/>
                <w:bCs w:val="0"/>
                <w:sz w:val="24"/>
                <w:szCs w:val="24"/>
                <w:lang w:eastAsia="zh-CN"/>
              </w:rPr>
              <w:t>%。（备注：不含税总价和含税总价须保留至小数点后2位，小数点后无数字时填写0。</w:t>
            </w:r>
            <w:r>
              <w:rPr>
                <w:rFonts w:hint="eastAsia" w:ascii="方正仿宋_GBK" w:hAnsi="方正仿宋_GBK" w:eastAsia="方正仿宋_GBK" w:cs="方正仿宋_GBK"/>
                <w:b w:val="0"/>
                <w:bCs w:val="0"/>
                <w:sz w:val="24"/>
                <w:szCs w:val="24"/>
              </w:rPr>
              <w:t>）</w:t>
            </w:r>
          </w:p>
        </w:tc>
      </w:tr>
    </w:tbl>
    <w:p>
      <w:pPr>
        <w:widowControl/>
        <w:snapToGrid w:val="0"/>
        <w:spacing w:before="100" w:beforeAutospacing="1" w:after="100" w:afterAutospacing="1" w:line="240" w:lineRule="atLeast"/>
        <w:ind w:firstLine="240" w:firstLineChars="100"/>
        <w:textAlignment w:val="bottom"/>
        <w:rPr>
          <w:rFonts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项目负责人确认：                          服务单位负责人确认：</w:t>
      </w:r>
    </w:p>
    <w:p>
      <w:pPr>
        <w:widowControl/>
        <w:snapToGrid w:val="0"/>
        <w:spacing w:before="100" w:beforeAutospacing="1" w:after="100" w:afterAutospacing="1" w:line="240" w:lineRule="atLeast"/>
        <w:ind w:firstLine="5280" w:firstLineChars="2200"/>
        <w:textAlignment w:val="bottom"/>
        <w:rPr>
          <w:rFonts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服务单位名称（盖章）：   </w:t>
      </w:r>
    </w:p>
    <w:p>
      <w:pPr>
        <w:pStyle w:val="4"/>
        <w:ind w:left="0"/>
      </w:pPr>
      <w:r>
        <w:rPr>
          <w:rFonts w:hint="eastAsia" w:ascii="方正仿宋_GBK" w:hAnsi="方正仿宋_GBK" w:eastAsia="方正仿宋_GBK" w:cs="方正仿宋_GBK"/>
          <w:sz w:val="24"/>
        </w:rPr>
        <w:t xml:space="preserve">年  月  日 </w:t>
      </w:r>
    </w:p>
    <w:p>
      <w:pPr>
        <w:spacing w:line="480" w:lineRule="auto"/>
        <w:rPr>
          <w:rFonts w:ascii="宋体" w:hAnsi="宋体" w:eastAsia="宋体" w:cs="宋体"/>
          <w:sz w:val="24"/>
          <w:szCs w:val="24"/>
          <w:lang w:eastAsia="zh-CN"/>
        </w:rPr>
      </w:pPr>
    </w:p>
    <w:p>
      <w:pPr>
        <w:rPr>
          <w:rFonts w:eastAsia="宋体"/>
          <w:b/>
          <w:bCs/>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njm/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g545v0QEAAKIDAAAOAAAAAAAAAAEAIAAAAB8BAABk&#10;cnMvZTJvRG9jLnhtbFBLBQYAAAAABgAGAFkBAABi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ebOc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F5s5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45</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SC/cIBAACN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0gv3CAQAAjQMAAA4AAAAAAAAAAQAgAAAAHgEAAGRycy9lMm9Eb2MueG1sUEsF&#10;BgAAAAAGAAYAWQEAAFIFAAAAAA==&#10;">
              <v:fill on="f" focussize="0,0"/>
              <v:stroke on="f"/>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DCAD9"/>
    <w:multiLevelType w:val="singleLevel"/>
    <w:tmpl w:val="84FDCAD9"/>
    <w:lvl w:ilvl="0" w:tentative="0">
      <w:start w:val="2"/>
      <w:numFmt w:val="decimal"/>
      <w:lvlText w:val="(%1)"/>
      <w:lvlJc w:val="left"/>
      <w:pPr>
        <w:tabs>
          <w:tab w:val="left" w:pos="312"/>
        </w:tabs>
      </w:pPr>
    </w:lvl>
  </w:abstractNum>
  <w:abstractNum w:abstractNumId="1">
    <w:nsid w:val="862C1303"/>
    <w:multiLevelType w:val="singleLevel"/>
    <w:tmpl w:val="862C1303"/>
    <w:lvl w:ilvl="0" w:tentative="0">
      <w:start w:val="1"/>
      <w:numFmt w:val="decimal"/>
      <w:suff w:val="nothing"/>
      <w:lvlText w:val="（%1）"/>
      <w:lvlJc w:val="left"/>
    </w:lvl>
  </w:abstractNum>
  <w:abstractNum w:abstractNumId="2">
    <w:nsid w:val="9DEC2140"/>
    <w:multiLevelType w:val="singleLevel"/>
    <w:tmpl w:val="9DEC2140"/>
    <w:lvl w:ilvl="0" w:tentative="0">
      <w:start w:val="1"/>
      <w:numFmt w:val="decimal"/>
      <w:suff w:val="nothing"/>
      <w:lvlText w:val="（%1）"/>
      <w:lvlJc w:val="left"/>
    </w:lvl>
  </w:abstractNum>
  <w:abstractNum w:abstractNumId="3">
    <w:nsid w:val="E9DD7F4A"/>
    <w:multiLevelType w:val="singleLevel"/>
    <w:tmpl w:val="E9DD7F4A"/>
    <w:lvl w:ilvl="0" w:tentative="0">
      <w:start w:val="1"/>
      <w:numFmt w:val="decimal"/>
      <w:suff w:val="nothing"/>
      <w:lvlText w:val="%1、"/>
      <w:lvlJc w:val="left"/>
    </w:lvl>
  </w:abstractNum>
  <w:abstractNum w:abstractNumId="4">
    <w:nsid w:val="F38DCAAC"/>
    <w:multiLevelType w:val="singleLevel"/>
    <w:tmpl w:val="F38DCAAC"/>
    <w:lvl w:ilvl="0" w:tentative="0">
      <w:start w:val="1"/>
      <w:numFmt w:val="decimal"/>
      <w:suff w:val="nothing"/>
      <w:lvlText w:val="%1、"/>
      <w:lvlJc w:val="left"/>
    </w:lvl>
  </w:abstractNum>
  <w:abstractNum w:abstractNumId="5">
    <w:nsid w:val="2AF526F6"/>
    <w:multiLevelType w:val="singleLevel"/>
    <w:tmpl w:val="2AF526F6"/>
    <w:lvl w:ilvl="0" w:tentative="0">
      <w:start w:val="1"/>
      <w:numFmt w:val="decimal"/>
      <w:suff w:val="nothing"/>
      <w:lvlText w:val="%1、"/>
      <w:lvlJc w:val="left"/>
    </w:lvl>
  </w:abstractNum>
  <w:abstractNum w:abstractNumId="6">
    <w:nsid w:val="385FE189"/>
    <w:multiLevelType w:val="singleLevel"/>
    <w:tmpl w:val="385FE189"/>
    <w:lvl w:ilvl="0" w:tentative="0">
      <w:start w:val="1"/>
      <w:numFmt w:val="decimal"/>
      <w:suff w:val="nothing"/>
      <w:lvlText w:val="%1、"/>
      <w:lvlJc w:val="left"/>
    </w:lvl>
  </w:abstractNum>
  <w:abstractNum w:abstractNumId="7">
    <w:nsid w:val="38C8DFE3"/>
    <w:multiLevelType w:val="singleLevel"/>
    <w:tmpl w:val="38C8DFE3"/>
    <w:lvl w:ilvl="0" w:tentative="0">
      <w:start w:val="2"/>
      <w:numFmt w:val="chineseCounting"/>
      <w:suff w:val="nothing"/>
      <w:lvlText w:val="%1、"/>
      <w:lvlJc w:val="left"/>
      <w:rPr>
        <w:rFonts w:hint="eastAsia"/>
      </w:rPr>
    </w:lvl>
  </w:abstractNum>
  <w:abstractNum w:abstractNumId="8">
    <w:nsid w:val="4343D8FF"/>
    <w:multiLevelType w:val="singleLevel"/>
    <w:tmpl w:val="4343D8FF"/>
    <w:lvl w:ilvl="0" w:tentative="0">
      <w:start w:val="1"/>
      <w:numFmt w:val="decimal"/>
      <w:suff w:val="nothing"/>
      <w:lvlText w:val="（%1）"/>
      <w:lvlJc w:val="left"/>
    </w:lvl>
  </w:abstractNum>
  <w:abstractNum w:abstractNumId="9">
    <w:nsid w:val="52C49DE1"/>
    <w:multiLevelType w:val="singleLevel"/>
    <w:tmpl w:val="52C49DE1"/>
    <w:lvl w:ilvl="0" w:tentative="0">
      <w:start w:val="2"/>
      <w:numFmt w:val="decimal"/>
      <w:suff w:val="nothing"/>
      <w:lvlText w:val="%1、"/>
      <w:lvlJc w:val="left"/>
    </w:lvl>
  </w:abstractNum>
  <w:abstractNum w:abstractNumId="10">
    <w:nsid w:val="786BBCE0"/>
    <w:multiLevelType w:val="singleLevel"/>
    <w:tmpl w:val="786BBCE0"/>
    <w:lvl w:ilvl="0" w:tentative="0">
      <w:start w:val="1"/>
      <w:numFmt w:val="decimal"/>
      <w:suff w:val="nothing"/>
      <w:lvlText w:val="%1、"/>
      <w:lvlJc w:val="left"/>
    </w:lvl>
  </w:abstractNum>
  <w:num w:numId="1">
    <w:abstractNumId w:val="5"/>
  </w:num>
  <w:num w:numId="2">
    <w:abstractNumId w:val="10"/>
  </w:num>
  <w:num w:numId="3">
    <w:abstractNumId w:val="8"/>
  </w:num>
  <w:num w:numId="4">
    <w:abstractNumId w:val="6"/>
  </w:num>
  <w:num w:numId="5">
    <w:abstractNumId w:val="2"/>
  </w:num>
  <w:num w:numId="6">
    <w:abstractNumId w:val="1"/>
  </w:num>
  <w:num w:numId="7">
    <w:abstractNumId w:val="0"/>
  </w:num>
  <w:num w:numId="8">
    <w:abstractNumId w:val="3"/>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iYjk4ZTNhZjJhMTNkNmQxZGVlOTQxZDkxMTU1MjkifQ=="/>
  </w:docVars>
  <w:rsids>
    <w:rsidRoot w:val="61771F9D"/>
    <w:rsid w:val="00001666"/>
    <w:rsid w:val="00003797"/>
    <w:rsid w:val="00067E67"/>
    <w:rsid w:val="000B1F28"/>
    <w:rsid w:val="000F30E5"/>
    <w:rsid w:val="00106351"/>
    <w:rsid w:val="001077E4"/>
    <w:rsid w:val="00107BAA"/>
    <w:rsid w:val="0011062C"/>
    <w:rsid w:val="001232D0"/>
    <w:rsid w:val="00132E32"/>
    <w:rsid w:val="001546A4"/>
    <w:rsid w:val="00175DF9"/>
    <w:rsid w:val="001A00DC"/>
    <w:rsid w:val="001A30B2"/>
    <w:rsid w:val="001E23EF"/>
    <w:rsid w:val="00204ECB"/>
    <w:rsid w:val="00205991"/>
    <w:rsid w:val="00207F06"/>
    <w:rsid w:val="00222863"/>
    <w:rsid w:val="0024775E"/>
    <w:rsid w:val="00280E77"/>
    <w:rsid w:val="00283A7D"/>
    <w:rsid w:val="002A3D8A"/>
    <w:rsid w:val="002C0FF6"/>
    <w:rsid w:val="002D5A85"/>
    <w:rsid w:val="002F0882"/>
    <w:rsid w:val="0033260D"/>
    <w:rsid w:val="00333992"/>
    <w:rsid w:val="003553C6"/>
    <w:rsid w:val="003A28E5"/>
    <w:rsid w:val="00415922"/>
    <w:rsid w:val="004251D5"/>
    <w:rsid w:val="00426CE1"/>
    <w:rsid w:val="0043316F"/>
    <w:rsid w:val="00444F53"/>
    <w:rsid w:val="0047777E"/>
    <w:rsid w:val="004903BA"/>
    <w:rsid w:val="004C1A1E"/>
    <w:rsid w:val="004C65DD"/>
    <w:rsid w:val="004E21AB"/>
    <w:rsid w:val="00520318"/>
    <w:rsid w:val="0053204E"/>
    <w:rsid w:val="005758DD"/>
    <w:rsid w:val="005B53BD"/>
    <w:rsid w:val="005B7903"/>
    <w:rsid w:val="00615D35"/>
    <w:rsid w:val="00622BEE"/>
    <w:rsid w:val="00654F9A"/>
    <w:rsid w:val="00680497"/>
    <w:rsid w:val="006B0349"/>
    <w:rsid w:val="006B61FD"/>
    <w:rsid w:val="006C1B36"/>
    <w:rsid w:val="006D2829"/>
    <w:rsid w:val="006D6EC3"/>
    <w:rsid w:val="00727F80"/>
    <w:rsid w:val="00757FA1"/>
    <w:rsid w:val="0078285C"/>
    <w:rsid w:val="007C457E"/>
    <w:rsid w:val="007E4DDF"/>
    <w:rsid w:val="00843586"/>
    <w:rsid w:val="008545A4"/>
    <w:rsid w:val="008A6301"/>
    <w:rsid w:val="008C4886"/>
    <w:rsid w:val="008D0782"/>
    <w:rsid w:val="009049C5"/>
    <w:rsid w:val="00904E9C"/>
    <w:rsid w:val="009342FD"/>
    <w:rsid w:val="00934D34"/>
    <w:rsid w:val="009401CB"/>
    <w:rsid w:val="00955B1D"/>
    <w:rsid w:val="009946CA"/>
    <w:rsid w:val="0099482F"/>
    <w:rsid w:val="009C20A9"/>
    <w:rsid w:val="009C2110"/>
    <w:rsid w:val="009C7455"/>
    <w:rsid w:val="009E079C"/>
    <w:rsid w:val="009E7004"/>
    <w:rsid w:val="00A219C5"/>
    <w:rsid w:val="00A46464"/>
    <w:rsid w:val="00A704DC"/>
    <w:rsid w:val="00A74175"/>
    <w:rsid w:val="00A76E61"/>
    <w:rsid w:val="00A952A7"/>
    <w:rsid w:val="00AC6057"/>
    <w:rsid w:val="00AD3861"/>
    <w:rsid w:val="00AE1EC1"/>
    <w:rsid w:val="00AE2DE8"/>
    <w:rsid w:val="00B135C8"/>
    <w:rsid w:val="00B331E1"/>
    <w:rsid w:val="00B33701"/>
    <w:rsid w:val="00B3556F"/>
    <w:rsid w:val="00B61012"/>
    <w:rsid w:val="00BA78F8"/>
    <w:rsid w:val="00BC0B22"/>
    <w:rsid w:val="00BD24A2"/>
    <w:rsid w:val="00BE06AC"/>
    <w:rsid w:val="00C22F8B"/>
    <w:rsid w:val="00C25645"/>
    <w:rsid w:val="00C25F69"/>
    <w:rsid w:val="00C81724"/>
    <w:rsid w:val="00C86BCD"/>
    <w:rsid w:val="00C94F77"/>
    <w:rsid w:val="00CA23B5"/>
    <w:rsid w:val="00CA6E7F"/>
    <w:rsid w:val="00CD1246"/>
    <w:rsid w:val="00CE2B9D"/>
    <w:rsid w:val="00CF6424"/>
    <w:rsid w:val="00D0325D"/>
    <w:rsid w:val="00D3477B"/>
    <w:rsid w:val="00D461EF"/>
    <w:rsid w:val="00D5315D"/>
    <w:rsid w:val="00D671F1"/>
    <w:rsid w:val="00DA4EC7"/>
    <w:rsid w:val="00DE10AB"/>
    <w:rsid w:val="00E16F1E"/>
    <w:rsid w:val="00E2048E"/>
    <w:rsid w:val="00E245CA"/>
    <w:rsid w:val="00E36596"/>
    <w:rsid w:val="00E37EEA"/>
    <w:rsid w:val="00E42192"/>
    <w:rsid w:val="00E63D92"/>
    <w:rsid w:val="00E74126"/>
    <w:rsid w:val="00EC648F"/>
    <w:rsid w:val="00EE235A"/>
    <w:rsid w:val="00EE76B9"/>
    <w:rsid w:val="00F016C9"/>
    <w:rsid w:val="00F43667"/>
    <w:rsid w:val="00F711E0"/>
    <w:rsid w:val="00F76B58"/>
    <w:rsid w:val="00F80689"/>
    <w:rsid w:val="00F80C4F"/>
    <w:rsid w:val="00F87B63"/>
    <w:rsid w:val="00FB184A"/>
    <w:rsid w:val="00FE5412"/>
    <w:rsid w:val="014A4869"/>
    <w:rsid w:val="015B6D94"/>
    <w:rsid w:val="016528DC"/>
    <w:rsid w:val="01722330"/>
    <w:rsid w:val="018F785C"/>
    <w:rsid w:val="019B62D0"/>
    <w:rsid w:val="01C436AC"/>
    <w:rsid w:val="01C532E9"/>
    <w:rsid w:val="02300221"/>
    <w:rsid w:val="023460A6"/>
    <w:rsid w:val="02536887"/>
    <w:rsid w:val="025C1772"/>
    <w:rsid w:val="026779BA"/>
    <w:rsid w:val="028A507F"/>
    <w:rsid w:val="029F53A6"/>
    <w:rsid w:val="02B74D65"/>
    <w:rsid w:val="02BB6AD5"/>
    <w:rsid w:val="02DA490A"/>
    <w:rsid w:val="02E470A8"/>
    <w:rsid w:val="02E628A1"/>
    <w:rsid w:val="02EA04EB"/>
    <w:rsid w:val="02EB59EF"/>
    <w:rsid w:val="032C15CE"/>
    <w:rsid w:val="034C6B09"/>
    <w:rsid w:val="03537505"/>
    <w:rsid w:val="039B4242"/>
    <w:rsid w:val="03C749B1"/>
    <w:rsid w:val="03D814FB"/>
    <w:rsid w:val="03F83330"/>
    <w:rsid w:val="03F90456"/>
    <w:rsid w:val="03FC6E79"/>
    <w:rsid w:val="03FD515B"/>
    <w:rsid w:val="04093748"/>
    <w:rsid w:val="041A320C"/>
    <w:rsid w:val="04386E87"/>
    <w:rsid w:val="045D4C41"/>
    <w:rsid w:val="04675A50"/>
    <w:rsid w:val="04690990"/>
    <w:rsid w:val="04701AEF"/>
    <w:rsid w:val="047A3D7F"/>
    <w:rsid w:val="048339CF"/>
    <w:rsid w:val="049820AD"/>
    <w:rsid w:val="049E7AE4"/>
    <w:rsid w:val="049F6CCF"/>
    <w:rsid w:val="04AA055C"/>
    <w:rsid w:val="04C9670A"/>
    <w:rsid w:val="04D255BF"/>
    <w:rsid w:val="04FF7EFB"/>
    <w:rsid w:val="05072E5A"/>
    <w:rsid w:val="050A6429"/>
    <w:rsid w:val="05112DC1"/>
    <w:rsid w:val="05894B19"/>
    <w:rsid w:val="059203FB"/>
    <w:rsid w:val="05A6089F"/>
    <w:rsid w:val="05B2504B"/>
    <w:rsid w:val="05B44CC5"/>
    <w:rsid w:val="05C25634"/>
    <w:rsid w:val="05DB380D"/>
    <w:rsid w:val="05DC49B6"/>
    <w:rsid w:val="05E749E3"/>
    <w:rsid w:val="06176A42"/>
    <w:rsid w:val="062B4A65"/>
    <w:rsid w:val="062E1B85"/>
    <w:rsid w:val="063F6C84"/>
    <w:rsid w:val="06615263"/>
    <w:rsid w:val="06826771"/>
    <w:rsid w:val="06863D99"/>
    <w:rsid w:val="069C40D7"/>
    <w:rsid w:val="06B917F9"/>
    <w:rsid w:val="06DB44D3"/>
    <w:rsid w:val="06EA6F3C"/>
    <w:rsid w:val="072B545A"/>
    <w:rsid w:val="07433EB8"/>
    <w:rsid w:val="0757624F"/>
    <w:rsid w:val="075D751E"/>
    <w:rsid w:val="07B6404C"/>
    <w:rsid w:val="07E32CEB"/>
    <w:rsid w:val="07E47603"/>
    <w:rsid w:val="07E775D3"/>
    <w:rsid w:val="07EF601C"/>
    <w:rsid w:val="081F7AE1"/>
    <w:rsid w:val="08517452"/>
    <w:rsid w:val="08566507"/>
    <w:rsid w:val="086E3851"/>
    <w:rsid w:val="08733722"/>
    <w:rsid w:val="08A41020"/>
    <w:rsid w:val="08E27D9B"/>
    <w:rsid w:val="08E958CE"/>
    <w:rsid w:val="09297778"/>
    <w:rsid w:val="092A7C70"/>
    <w:rsid w:val="0946657C"/>
    <w:rsid w:val="098B3F8E"/>
    <w:rsid w:val="09AA4C16"/>
    <w:rsid w:val="09AC5CCE"/>
    <w:rsid w:val="09B92DAF"/>
    <w:rsid w:val="09C01B05"/>
    <w:rsid w:val="09C6000F"/>
    <w:rsid w:val="0A3D4649"/>
    <w:rsid w:val="0A582E67"/>
    <w:rsid w:val="0A997300"/>
    <w:rsid w:val="0AF53DB5"/>
    <w:rsid w:val="0B256EDB"/>
    <w:rsid w:val="0B3476FB"/>
    <w:rsid w:val="0B36585D"/>
    <w:rsid w:val="0B5E4734"/>
    <w:rsid w:val="0B62538F"/>
    <w:rsid w:val="0B670BE4"/>
    <w:rsid w:val="0B680A2B"/>
    <w:rsid w:val="0B952CD5"/>
    <w:rsid w:val="0BA737DB"/>
    <w:rsid w:val="0BC916A9"/>
    <w:rsid w:val="0BCE544D"/>
    <w:rsid w:val="0C0100DB"/>
    <w:rsid w:val="0C062AE9"/>
    <w:rsid w:val="0C1F4E62"/>
    <w:rsid w:val="0C2846F9"/>
    <w:rsid w:val="0C381612"/>
    <w:rsid w:val="0C4B5C57"/>
    <w:rsid w:val="0C5823BF"/>
    <w:rsid w:val="0C7E2224"/>
    <w:rsid w:val="0CA41DB2"/>
    <w:rsid w:val="0CA74127"/>
    <w:rsid w:val="0CC30E22"/>
    <w:rsid w:val="0CC4677C"/>
    <w:rsid w:val="0CCE370C"/>
    <w:rsid w:val="0CD42F59"/>
    <w:rsid w:val="0CE34C23"/>
    <w:rsid w:val="0CF22471"/>
    <w:rsid w:val="0CF87CA9"/>
    <w:rsid w:val="0D223A98"/>
    <w:rsid w:val="0D7370A6"/>
    <w:rsid w:val="0D744E7D"/>
    <w:rsid w:val="0D830E03"/>
    <w:rsid w:val="0D866AD9"/>
    <w:rsid w:val="0D935C88"/>
    <w:rsid w:val="0DC83A03"/>
    <w:rsid w:val="0DCE553E"/>
    <w:rsid w:val="0DE21252"/>
    <w:rsid w:val="0DF11F32"/>
    <w:rsid w:val="0E417B2F"/>
    <w:rsid w:val="0E4B0190"/>
    <w:rsid w:val="0E5406AA"/>
    <w:rsid w:val="0EBA3DB7"/>
    <w:rsid w:val="0ECA63D1"/>
    <w:rsid w:val="0ED4568F"/>
    <w:rsid w:val="0EEE57A9"/>
    <w:rsid w:val="0F026AA1"/>
    <w:rsid w:val="0F0334AB"/>
    <w:rsid w:val="0F2B4570"/>
    <w:rsid w:val="0F384BB8"/>
    <w:rsid w:val="0F400A83"/>
    <w:rsid w:val="0F8B2874"/>
    <w:rsid w:val="0FBF6F8D"/>
    <w:rsid w:val="0FC20898"/>
    <w:rsid w:val="0FCB0EB9"/>
    <w:rsid w:val="0FD77F2D"/>
    <w:rsid w:val="1018532F"/>
    <w:rsid w:val="10185E89"/>
    <w:rsid w:val="103E7E00"/>
    <w:rsid w:val="10441637"/>
    <w:rsid w:val="105D7FFC"/>
    <w:rsid w:val="106851C6"/>
    <w:rsid w:val="106E21D5"/>
    <w:rsid w:val="107057B6"/>
    <w:rsid w:val="10B83C29"/>
    <w:rsid w:val="10D27A54"/>
    <w:rsid w:val="10F15212"/>
    <w:rsid w:val="10F82A3F"/>
    <w:rsid w:val="11072B7B"/>
    <w:rsid w:val="11077A75"/>
    <w:rsid w:val="111C022D"/>
    <w:rsid w:val="111E2805"/>
    <w:rsid w:val="112B2B23"/>
    <w:rsid w:val="112D2031"/>
    <w:rsid w:val="11627186"/>
    <w:rsid w:val="119B1453"/>
    <w:rsid w:val="11A4434D"/>
    <w:rsid w:val="11B31605"/>
    <w:rsid w:val="11DA3D05"/>
    <w:rsid w:val="11DB2B2B"/>
    <w:rsid w:val="11FE0830"/>
    <w:rsid w:val="11FF551A"/>
    <w:rsid w:val="121D1A18"/>
    <w:rsid w:val="1222745A"/>
    <w:rsid w:val="12371157"/>
    <w:rsid w:val="1237792A"/>
    <w:rsid w:val="12573F56"/>
    <w:rsid w:val="12953ACD"/>
    <w:rsid w:val="129C545E"/>
    <w:rsid w:val="12A55EF3"/>
    <w:rsid w:val="12C56763"/>
    <w:rsid w:val="12D544CC"/>
    <w:rsid w:val="12E81A50"/>
    <w:rsid w:val="1323348A"/>
    <w:rsid w:val="1359615B"/>
    <w:rsid w:val="135D55D5"/>
    <w:rsid w:val="1366319F"/>
    <w:rsid w:val="13977D36"/>
    <w:rsid w:val="139D323C"/>
    <w:rsid w:val="13C24B63"/>
    <w:rsid w:val="13D356C6"/>
    <w:rsid w:val="13DE0982"/>
    <w:rsid w:val="13F069EB"/>
    <w:rsid w:val="13FA129B"/>
    <w:rsid w:val="1411189E"/>
    <w:rsid w:val="14140B44"/>
    <w:rsid w:val="141A2ADF"/>
    <w:rsid w:val="143B4AAE"/>
    <w:rsid w:val="145D29CB"/>
    <w:rsid w:val="14935774"/>
    <w:rsid w:val="14A95694"/>
    <w:rsid w:val="14B00D4D"/>
    <w:rsid w:val="14BA5FD3"/>
    <w:rsid w:val="14E65D3F"/>
    <w:rsid w:val="14EB7FD7"/>
    <w:rsid w:val="15453B8B"/>
    <w:rsid w:val="157D3325"/>
    <w:rsid w:val="15932B49"/>
    <w:rsid w:val="159857DA"/>
    <w:rsid w:val="15CE3B81"/>
    <w:rsid w:val="1631651A"/>
    <w:rsid w:val="16391231"/>
    <w:rsid w:val="16556273"/>
    <w:rsid w:val="1664363B"/>
    <w:rsid w:val="16664C4C"/>
    <w:rsid w:val="1675508F"/>
    <w:rsid w:val="168A1F83"/>
    <w:rsid w:val="169346DC"/>
    <w:rsid w:val="16AE0866"/>
    <w:rsid w:val="16B10C01"/>
    <w:rsid w:val="16B207CA"/>
    <w:rsid w:val="16CF1E69"/>
    <w:rsid w:val="16F74D42"/>
    <w:rsid w:val="17010209"/>
    <w:rsid w:val="170D5685"/>
    <w:rsid w:val="17391CF9"/>
    <w:rsid w:val="1789285E"/>
    <w:rsid w:val="17920C3F"/>
    <w:rsid w:val="17C74D2B"/>
    <w:rsid w:val="17D14087"/>
    <w:rsid w:val="17DB3084"/>
    <w:rsid w:val="17DC7D4F"/>
    <w:rsid w:val="17FB5E76"/>
    <w:rsid w:val="181570DB"/>
    <w:rsid w:val="181F5AD8"/>
    <w:rsid w:val="184D3EF1"/>
    <w:rsid w:val="1875761C"/>
    <w:rsid w:val="188A6F19"/>
    <w:rsid w:val="18A250E7"/>
    <w:rsid w:val="19161AB9"/>
    <w:rsid w:val="19682DA5"/>
    <w:rsid w:val="199826D4"/>
    <w:rsid w:val="19BC6F4C"/>
    <w:rsid w:val="19BE5749"/>
    <w:rsid w:val="19BE694D"/>
    <w:rsid w:val="19DE0AF8"/>
    <w:rsid w:val="19F57841"/>
    <w:rsid w:val="1A114340"/>
    <w:rsid w:val="1A165AF6"/>
    <w:rsid w:val="1A3E0861"/>
    <w:rsid w:val="1A465E04"/>
    <w:rsid w:val="1AB70F3D"/>
    <w:rsid w:val="1B187CCE"/>
    <w:rsid w:val="1B965141"/>
    <w:rsid w:val="1B9F38C9"/>
    <w:rsid w:val="1BF02BE4"/>
    <w:rsid w:val="1C367650"/>
    <w:rsid w:val="1CB34617"/>
    <w:rsid w:val="1CB7247E"/>
    <w:rsid w:val="1CBA4E5F"/>
    <w:rsid w:val="1CC97F51"/>
    <w:rsid w:val="1CD362C0"/>
    <w:rsid w:val="1CD85960"/>
    <w:rsid w:val="1D173A82"/>
    <w:rsid w:val="1D523CEF"/>
    <w:rsid w:val="1D656883"/>
    <w:rsid w:val="1D750D86"/>
    <w:rsid w:val="1D905BC0"/>
    <w:rsid w:val="1DA62689"/>
    <w:rsid w:val="1DCB6E46"/>
    <w:rsid w:val="1DE1074A"/>
    <w:rsid w:val="1E0E6E6F"/>
    <w:rsid w:val="1E186628"/>
    <w:rsid w:val="1EBB548D"/>
    <w:rsid w:val="1EC0236C"/>
    <w:rsid w:val="1EE2244B"/>
    <w:rsid w:val="1EE43BB1"/>
    <w:rsid w:val="1EEE6D0E"/>
    <w:rsid w:val="1EF8115B"/>
    <w:rsid w:val="1EF86E9C"/>
    <w:rsid w:val="1F0B2466"/>
    <w:rsid w:val="1F187AFC"/>
    <w:rsid w:val="1F282554"/>
    <w:rsid w:val="1F3C1B5B"/>
    <w:rsid w:val="1F3F164B"/>
    <w:rsid w:val="1F3F3FEC"/>
    <w:rsid w:val="1F701025"/>
    <w:rsid w:val="1F7A0FA2"/>
    <w:rsid w:val="1F7F6794"/>
    <w:rsid w:val="1F85103B"/>
    <w:rsid w:val="1F9A2D26"/>
    <w:rsid w:val="1FA55DB1"/>
    <w:rsid w:val="1FA87ADA"/>
    <w:rsid w:val="1FC65DC4"/>
    <w:rsid w:val="1FD91AA0"/>
    <w:rsid w:val="20142AD8"/>
    <w:rsid w:val="201C35AB"/>
    <w:rsid w:val="20217943"/>
    <w:rsid w:val="202F16C0"/>
    <w:rsid w:val="20517888"/>
    <w:rsid w:val="20665917"/>
    <w:rsid w:val="206F2019"/>
    <w:rsid w:val="20700A81"/>
    <w:rsid w:val="20991071"/>
    <w:rsid w:val="20AE2C55"/>
    <w:rsid w:val="21103460"/>
    <w:rsid w:val="212C3E51"/>
    <w:rsid w:val="215313DE"/>
    <w:rsid w:val="21867A05"/>
    <w:rsid w:val="21997739"/>
    <w:rsid w:val="21D11DED"/>
    <w:rsid w:val="21F842F8"/>
    <w:rsid w:val="21F9443D"/>
    <w:rsid w:val="22092E8E"/>
    <w:rsid w:val="22396B4F"/>
    <w:rsid w:val="228E2238"/>
    <w:rsid w:val="22BD7FE2"/>
    <w:rsid w:val="232672BF"/>
    <w:rsid w:val="23706277"/>
    <w:rsid w:val="238B30B1"/>
    <w:rsid w:val="23AE6E2F"/>
    <w:rsid w:val="23C44815"/>
    <w:rsid w:val="23DA2C45"/>
    <w:rsid w:val="23DA5DE6"/>
    <w:rsid w:val="23E70713"/>
    <w:rsid w:val="23FE3883"/>
    <w:rsid w:val="240A1E8A"/>
    <w:rsid w:val="243701FA"/>
    <w:rsid w:val="244669C2"/>
    <w:rsid w:val="24561ED1"/>
    <w:rsid w:val="245F009A"/>
    <w:rsid w:val="24637A54"/>
    <w:rsid w:val="247B7807"/>
    <w:rsid w:val="24AB2A1F"/>
    <w:rsid w:val="24D3190F"/>
    <w:rsid w:val="24D52758"/>
    <w:rsid w:val="253523E4"/>
    <w:rsid w:val="25636303"/>
    <w:rsid w:val="25652D59"/>
    <w:rsid w:val="258535E4"/>
    <w:rsid w:val="25A13AD9"/>
    <w:rsid w:val="25B53CA1"/>
    <w:rsid w:val="25C40AFC"/>
    <w:rsid w:val="25D37972"/>
    <w:rsid w:val="25EE2BEE"/>
    <w:rsid w:val="260375B1"/>
    <w:rsid w:val="264D28A0"/>
    <w:rsid w:val="26926505"/>
    <w:rsid w:val="26D03AD3"/>
    <w:rsid w:val="26D37BDA"/>
    <w:rsid w:val="26E869F9"/>
    <w:rsid w:val="270F224B"/>
    <w:rsid w:val="271E72F7"/>
    <w:rsid w:val="27695189"/>
    <w:rsid w:val="27851763"/>
    <w:rsid w:val="27882C4F"/>
    <w:rsid w:val="27B71B44"/>
    <w:rsid w:val="27CE0083"/>
    <w:rsid w:val="27D532E6"/>
    <w:rsid w:val="27DC0E40"/>
    <w:rsid w:val="27E3149F"/>
    <w:rsid w:val="27EC4E11"/>
    <w:rsid w:val="27ED115A"/>
    <w:rsid w:val="2880658D"/>
    <w:rsid w:val="288A3B37"/>
    <w:rsid w:val="2898677D"/>
    <w:rsid w:val="28A36794"/>
    <w:rsid w:val="28BD4603"/>
    <w:rsid w:val="28CE5EEB"/>
    <w:rsid w:val="28E95B3D"/>
    <w:rsid w:val="29001E4B"/>
    <w:rsid w:val="292B40F8"/>
    <w:rsid w:val="29472C62"/>
    <w:rsid w:val="295377DC"/>
    <w:rsid w:val="295C1403"/>
    <w:rsid w:val="29602110"/>
    <w:rsid w:val="2A0D76F7"/>
    <w:rsid w:val="2A0E767C"/>
    <w:rsid w:val="2A4C0E6B"/>
    <w:rsid w:val="2A6117FF"/>
    <w:rsid w:val="2A731ED7"/>
    <w:rsid w:val="2A8A7353"/>
    <w:rsid w:val="2A8C3D3A"/>
    <w:rsid w:val="2ABC2E32"/>
    <w:rsid w:val="2ABF6EDE"/>
    <w:rsid w:val="2AF71C8B"/>
    <w:rsid w:val="2B0640B7"/>
    <w:rsid w:val="2B1E5499"/>
    <w:rsid w:val="2B395AE8"/>
    <w:rsid w:val="2B6D7540"/>
    <w:rsid w:val="2B764F60"/>
    <w:rsid w:val="2BA524BA"/>
    <w:rsid w:val="2BBD471E"/>
    <w:rsid w:val="2BDE2487"/>
    <w:rsid w:val="2BDF5999"/>
    <w:rsid w:val="2BE23A8A"/>
    <w:rsid w:val="2C211938"/>
    <w:rsid w:val="2C291181"/>
    <w:rsid w:val="2C4209CD"/>
    <w:rsid w:val="2C813503"/>
    <w:rsid w:val="2D172FF6"/>
    <w:rsid w:val="2D2D4261"/>
    <w:rsid w:val="2D4D2C4B"/>
    <w:rsid w:val="2D621327"/>
    <w:rsid w:val="2D856DA1"/>
    <w:rsid w:val="2D8C6D98"/>
    <w:rsid w:val="2D914B0D"/>
    <w:rsid w:val="2D99286E"/>
    <w:rsid w:val="2DD52E33"/>
    <w:rsid w:val="2DD613CD"/>
    <w:rsid w:val="2E0E4B42"/>
    <w:rsid w:val="2E5642BC"/>
    <w:rsid w:val="2E7010F7"/>
    <w:rsid w:val="2ECB4A29"/>
    <w:rsid w:val="2EF706EB"/>
    <w:rsid w:val="2EF76980"/>
    <w:rsid w:val="2EFD2C10"/>
    <w:rsid w:val="2F0A3A24"/>
    <w:rsid w:val="2F0D52C2"/>
    <w:rsid w:val="2F4410AB"/>
    <w:rsid w:val="2F506DA5"/>
    <w:rsid w:val="2F81580D"/>
    <w:rsid w:val="2F894BD6"/>
    <w:rsid w:val="2F971030"/>
    <w:rsid w:val="2F9A34A9"/>
    <w:rsid w:val="2FD15DDB"/>
    <w:rsid w:val="2FF53F42"/>
    <w:rsid w:val="30156655"/>
    <w:rsid w:val="30191A45"/>
    <w:rsid w:val="30276510"/>
    <w:rsid w:val="303E3AC7"/>
    <w:rsid w:val="304C19DC"/>
    <w:rsid w:val="30534B6F"/>
    <w:rsid w:val="30590D06"/>
    <w:rsid w:val="308A7A18"/>
    <w:rsid w:val="30A70AC1"/>
    <w:rsid w:val="30B84BA1"/>
    <w:rsid w:val="30BE39AD"/>
    <w:rsid w:val="30C8474C"/>
    <w:rsid w:val="30F027A5"/>
    <w:rsid w:val="3150690A"/>
    <w:rsid w:val="317C0D70"/>
    <w:rsid w:val="319770C5"/>
    <w:rsid w:val="31A13C71"/>
    <w:rsid w:val="31AA11CD"/>
    <w:rsid w:val="31AD353E"/>
    <w:rsid w:val="31C66DCA"/>
    <w:rsid w:val="31CD6F8B"/>
    <w:rsid w:val="322A29BE"/>
    <w:rsid w:val="325E2632"/>
    <w:rsid w:val="32755B3F"/>
    <w:rsid w:val="327A2C6E"/>
    <w:rsid w:val="32910BFC"/>
    <w:rsid w:val="32D63637"/>
    <w:rsid w:val="32F6606D"/>
    <w:rsid w:val="33231FA0"/>
    <w:rsid w:val="33584D17"/>
    <w:rsid w:val="336770DA"/>
    <w:rsid w:val="338D077F"/>
    <w:rsid w:val="33A00474"/>
    <w:rsid w:val="33B10912"/>
    <w:rsid w:val="33D576D7"/>
    <w:rsid w:val="33D95773"/>
    <w:rsid w:val="33E05883"/>
    <w:rsid w:val="34270BD4"/>
    <w:rsid w:val="34277A89"/>
    <w:rsid w:val="34502B3C"/>
    <w:rsid w:val="34875B58"/>
    <w:rsid w:val="34B34216"/>
    <w:rsid w:val="34CC0133"/>
    <w:rsid w:val="34E758A2"/>
    <w:rsid w:val="34EC697D"/>
    <w:rsid w:val="355C48AD"/>
    <w:rsid w:val="356467EB"/>
    <w:rsid w:val="35675CD8"/>
    <w:rsid w:val="357C62C0"/>
    <w:rsid w:val="35832D09"/>
    <w:rsid w:val="358F7495"/>
    <w:rsid w:val="35A338F1"/>
    <w:rsid w:val="35C808B1"/>
    <w:rsid w:val="35EE5151"/>
    <w:rsid w:val="36121118"/>
    <w:rsid w:val="361433EF"/>
    <w:rsid w:val="36290B2F"/>
    <w:rsid w:val="362D13B0"/>
    <w:rsid w:val="36526BC0"/>
    <w:rsid w:val="36783969"/>
    <w:rsid w:val="368608FD"/>
    <w:rsid w:val="36892348"/>
    <w:rsid w:val="36DB1284"/>
    <w:rsid w:val="36F86858"/>
    <w:rsid w:val="370451FC"/>
    <w:rsid w:val="37184804"/>
    <w:rsid w:val="372D5DFB"/>
    <w:rsid w:val="373652E3"/>
    <w:rsid w:val="3740675F"/>
    <w:rsid w:val="375546D0"/>
    <w:rsid w:val="377A4923"/>
    <w:rsid w:val="377C3731"/>
    <w:rsid w:val="37916446"/>
    <w:rsid w:val="37992BB5"/>
    <w:rsid w:val="37B0227B"/>
    <w:rsid w:val="38390CFC"/>
    <w:rsid w:val="3855231E"/>
    <w:rsid w:val="385D4C77"/>
    <w:rsid w:val="38672589"/>
    <w:rsid w:val="38A60A12"/>
    <w:rsid w:val="38BF2886"/>
    <w:rsid w:val="38DB01DF"/>
    <w:rsid w:val="38FD1534"/>
    <w:rsid w:val="390F240C"/>
    <w:rsid w:val="392568B6"/>
    <w:rsid w:val="392D763B"/>
    <w:rsid w:val="393161C0"/>
    <w:rsid w:val="39A54B55"/>
    <w:rsid w:val="39AC56D7"/>
    <w:rsid w:val="39B9437A"/>
    <w:rsid w:val="39D54C96"/>
    <w:rsid w:val="39D70512"/>
    <w:rsid w:val="39E712A5"/>
    <w:rsid w:val="39F95713"/>
    <w:rsid w:val="3A0E0B1B"/>
    <w:rsid w:val="3A1F234D"/>
    <w:rsid w:val="3A5F1FCB"/>
    <w:rsid w:val="3A6A6801"/>
    <w:rsid w:val="3AA028C2"/>
    <w:rsid w:val="3AAF36D1"/>
    <w:rsid w:val="3AF56E65"/>
    <w:rsid w:val="3B190B4B"/>
    <w:rsid w:val="3B240146"/>
    <w:rsid w:val="3B3E5C47"/>
    <w:rsid w:val="3B483C15"/>
    <w:rsid w:val="3B4F37E8"/>
    <w:rsid w:val="3B5F4080"/>
    <w:rsid w:val="3B6F6B01"/>
    <w:rsid w:val="3B913177"/>
    <w:rsid w:val="3BA64AD4"/>
    <w:rsid w:val="3BAB0C87"/>
    <w:rsid w:val="3BB05953"/>
    <w:rsid w:val="3BB96DB6"/>
    <w:rsid w:val="3BBB2C26"/>
    <w:rsid w:val="3BBE2083"/>
    <w:rsid w:val="3BC42600"/>
    <w:rsid w:val="3BD74C8E"/>
    <w:rsid w:val="3BE857DC"/>
    <w:rsid w:val="3C33049F"/>
    <w:rsid w:val="3C3B769A"/>
    <w:rsid w:val="3C423D71"/>
    <w:rsid w:val="3C487939"/>
    <w:rsid w:val="3C5A766D"/>
    <w:rsid w:val="3CC03B4C"/>
    <w:rsid w:val="3CCA5F9E"/>
    <w:rsid w:val="3CD270D8"/>
    <w:rsid w:val="3CDC2262"/>
    <w:rsid w:val="3CF9616C"/>
    <w:rsid w:val="3CFE449C"/>
    <w:rsid w:val="3D205459"/>
    <w:rsid w:val="3D23633B"/>
    <w:rsid w:val="3D4A148F"/>
    <w:rsid w:val="3D5642D8"/>
    <w:rsid w:val="3D5A3DC8"/>
    <w:rsid w:val="3D622C7D"/>
    <w:rsid w:val="3D633DAF"/>
    <w:rsid w:val="3D650176"/>
    <w:rsid w:val="3D6513A4"/>
    <w:rsid w:val="3D7719D5"/>
    <w:rsid w:val="3D8817CF"/>
    <w:rsid w:val="3D8E5820"/>
    <w:rsid w:val="3D9B6799"/>
    <w:rsid w:val="3DBF3C2B"/>
    <w:rsid w:val="3DF37D79"/>
    <w:rsid w:val="3E032EB7"/>
    <w:rsid w:val="3E287A22"/>
    <w:rsid w:val="3E293407"/>
    <w:rsid w:val="3E2D64A7"/>
    <w:rsid w:val="3E4B54BF"/>
    <w:rsid w:val="3E500D27"/>
    <w:rsid w:val="3E71651A"/>
    <w:rsid w:val="3EA1275C"/>
    <w:rsid w:val="3EC50E38"/>
    <w:rsid w:val="3EDC306B"/>
    <w:rsid w:val="3EE31D23"/>
    <w:rsid w:val="3EF27857"/>
    <w:rsid w:val="3F035D9A"/>
    <w:rsid w:val="3F156858"/>
    <w:rsid w:val="3F1D290D"/>
    <w:rsid w:val="3F20694C"/>
    <w:rsid w:val="3F3D6C69"/>
    <w:rsid w:val="3F4907B2"/>
    <w:rsid w:val="3F607C2D"/>
    <w:rsid w:val="3F68453B"/>
    <w:rsid w:val="3F88308A"/>
    <w:rsid w:val="3F995312"/>
    <w:rsid w:val="3F9966FE"/>
    <w:rsid w:val="3FDC7C1A"/>
    <w:rsid w:val="3FFD36D6"/>
    <w:rsid w:val="400D1685"/>
    <w:rsid w:val="40610CD5"/>
    <w:rsid w:val="4083757B"/>
    <w:rsid w:val="408C635B"/>
    <w:rsid w:val="40A32B51"/>
    <w:rsid w:val="40D00267"/>
    <w:rsid w:val="40D20119"/>
    <w:rsid w:val="40F33A82"/>
    <w:rsid w:val="414D62D4"/>
    <w:rsid w:val="417040E6"/>
    <w:rsid w:val="41D55520"/>
    <w:rsid w:val="41E6476F"/>
    <w:rsid w:val="41E95468"/>
    <w:rsid w:val="41ED56F3"/>
    <w:rsid w:val="41F40ADF"/>
    <w:rsid w:val="41F7683F"/>
    <w:rsid w:val="41F8770C"/>
    <w:rsid w:val="41FC6E26"/>
    <w:rsid w:val="420C2AEB"/>
    <w:rsid w:val="420E4DBD"/>
    <w:rsid w:val="421A11A9"/>
    <w:rsid w:val="422468A6"/>
    <w:rsid w:val="427964C9"/>
    <w:rsid w:val="42831708"/>
    <w:rsid w:val="428B3D01"/>
    <w:rsid w:val="429C0645"/>
    <w:rsid w:val="42CA4F2A"/>
    <w:rsid w:val="42D9753D"/>
    <w:rsid w:val="42DE2DA6"/>
    <w:rsid w:val="42F1180C"/>
    <w:rsid w:val="42FC5CEE"/>
    <w:rsid w:val="4318549D"/>
    <w:rsid w:val="433B572E"/>
    <w:rsid w:val="43C27497"/>
    <w:rsid w:val="43DD3432"/>
    <w:rsid w:val="44071575"/>
    <w:rsid w:val="441E60D2"/>
    <w:rsid w:val="443F1DF1"/>
    <w:rsid w:val="44492562"/>
    <w:rsid w:val="444A5A66"/>
    <w:rsid w:val="445157F9"/>
    <w:rsid w:val="445269C3"/>
    <w:rsid w:val="446948F1"/>
    <w:rsid w:val="447A6AFE"/>
    <w:rsid w:val="447A6BAC"/>
    <w:rsid w:val="447C0AC8"/>
    <w:rsid w:val="447E0611"/>
    <w:rsid w:val="44842B9E"/>
    <w:rsid w:val="4498644C"/>
    <w:rsid w:val="44AD459D"/>
    <w:rsid w:val="44BA58C3"/>
    <w:rsid w:val="44DB35DF"/>
    <w:rsid w:val="44DF1057"/>
    <w:rsid w:val="44F504EC"/>
    <w:rsid w:val="45041475"/>
    <w:rsid w:val="451A1C4E"/>
    <w:rsid w:val="45207AE0"/>
    <w:rsid w:val="4531649B"/>
    <w:rsid w:val="453F34BD"/>
    <w:rsid w:val="4545625B"/>
    <w:rsid w:val="4589599E"/>
    <w:rsid w:val="45F428E0"/>
    <w:rsid w:val="45F74D47"/>
    <w:rsid w:val="46004DE1"/>
    <w:rsid w:val="46006015"/>
    <w:rsid w:val="46265402"/>
    <w:rsid w:val="463C386B"/>
    <w:rsid w:val="4645313C"/>
    <w:rsid w:val="46476E9C"/>
    <w:rsid w:val="465D3E2D"/>
    <w:rsid w:val="467B3109"/>
    <w:rsid w:val="46847833"/>
    <w:rsid w:val="46900AC4"/>
    <w:rsid w:val="46917493"/>
    <w:rsid w:val="46920B5E"/>
    <w:rsid w:val="46AC535B"/>
    <w:rsid w:val="46CF0993"/>
    <w:rsid w:val="46E01EF3"/>
    <w:rsid w:val="46F65488"/>
    <w:rsid w:val="471A1242"/>
    <w:rsid w:val="471F2A33"/>
    <w:rsid w:val="471F573B"/>
    <w:rsid w:val="47523D62"/>
    <w:rsid w:val="475B5461"/>
    <w:rsid w:val="47A619B8"/>
    <w:rsid w:val="47CB0DD4"/>
    <w:rsid w:val="47D876FB"/>
    <w:rsid w:val="48741AB6"/>
    <w:rsid w:val="48742B93"/>
    <w:rsid w:val="48AC50AC"/>
    <w:rsid w:val="48B0513B"/>
    <w:rsid w:val="48F646F7"/>
    <w:rsid w:val="491A58FE"/>
    <w:rsid w:val="49305F90"/>
    <w:rsid w:val="49773C28"/>
    <w:rsid w:val="497756A4"/>
    <w:rsid w:val="49802A32"/>
    <w:rsid w:val="49B4697B"/>
    <w:rsid w:val="49C55ED9"/>
    <w:rsid w:val="49CF1E7A"/>
    <w:rsid w:val="4A1B157C"/>
    <w:rsid w:val="4A1B73C5"/>
    <w:rsid w:val="4A2A2120"/>
    <w:rsid w:val="4A45370A"/>
    <w:rsid w:val="4A464097"/>
    <w:rsid w:val="4A611BAC"/>
    <w:rsid w:val="4A805CB0"/>
    <w:rsid w:val="4ACF2C1E"/>
    <w:rsid w:val="4ADE3681"/>
    <w:rsid w:val="4B2348BD"/>
    <w:rsid w:val="4B3C0FDC"/>
    <w:rsid w:val="4B6C2A28"/>
    <w:rsid w:val="4B6C4CC7"/>
    <w:rsid w:val="4B8464B4"/>
    <w:rsid w:val="4B9B025F"/>
    <w:rsid w:val="4BB94972"/>
    <w:rsid w:val="4BD304AC"/>
    <w:rsid w:val="4BE13F29"/>
    <w:rsid w:val="4BE60F1D"/>
    <w:rsid w:val="4C0731BC"/>
    <w:rsid w:val="4C0C0983"/>
    <w:rsid w:val="4C145AF5"/>
    <w:rsid w:val="4C2537F3"/>
    <w:rsid w:val="4C373527"/>
    <w:rsid w:val="4C396AAB"/>
    <w:rsid w:val="4C590C5E"/>
    <w:rsid w:val="4CA36F96"/>
    <w:rsid w:val="4CB70DEF"/>
    <w:rsid w:val="4CC0252A"/>
    <w:rsid w:val="4CFD651E"/>
    <w:rsid w:val="4D2C6E03"/>
    <w:rsid w:val="4D37534E"/>
    <w:rsid w:val="4D53092F"/>
    <w:rsid w:val="4D587981"/>
    <w:rsid w:val="4D6E5B28"/>
    <w:rsid w:val="4D7A29D4"/>
    <w:rsid w:val="4D7E7F7E"/>
    <w:rsid w:val="4DBB4542"/>
    <w:rsid w:val="4DBD1CC1"/>
    <w:rsid w:val="4DC44B6E"/>
    <w:rsid w:val="4DCD4142"/>
    <w:rsid w:val="4DD1180C"/>
    <w:rsid w:val="4DDA23BB"/>
    <w:rsid w:val="4DDC4EFC"/>
    <w:rsid w:val="4DEB5934"/>
    <w:rsid w:val="4E0631B0"/>
    <w:rsid w:val="4E197388"/>
    <w:rsid w:val="4E1D0A20"/>
    <w:rsid w:val="4E2F710D"/>
    <w:rsid w:val="4E3450A1"/>
    <w:rsid w:val="4E592873"/>
    <w:rsid w:val="4E8862BB"/>
    <w:rsid w:val="4EA35B07"/>
    <w:rsid w:val="4F061E56"/>
    <w:rsid w:val="4F281AC6"/>
    <w:rsid w:val="4F4334DF"/>
    <w:rsid w:val="4F55799D"/>
    <w:rsid w:val="4F5C0152"/>
    <w:rsid w:val="4F5D32A4"/>
    <w:rsid w:val="4F657A1A"/>
    <w:rsid w:val="4F750D72"/>
    <w:rsid w:val="4F8E345D"/>
    <w:rsid w:val="4F9842DC"/>
    <w:rsid w:val="4FBF0827"/>
    <w:rsid w:val="4FD35689"/>
    <w:rsid w:val="50076DC0"/>
    <w:rsid w:val="500B0F52"/>
    <w:rsid w:val="500D7441"/>
    <w:rsid w:val="501467B8"/>
    <w:rsid w:val="501E557D"/>
    <w:rsid w:val="50255C33"/>
    <w:rsid w:val="5038161B"/>
    <w:rsid w:val="504B1659"/>
    <w:rsid w:val="504D1F7F"/>
    <w:rsid w:val="50724B2D"/>
    <w:rsid w:val="50BF20D0"/>
    <w:rsid w:val="50CF6052"/>
    <w:rsid w:val="50FE5415"/>
    <w:rsid w:val="51063B27"/>
    <w:rsid w:val="51081910"/>
    <w:rsid w:val="511503E1"/>
    <w:rsid w:val="51204589"/>
    <w:rsid w:val="515C3A4F"/>
    <w:rsid w:val="51680684"/>
    <w:rsid w:val="518D1C42"/>
    <w:rsid w:val="51932FAD"/>
    <w:rsid w:val="51BC2CCE"/>
    <w:rsid w:val="51C66A9E"/>
    <w:rsid w:val="51E533A2"/>
    <w:rsid w:val="51F45C15"/>
    <w:rsid w:val="51F55A16"/>
    <w:rsid w:val="520A1843"/>
    <w:rsid w:val="521340EE"/>
    <w:rsid w:val="521C370F"/>
    <w:rsid w:val="52964205"/>
    <w:rsid w:val="529A3098"/>
    <w:rsid w:val="52A2637D"/>
    <w:rsid w:val="52B137B9"/>
    <w:rsid w:val="52D44E78"/>
    <w:rsid w:val="52F61A46"/>
    <w:rsid w:val="536C1D08"/>
    <w:rsid w:val="53781719"/>
    <w:rsid w:val="537C6AE1"/>
    <w:rsid w:val="53804D80"/>
    <w:rsid w:val="53981898"/>
    <w:rsid w:val="53B46CF8"/>
    <w:rsid w:val="53C71634"/>
    <w:rsid w:val="53C75190"/>
    <w:rsid w:val="53C84107"/>
    <w:rsid w:val="53FC3DBB"/>
    <w:rsid w:val="540939FA"/>
    <w:rsid w:val="54401249"/>
    <w:rsid w:val="544E765F"/>
    <w:rsid w:val="54535AEF"/>
    <w:rsid w:val="54556C40"/>
    <w:rsid w:val="547E7FB3"/>
    <w:rsid w:val="54B8213F"/>
    <w:rsid w:val="54C87412"/>
    <w:rsid w:val="5501496A"/>
    <w:rsid w:val="550366C9"/>
    <w:rsid w:val="550F625D"/>
    <w:rsid w:val="5526220B"/>
    <w:rsid w:val="554B1941"/>
    <w:rsid w:val="556736CB"/>
    <w:rsid w:val="556D4F91"/>
    <w:rsid w:val="561D0A69"/>
    <w:rsid w:val="562C010C"/>
    <w:rsid w:val="56427034"/>
    <w:rsid w:val="56442560"/>
    <w:rsid w:val="56552F27"/>
    <w:rsid w:val="567468D3"/>
    <w:rsid w:val="567B2F58"/>
    <w:rsid w:val="567E63A6"/>
    <w:rsid w:val="568832FC"/>
    <w:rsid w:val="56A8491C"/>
    <w:rsid w:val="56B365F2"/>
    <w:rsid w:val="570C71DB"/>
    <w:rsid w:val="57230D60"/>
    <w:rsid w:val="57280417"/>
    <w:rsid w:val="573C6644"/>
    <w:rsid w:val="574B60D8"/>
    <w:rsid w:val="57551807"/>
    <w:rsid w:val="575B7984"/>
    <w:rsid w:val="57662666"/>
    <w:rsid w:val="57725A42"/>
    <w:rsid w:val="57AD15A0"/>
    <w:rsid w:val="581301AF"/>
    <w:rsid w:val="581B5AAA"/>
    <w:rsid w:val="583C65AF"/>
    <w:rsid w:val="583E2EB7"/>
    <w:rsid w:val="58615BB3"/>
    <w:rsid w:val="58722AC6"/>
    <w:rsid w:val="58727C79"/>
    <w:rsid w:val="587950DA"/>
    <w:rsid w:val="588B70D4"/>
    <w:rsid w:val="58BB6F2F"/>
    <w:rsid w:val="58C0021D"/>
    <w:rsid w:val="58C209CB"/>
    <w:rsid w:val="58C3123D"/>
    <w:rsid w:val="58C75B45"/>
    <w:rsid w:val="58D53888"/>
    <w:rsid w:val="590029F6"/>
    <w:rsid w:val="59094D1F"/>
    <w:rsid w:val="590F7712"/>
    <w:rsid w:val="591666E5"/>
    <w:rsid w:val="59480B21"/>
    <w:rsid w:val="59842292"/>
    <w:rsid w:val="598B2199"/>
    <w:rsid w:val="59A2059F"/>
    <w:rsid w:val="59CB1CFB"/>
    <w:rsid w:val="59F64A21"/>
    <w:rsid w:val="5A1739EC"/>
    <w:rsid w:val="5A28633E"/>
    <w:rsid w:val="5A2F315C"/>
    <w:rsid w:val="5A607209"/>
    <w:rsid w:val="5A736BFA"/>
    <w:rsid w:val="5A8C157E"/>
    <w:rsid w:val="5AAE0CBC"/>
    <w:rsid w:val="5AC97A40"/>
    <w:rsid w:val="5AEA1AAB"/>
    <w:rsid w:val="5AEB61C6"/>
    <w:rsid w:val="5AF213C3"/>
    <w:rsid w:val="5AFB3F4B"/>
    <w:rsid w:val="5AFD2B4C"/>
    <w:rsid w:val="5B153E68"/>
    <w:rsid w:val="5B7179C1"/>
    <w:rsid w:val="5B851289"/>
    <w:rsid w:val="5B8F2A37"/>
    <w:rsid w:val="5BD57899"/>
    <w:rsid w:val="5BD668B8"/>
    <w:rsid w:val="5BEF0861"/>
    <w:rsid w:val="5BFD7D84"/>
    <w:rsid w:val="5C2A4CC2"/>
    <w:rsid w:val="5C450E55"/>
    <w:rsid w:val="5C656B05"/>
    <w:rsid w:val="5C954DB9"/>
    <w:rsid w:val="5CA8471C"/>
    <w:rsid w:val="5CAC586B"/>
    <w:rsid w:val="5CC6692D"/>
    <w:rsid w:val="5CE43E71"/>
    <w:rsid w:val="5D221242"/>
    <w:rsid w:val="5D2F2193"/>
    <w:rsid w:val="5D6F3EAF"/>
    <w:rsid w:val="5D7B64BE"/>
    <w:rsid w:val="5D8B722E"/>
    <w:rsid w:val="5DA25B09"/>
    <w:rsid w:val="5DA327CA"/>
    <w:rsid w:val="5DAD79EC"/>
    <w:rsid w:val="5DC00542"/>
    <w:rsid w:val="5DC93865"/>
    <w:rsid w:val="5DDE4C97"/>
    <w:rsid w:val="5DEC4171"/>
    <w:rsid w:val="5DFD0AC3"/>
    <w:rsid w:val="5E194D96"/>
    <w:rsid w:val="5E6C3504"/>
    <w:rsid w:val="5E7E2B8A"/>
    <w:rsid w:val="5E7E3D05"/>
    <w:rsid w:val="5E815819"/>
    <w:rsid w:val="5EA74983"/>
    <w:rsid w:val="5EB677B0"/>
    <w:rsid w:val="5F0039DE"/>
    <w:rsid w:val="5F3F0CDD"/>
    <w:rsid w:val="5F4D2B10"/>
    <w:rsid w:val="5F5322EC"/>
    <w:rsid w:val="5F57386C"/>
    <w:rsid w:val="5F821A41"/>
    <w:rsid w:val="5F99367F"/>
    <w:rsid w:val="5F9F3465"/>
    <w:rsid w:val="5FA168CF"/>
    <w:rsid w:val="5FBE331A"/>
    <w:rsid w:val="5FCD244A"/>
    <w:rsid w:val="5FD21EE2"/>
    <w:rsid w:val="5FFD1B5F"/>
    <w:rsid w:val="602A6BFE"/>
    <w:rsid w:val="602D281F"/>
    <w:rsid w:val="605814A9"/>
    <w:rsid w:val="60E530F9"/>
    <w:rsid w:val="614A2CE1"/>
    <w:rsid w:val="616B35FF"/>
    <w:rsid w:val="61771F9D"/>
    <w:rsid w:val="61834DEC"/>
    <w:rsid w:val="61EE4B9B"/>
    <w:rsid w:val="623460E6"/>
    <w:rsid w:val="62402BCE"/>
    <w:rsid w:val="62475BAC"/>
    <w:rsid w:val="62655A4A"/>
    <w:rsid w:val="626A4F39"/>
    <w:rsid w:val="62832BCA"/>
    <w:rsid w:val="628A03FC"/>
    <w:rsid w:val="629D1EDE"/>
    <w:rsid w:val="62B4342F"/>
    <w:rsid w:val="62D037D0"/>
    <w:rsid w:val="630D51AB"/>
    <w:rsid w:val="6322733A"/>
    <w:rsid w:val="63256DD7"/>
    <w:rsid w:val="63754B89"/>
    <w:rsid w:val="63B70D7D"/>
    <w:rsid w:val="64083BDD"/>
    <w:rsid w:val="640E66E8"/>
    <w:rsid w:val="641872CF"/>
    <w:rsid w:val="64624165"/>
    <w:rsid w:val="648275DD"/>
    <w:rsid w:val="64995780"/>
    <w:rsid w:val="649E1F3D"/>
    <w:rsid w:val="64AD03EB"/>
    <w:rsid w:val="64D23C9D"/>
    <w:rsid w:val="64D911C7"/>
    <w:rsid w:val="64E1547D"/>
    <w:rsid w:val="64F8621A"/>
    <w:rsid w:val="64FF62E8"/>
    <w:rsid w:val="65030AD7"/>
    <w:rsid w:val="65041975"/>
    <w:rsid w:val="651B617E"/>
    <w:rsid w:val="655A6EA3"/>
    <w:rsid w:val="655C2497"/>
    <w:rsid w:val="65935A74"/>
    <w:rsid w:val="65984BDE"/>
    <w:rsid w:val="65A768AA"/>
    <w:rsid w:val="65B6655E"/>
    <w:rsid w:val="65D93FDD"/>
    <w:rsid w:val="65D966A3"/>
    <w:rsid w:val="65E038BC"/>
    <w:rsid w:val="665E40FC"/>
    <w:rsid w:val="66606927"/>
    <w:rsid w:val="669D0591"/>
    <w:rsid w:val="66C86594"/>
    <w:rsid w:val="66FC7DF9"/>
    <w:rsid w:val="671B7875"/>
    <w:rsid w:val="67251F61"/>
    <w:rsid w:val="67444D56"/>
    <w:rsid w:val="675207F5"/>
    <w:rsid w:val="67595122"/>
    <w:rsid w:val="67700F1C"/>
    <w:rsid w:val="67705445"/>
    <w:rsid w:val="678D7C38"/>
    <w:rsid w:val="67A67140"/>
    <w:rsid w:val="67A91325"/>
    <w:rsid w:val="67BF267F"/>
    <w:rsid w:val="6835318E"/>
    <w:rsid w:val="687624D5"/>
    <w:rsid w:val="687D31D3"/>
    <w:rsid w:val="68882CE8"/>
    <w:rsid w:val="68B24B39"/>
    <w:rsid w:val="69064A9A"/>
    <w:rsid w:val="692769A5"/>
    <w:rsid w:val="692E7D33"/>
    <w:rsid w:val="69382960"/>
    <w:rsid w:val="69391C69"/>
    <w:rsid w:val="693B0729"/>
    <w:rsid w:val="69714EBB"/>
    <w:rsid w:val="69782314"/>
    <w:rsid w:val="698135C6"/>
    <w:rsid w:val="69833262"/>
    <w:rsid w:val="6997469A"/>
    <w:rsid w:val="69A12525"/>
    <w:rsid w:val="69AF3E41"/>
    <w:rsid w:val="69B843AA"/>
    <w:rsid w:val="69CC74F2"/>
    <w:rsid w:val="69F12B0F"/>
    <w:rsid w:val="6A1102F9"/>
    <w:rsid w:val="6A242EE4"/>
    <w:rsid w:val="6A347FFD"/>
    <w:rsid w:val="6A543B60"/>
    <w:rsid w:val="6A5512F0"/>
    <w:rsid w:val="6A6711D1"/>
    <w:rsid w:val="6A68225A"/>
    <w:rsid w:val="6A771266"/>
    <w:rsid w:val="6A773860"/>
    <w:rsid w:val="6A825A16"/>
    <w:rsid w:val="6A8F432A"/>
    <w:rsid w:val="6AA02886"/>
    <w:rsid w:val="6AA70ABD"/>
    <w:rsid w:val="6AD46C1B"/>
    <w:rsid w:val="6ADF6062"/>
    <w:rsid w:val="6B0E19CD"/>
    <w:rsid w:val="6B186BFE"/>
    <w:rsid w:val="6B2F1B41"/>
    <w:rsid w:val="6B40549D"/>
    <w:rsid w:val="6B431148"/>
    <w:rsid w:val="6BBF09B4"/>
    <w:rsid w:val="6BFB0CF9"/>
    <w:rsid w:val="6C0C3C30"/>
    <w:rsid w:val="6C0D5CDC"/>
    <w:rsid w:val="6C2C7E2E"/>
    <w:rsid w:val="6C3E6CF8"/>
    <w:rsid w:val="6C691DB1"/>
    <w:rsid w:val="6C803AAC"/>
    <w:rsid w:val="6CBC6B37"/>
    <w:rsid w:val="6CDF30F3"/>
    <w:rsid w:val="6D5238C5"/>
    <w:rsid w:val="6D811791"/>
    <w:rsid w:val="6D9D726E"/>
    <w:rsid w:val="6DD52747"/>
    <w:rsid w:val="6DF54E64"/>
    <w:rsid w:val="6E1A3D90"/>
    <w:rsid w:val="6E731D44"/>
    <w:rsid w:val="6E75594B"/>
    <w:rsid w:val="6EA11741"/>
    <w:rsid w:val="6EAE2FFB"/>
    <w:rsid w:val="6F010FCF"/>
    <w:rsid w:val="6F452166"/>
    <w:rsid w:val="6F460600"/>
    <w:rsid w:val="6F5F0EF2"/>
    <w:rsid w:val="6FB44B52"/>
    <w:rsid w:val="6FC63D40"/>
    <w:rsid w:val="6FE54450"/>
    <w:rsid w:val="6FF1412A"/>
    <w:rsid w:val="6FFC52A1"/>
    <w:rsid w:val="70291255"/>
    <w:rsid w:val="703C61FB"/>
    <w:rsid w:val="705803FB"/>
    <w:rsid w:val="708F0E3B"/>
    <w:rsid w:val="70AC2C1B"/>
    <w:rsid w:val="70B53AD2"/>
    <w:rsid w:val="70BD0F64"/>
    <w:rsid w:val="715045BF"/>
    <w:rsid w:val="71883F4B"/>
    <w:rsid w:val="71B7463E"/>
    <w:rsid w:val="71C43B9A"/>
    <w:rsid w:val="71CA11ED"/>
    <w:rsid w:val="71F2645B"/>
    <w:rsid w:val="725400DF"/>
    <w:rsid w:val="725B321B"/>
    <w:rsid w:val="72697ED9"/>
    <w:rsid w:val="72B548D5"/>
    <w:rsid w:val="72EC2202"/>
    <w:rsid w:val="72F8142E"/>
    <w:rsid w:val="73127C2B"/>
    <w:rsid w:val="73171D36"/>
    <w:rsid w:val="73196B42"/>
    <w:rsid w:val="7338355D"/>
    <w:rsid w:val="736E6F7E"/>
    <w:rsid w:val="73820D07"/>
    <w:rsid w:val="73A9530B"/>
    <w:rsid w:val="73BE1CB4"/>
    <w:rsid w:val="73CA0659"/>
    <w:rsid w:val="73E11C86"/>
    <w:rsid w:val="73FC1B7C"/>
    <w:rsid w:val="74606D62"/>
    <w:rsid w:val="748354DA"/>
    <w:rsid w:val="74C1629C"/>
    <w:rsid w:val="74C432FA"/>
    <w:rsid w:val="74D27954"/>
    <w:rsid w:val="74D774D1"/>
    <w:rsid w:val="75321D4A"/>
    <w:rsid w:val="75397D84"/>
    <w:rsid w:val="754C45F9"/>
    <w:rsid w:val="75580825"/>
    <w:rsid w:val="75625061"/>
    <w:rsid w:val="75B613A7"/>
    <w:rsid w:val="75D6455E"/>
    <w:rsid w:val="75E23F25"/>
    <w:rsid w:val="75E44C7A"/>
    <w:rsid w:val="75F61BD9"/>
    <w:rsid w:val="75F76EA1"/>
    <w:rsid w:val="763E3AFC"/>
    <w:rsid w:val="765D5D80"/>
    <w:rsid w:val="767D2092"/>
    <w:rsid w:val="76932AB3"/>
    <w:rsid w:val="769514B8"/>
    <w:rsid w:val="76A14D31"/>
    <w:rsid w:val="76BF5F6B"/>
    <w:rsid w:val="76C842B2"/>
    <w:rsid w:val="76FF5FCA"/>
    <w:rsid w:val="77302687"/>
    <w:rsid w:val="773F4EBA"/>
    <w:rsid w:val="7765083A"/>
    <w:rsid w:val="7775650A"/>
    <w:rsid w:val="7795357A"/>
    <w:rsid w:val="77AC04D3"/>
    <w:rsid w:val="77B21B30"/>
    <w:rsid w:val="77CA5B08"/>
    <w:rsid w:val="77D91C05"/>
    <w:rsid w:val="77E36ED7"/>
    <w:rsid w:val="77E872FF"/>
    <w:rsid w:val="77F50BF2"/>
    <w:rsid w:val="788334CC"/>
    <w:rsid w:val="789E7CF1"/>
    <w:rsid w:val="78A04DB7"/>
    <w:rsid w:val="78A471EC"/>
    <w:rsid w:val="78A93939"/>
    <w:rsid w:val="78B11DE7"/>
    <w:rsid w:val="78DB5DD4"/>
    <w:rsid w:val="78FA736A"/>
    <w:rsid w:val="79127F47"/>
    <w:rsid w:val="79132AA2"/>
    <w:rsid w:val="79505710"/>
    <w:rsid w:val="796E5F2A"/>
    <w:rsid w:val="79E166FC"/>
    <w:rsid w:val="7A2860D9"/>
    <w:rsid w:val="7A5769BE"/>
    <w:rsid w:val="7A717937"/>
    <w:rsid w:val="7A73769A"/>
    <w:rsid w:val="7A81683C"/>
    <w:rsid w:val="7A8507F7"/>
    <w:rsid w:val="7A907CEC"/>
    <w:rsid w:val="7AB14F4C"/>
    <w:rsid w:val="7ABE04E2"/>
    <w:rsid w:val="7ADD5115"/>
    <w:rsid w:val="7AEA15E0"/>
    <w:rsid w:val="7AFD5860"/>
    <w:rsid w:val="7AFF419C"/>
    <w:rsid w:val="7B024B7C"/>
    <w:rsid w:val="7B430CE9"/>
    <w:rsid w:val="7B455BC8"/>
    <w:rsid w:val="7B4E79AB"/>
    <w:rsid w:val="7B5178B1"/>
    <w:rsid w:val="7B7503B1"/>
    <w:rsid w:val="7B8E5682"/>
    <w:rsid w:val="7B9F23CB"/>
    <w:rsid w:val="7BA25DD3"/>
    <w:rsid w:val="7BA34BEE"/>
    <w:rsid w:val="7BB65D27"/>
    <w:rsid w:val="7BBC7867"/>
    <w:rsid w:val="7BD60EEC"/>
    <w:rsid w:val="7BEF3F13"/>
    <w:rsid w:val="7C0001D6"/>
    <w:rsid w:val="7C1057C9"/>
    <w:rsid w:val="7C1542B5"/>
    <w:rsid w:val="7C35301B"/>
    <w:rsid w:val="7C5C6C22"/>
    <w:rsid w:val="7C6158D2"/>
    <w:rsid w:val="7C7711EA"/>
    <w:rsid w:val="7C7B6659"/>
    <w:rsid w:val="7CB62D95"/>
    <w:rsid w:val="7CCD4D16"/>
    <w:rsid w:val="7D3603E5"/>
    <w:rsid w:val="7D3700C6"/>
    <w:rsid w:val="7D397A50"/>
    <w:rsid w:val="7D4122AB"/>
    <w:rsid w:val="7D484F3D"/>
    <w:rsid w:val="7D693F8A"/>
    <w:rsid w:val="7D8345B4"/>
    <w:rsid w:val="7DB36601"/>
    <w:rsid w:val="7DCB2FDE"/>
    <w:rsid w:val="7DCC1471"/>
    <w:rsid w:val="7DD02CA3"/>
    <w:rsid w:val="7E03200E"/>
    <w:rsid w:val="7E2557E8"/>
    <w:rsid w:val="7E2B20AE"/>
    <w:rsid w:val="7E2D1B69"/>
    <w:rsid w:val="7E420EFD"/>
    <w:rsid w:val="7E5566A4"/>
    <w:rsid w:val="7E5A082B"/>
    <w:rsid w:val="7E7B440C"/>
    <w:rsid w:val="7E7D25E2"/>
    <w:rsid w:val="7E7E670D"/>
    <w:rsid w:val="7E8D3F4D"/>
    <w:rsid w:val="7EA5419C"/>
    <w:rsid w:val="7ECA3666"/>
    <w:rsid w:val="7ED06D3F"/>
    <w:rsid w:val="7ED94380"/>
    <w:rsid w:val="7EF55B3A"/>
    <w:rsid w:val="7EFF3FD4"/>
    <w:rsid w:val="7F0D4DC1"/>
    <w:rsid w:val="7F2350C1"/>
    <w:rsid w:val="7F3B222A"/>
    <w:rsid w:val="7F8C710A"/>
    <w:rsid w:val="7F98785D"/>
    <w:rsid w:val="7FC65583"/>
    <w:rsid w:val="7FCA0B15"/>
    <w:rsid w:val="7FCC5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0"/>
    <w:pPr>
      <w:jc w:val="left"/>
    </w:pPr>
    <w:rPr>
      <w:rFonts w:ascii="Calibri" w:hAnsi="Calibri" w:eastAsia="宋体" w:cs="Times New Roman"/>
    </w:rPr>
  </w:style>
  <w:style w:type="paragraph" w:styleId="4">
    <w:name w:val="Body Text"/>
    <w:basedOn w:val="1"/>
    <w:next w:val="5"/>
    <w:qFormat/>
    <w:uiPriority w:val="0"/>
    <w:rPr>
      <w:rFonts w:ascii="Times New Roman" w:hAnsi="Times New Roman" w:cs="Times New Roman"/>
      <w:kern w:val="0"/>
    </w:rPr>
  </w:style>
  <w:style w:type="paragraph" w:customStyle="1" w:styleId="5">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3"/>
    <w:next w:val="3"/>
    <w:link w:val="26"/>
    <w:semiHidden/>
    <w:unhideWhenUsed/>
    <w:qFormat/>
    <w:uiPriority w:val="0"/>
    <w:rPr>
      <w:rFonts w:asciiTheme="minorHAnsi" w:hAnsiTheme="minorHAnsi" w:eastAsiaTheme="minorEastAsia" w:cstheme="minorBidi"/>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0"/>
    <w:rPr>
      <w:sz w:val="21"/>
      <w:szCs w:val="21"/>
    </w:rPr>
  </w:style>
  <w:style w:type="character" w:customStyle="1" w:styleId="15">
    <w:name w:val="页眉 字符"/>
    <w:basedOn w:val="13"/>
    <w:link w:val="8"/>
    <w:qFormat/>
    <w:uiPriority w:val="0"/>
    <w:rPr>
      <w:rFonts w:asciiTheme="minorHAnsi" w:hAnsiTheme="minorHAnsi" w:eastAsiaTheme="minorEastAsia" w:cstheme="minorBidi"/>
      <w:kern w:val="2"/>
      <w:sz w:val="18"/>
      <w:szCs w:val="18"/>
    </w:rPr>
  </w:style>
  <w:style w:type="character" w:customStyle="1" w:styleId="16">
    <w:name w:val="font31"/>
    <w:basedOn w:val="13"/>
    <w:qFormat/>
    <w:uiPriority w:val="0"/>
    <w:rPr>
      <w:rFonts w:hint="eastAsia" w:ascii="宋体" w:hAnsi="宋体" w:eastAsia="宋体" w:cs="宋体"/>
      <w:b/>
      <w:color w:val="000000"/>
      <w:sz w:val="18"/>
      <w:szCs w:val="18"/>
      <w:u w:val="none"/>
    </w:rPr>
  </w:style>
  <w:style w:type="character" w:customStyle="1" w:styleId="17">
    <w:name w:val="font11"/>
    <w:basedOn w:val="13"/>
    <w:qFormat/>
    <w:uiPriority w:val="0"/>
    <w:rPr>
      <w:rFonts w:hint="eastAsia" w:ascii="宋体" w:hAnsi="宋体" w:eastAsia="宋体" w:cs="宋体"/>
      <w:color w:val="000000"/>
      <w:sz w:val="21"/>
      <w:szCs w:val="21"/>
      <w:u w:val="none"/>
    </w:rPr>
  </w:style>
  <w:style w:type="character" w:customStyle="1" w:styleId="18">
    <w:name w:val="批注文字 字符"/>
    <w:basedOn w:val="13"/>
    <w:link w:val="3"/>
    <w:qFormat/>
    <w:uiPriority w:val="0"/>
    <w:rPr>
      <w:rFonts w:hint="default" w:ascii="Calibri" w:hAnsi="Calibri" w:eastAsia="宋体" w:cs="Times New Roman"/>
      <w:kern w:val="2"/>
      <w:sz w:val="21"/>
      <w:szCs w:val="24"/>
    </w:rPr>
  </w:style>
  <w:style w:type="character" w:customStyle="1" w:styleId="19">
    <w:name w:val="批注框文本 字符"/>
    <w:basedOn w:val="13"/>
    <w:link w:val="6"/>
    <w:qFormat/>
    <w:uiPriority w:val="0"/>
    <w:rPr>
      <w:rFonts w:asciiTheme="minorHAnsi" w:hAnsiTheme="minorHAnsi" w:eastAsiaTheme="minorEastAsia" w:cstheme="minorBidi"/>
      <w:kern w:val="2"/>
      <w:sz w:val="18"/>
      <w:szCs w:val="18"/>
    </w:rPr>
  </w:style>
  <w:style w:type="character" w:customStyle="1" w:styleId="20">
    <w:name w:val="标题 3 字符"/>
    <w:basedOn w:val="13"/>
    <w:link w:val="2"/>
    <w:qFormat/>
    <w:uiPriority w:val="0"/>
    <w:rPr>
      <w:rFonts w:hint="default" w:ascii="Calibri" w:hAnsi="Calibri" w:eastAsia="宋体" w:cs="Times New Roman"/>
      <w:b/>
      <w:kern w:val="2"/>
      <w:sz w:val="32"/>
      <w:szCs w:val="32"/>
    </w:rPr>
  </w:style>
  <w:style w:type="character" w:customStyle="1" w:styleId="21">
    <w:name w:val="font41"/>
    <w:basedOn w:val="13"/>
    <w:qFormat/>
    <w:uiPriority w:val="0"/>
    <w:rPr>
      <w:rFonts w:hint="eastAsia" w:ascii="方正仿宋_GBK" w:hAnsi="方正仿宋_GBK" w:eastAsia="方正仿宋_GBK" w:cs="方正仿宋_GBK"/>
      <w:b/>
      <w:bCs/>
      <w:color w:val="000000"/>
      <w:sz w:val="20"/>
      <w:szCs w:val="20"/>
      <w:u w:val="none"/>
    </w:rPr>
  </w:style>
  <w:style w:type="character" w:customStyle="1" w:styleId="22">
    <w:name w:val="font51"/>
    <w:basedOn w:val="13"/>
    <w:qFormat/>
    <w:uiPriority w:val="0"/>
    <w:rPr>
      <w:rFonts w:ascii="Symbol" w:hAnsi="Symbol" w:cs="Symbol"/>
      <w:color w:val="000000"/>
      <w:sz w:val="20"/>
      <w:szCs w:val="20"/>
      <w:u w:val="none"/>
    </w:rPr>
  </w:style>
  <w:style w:type="character" w:customStyle="1" w:styleId="23">
    <w:name w:val="font01"/>
    <w:basedOn w:val="13"/>
    <w:qFormat/>
    <w:uiPriority w:val="0"/>
    <w:rPr>
      <w:rFonts w:hint="eastAsia" w:ascii="方正仿宋_GBK" w:hAnsi="方正仿宋_GBK" w:eastAsia="方正仿宋_GBK" w:cs="方正仿宋_GBK"/>
      <w:color w:val="000000"/>
      <w:sz w:val="20"/>
      <w:szCs w:val="20"/>
      <w:u w:val="none"/>
    </w:rPr>
  </w:style>
  <w:style w:type="paragraph" w:customStyle="1" w:styleId="24">
    <w:name w:val="列出段落1"/>
    <w:basedOn w:val="1"/>
    <w:unhideWhenUsed/>
    <w:qFormat/>
    <w:uiPriority w:val="99"/>
    <w:pPr>
      <w:ind w:firstLine="420" w:firstLineChars="200"/>
    </w:pPr>
  </w:style>
  <w:style w:type="paragraph" w:customStyle="1" w:styleId="25">
    <w:name w:val="BodyText"/>
    <w:basedOn w:val="1"/>
    <w:qFormat/>
    <w:uiPriority w:val="99"/>
    <w:pPr>
      <w:textAlignment w:val="baseline"/>
    </w:pPr>
    <w:rPr>
      <w:rFonts w:ascii="仿宋_GB2312" w:eastAsia="仿宋_GB2312"/>
      <w:sz w:val="32"/>
    </w:rPr>
  </w:style>
  <w:style w:type="character" w:customStyle="1" w:styleId="26">
    <w:name w:val="批注主题 字符"/>
    <w:basedOn w:val="18"/>
    <w:link w:val="10"/>
    <w:semiHidden/>
    <w:qFormat/>
    <w:uiPriority w:val="0"/>
    <w:rPr>
      <w:rFonts w:hint="default" w:asciiTheme="minorHAnsi" w:hAnsiTheme="minorHAnsi" w:eastAsiaTheme="minorEastAsia" w:cstheme="minorBidi"/>
      <w:b/>
      <w:bCs/>
      <w:kern w:val="2"/>
      <w:sz w:val="21"/>
      <w:szCs w:val="24"/>
    </w:rPr>
  </w:style>
  <w:style w:type="paragraph" w:customStyle="1" w:styleId="27">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8">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9">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11155</Words>
  <Characters>11506</Characters>
  <Lines>224</Lines>
  <Paragraphs>63</Paragraphs>
  <TotalTime>78</TotalTime>
  <ScaleCrop>false</ScaleCrop>
  <LinksUpToDate>false</LinksUpToDate>
  <CharactersWithSpaces>12738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2023-03-31T08:45:00Z</dcterms:created>
  <dc:creator>Administrator</dc:creator>
  <cp:lastModifiedBy>通邑物业</cp:lastModifiedBy>
  <cp:lastPrinted>2022-11-02T05:51:00Z</cp:lastPrinted>
  <dcterms:modified xsi:type="dcterms:W3CDTF">2023-06-06T05:38:48Z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1146097076_btnclosed</vt:lpwstr>
  </property>
  <property fmtid="{D5CDD505-2E9C-101B-9397-08002B2CF9AE}" pid="4" name="ICV">
    <vt:lpwstr>5AC796CF10D9414A81D47E81C7B71ADD</vt:lpwstr>
  </property>
</Properties>
</file>