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0A" w:rsidRDefault="00796C2F">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 xml:space="preserve"> </w:t>
      </w:r>
      <w:r>
        <w:rPr>
          <w:rFonts w:ascii="方正小标宋_GBK" w:eastAsia="方正小标宋_GBK" w:hAnsi="仿宋_GB2312" w:cs="仿宋_GB2312" w:hint="eastAsia"/>
          <w:b/>
          <w:bCs/>
          <w:sz w:val="32"/>
          <w:szCs w:val="32"/>
        </w:rPr>
        <w:t xml:space="preserve"> </w:t>
      </w:r>
      <w:r>
        <w:rPr>
          <w:rFonts w:ascii="方正小标宋_GBK" w:eastAsia="方正小标宋_GBK" w:hAnsi="仿宋_GB2312" w:cs="仿宋_GB2312" w:hint="eastAsia"/>
          <w:b/>
          <w:bCs/>
          <w:sz w:val="32"/>
          <w:szCs w:val="32"/>
        </w:rPr>
        <w:t>重庆东站</w:t>
      </w:r>
      <w:r>
        <w:rPr>
          <w:rFonts w:ascii="方正小标宋_GBK" w:eastAsia="方正小标宋_GBK" w:hAnsi="仿宋_GB2312" w:cs="仿宋_GB2312" w:hint="eastAsia"/>
          <w:b/>
          <w:bCs/>
          <w:sz w:val="32"/>
          <w:szCs w:val="32"/>
        </w:rPr>
        <w:t>A6-2</w:t>
      </w:r>
      <w:r>
        <w:rPr>
          <w:rFonts w:ascii="方正小标宋_GBK" w:eastAsia="方正小标宋_GBK" w:hAnsi="仿宋_GB2312" w:cs="仿宋_GB2312" w:hint="eastAsia"/>
          <w:b/>
          <w:bCs/>
          <w:sz w:val="32"/>
          <w:szCs w:val="32"/>
        </w:rPr>
        <w:t>、</w:t>
      </w:r>
      <w:r>
        <w:rPr>
          <w:rFonts w:ascii="方正小标宋_GBK" w:eastAsia="方正小标宋_GBK" w:hAnsi="仿宋_GB2312" w:cs="仿宋_GB2312" w:hint="eastAsia"/>
          <w:b/>
          <w:bCs/>
          <w:sz w:val="32"/>
          <w:szCs w:val="32"/>
        </w:rPr>
        <w:t>A11-2</w:t>
      </w:r>
      <w:r>
        <w:rPr>
          <w:rFonts w:ascii="方正小标宋_GBK" w:eastAsia="方正小标宋_GBK" w:hAnsi="仿宋_GB2312" w:cs="仿宋_GB2312" w:hint="eastAsia"/>
          <w:b/>
          <w:bCs/>
          <w:sz w:val="32"/>
          <w:szCs w:val="32"/>
        </w:rPr>
        <w:t>文体用地建筑设计咨询服务</w:t>
      </w:r>
    </w:p>
    <w:p w:rsidR="00F56A0A" w:rsidRDefault="00796C2F">
      <w:pPr>
        <w:tabs>
          <w:tab w:val="left" w:pos="-7488"/>
        </w:tabs>
        <w:ind w:rightChars="291" w:right="611"/>
        <w:jc w:val="center"/>
        <w:rPr>
          <w:rFonts w:ascii="方正小标宋_GBK" w:eastAsia="方正小标宋_GBK" w:hAnsi="仿宋_GB2312" w:cs="仿宋_GB2312"/>
          <w:b/>
          <w:bCs/>
          <w:sz w:val="32"/>
          <w:szCs w:val="32"/>
        </w:rPr>
      </w:pPr>
      <w:r>
        <w:rPr>
          <w:rFonts w:ascii="方正小标宋_GBK" w:eastAsia="方正小标宋_GBK" w:hAnsi="仿宋_GB2312" w:cs="仿宋_GB2312" w:hint="eastAsia"/>
          <w:b/>
          <w:bCs/>
          <w:sz w:val="32"/>
          <w:szCs w:val="32"/>
        </w:rPr>
        <w:t>竞争性比选函</w:t>
      </w:r>
    </w:p>
    <w:p w:rsidR="00F56A0A" w:rsidRDefault="00796C2F">
      <w:pP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各单位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rsidR="00F56A0A" w:rsidRDefault="00796C2F">
      <w:pPr>
        <w:jc w:val="left"/>
        <w:rPr>
          <w:rFonts w:ascii="方正仿宋_GBK" w:eastAsia="方正仿宋_GBK" w:hAnsi="仿宋_GB2312" w:cs="仿宋_GB2312"/>
          <w:sz w:val="28"/>
          <w:szCs w:val="28"/>
        </w:rPr>
      </w:pPr>
      <w:r>
        <w:rPr>
          <w:rFonts w:ascii="仿宋_GB2312" w:eastAsia="仿宋_GB2312" w:hAnsi="仿宋_GB2312" w:cs="仿宋_GB2312"/>
          <w:sz w:val="28"/>
          <w:szCs w:val="28"/>
        </w:rPr>
        <w:t xml:space="preserve">    </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我司拟开展</w:t>
      </w:r>
      <w:r>
        <w:rPr>
          <w:rFonts w:ascii="方正仿宋_GBK" w:eastAsia="方正仿宋_GBK" w:hAnsi="仿宋_GB2312" w:cs="仿宋_GB2312" w:hint="eastAsia"/>
          <w:sz w:val="28"/>
          <w:szCs w:val="28"/>
          <w:u w:val="single"/>
        </w:rPr>
        <w:t>重庆东站</w:t>
      </w:r>
      <w:r>
        <w:rPr>
          <w:rFonts w:ascii="方正仿宋_GBK" w:eastAsia="方正仿宋_GBK" w:hAnsi="仿宋_GB2312" w:cs="仿宋_GB2312" w:hint="eastAsia"/>
          <w:sz w:val="28"/>
          <w:szCs w:val="28"/>
          <w:u w:val="single"/>
        </w:rPr>
        <w:t>A6-2</w:t>
      </w:r>
      <w:r>
        <w:rPr>
          <w:rFonts w:ascii="方正仿宋_GBK" w:eastAsia="方正仿宋_GBK" w:hAnsi="仿宋_GB2312" w:cs="仿宋_GB2312" w:hint="eastAsia"/>
          <w:sz w:val="28"/>
          <w:szCs w:val="28"/>
          <w:u w:val="single"/>
        </w:rPr>
        <w:t>、</w:t>
      </w:r>
      <w:r>
        <w:rPr>
          <w:rFonts w:ascii="方正仿宋_GBK" w:eastAsia="方正仿宋_GBK" w:hAnsi="仿宋_GB2312" w:cs="仿宋_GB2312" w:hint="eastAsia"/>
          <w:sz w:val="28"/>
          <w:szCs w:val="28"/>
          <w:u w:val="single"/>
        </w:rPr>
        <w:t>A11-2</w:t>
      </w:r>
      <w:r>
        <w:rPr>
          <w:rFonts w:ascii="方正仿宋_GBK" w:eastAsia="方正仿宋_GBK" w:hAnsi="仿宋_GB2312" w:cs="仿宋_GB2312" w:hint="eastAsia"/>
          <w:sz w:val="28"/>
          <w:szCs w:val="28"/>
          <w:u w:val="single"/>
        </w:rPr>
        <w:t>文体用地建筑设计的咨询服务</w:t>
      </w:r>
      <w:r>
        <w:rPr>
          <w:rFonts w:ascii="方正仿宋_GBK" w:eastAsia="方正仿宋_GBK" w:hAnsi="仿宋_GB2312" w:cs="仿宋_GB2312" w:hint="eastAsia"/>
          <w:sz w:val="28"/>
          <w:szCs w:val="28"/>
        </w:rPr>
        <w:t>工作，本次咨询服务实施单位的确定将采用竞争性比选方式进行。请满足比选要求的各单位参加报价和比选。具体项目情况如下：</w:t>
      </w:r>
      <w:r>
        <w:rPr>
          <w:rFonts w:ascii="方正仿宋_GBK" w:eastAsia="方正仿宋_GBK" w:hAnsi="仿宋_GB2312" w:cs="仿宋_GB2312"/>
          <w:sz w:val="28"/>
          <w:szCs w:val="28"/>
        </w:rPr>
        <w:t xml:space="preserve"> </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6305"/>
      </w:tblGrid>
      <w:tr w:rsidR="00F56A0A">
        <w:trPr>
          <w:trHeight w:val="20"/>
        </w:trPr>
        <w:tc>
          <w:tcPr>
            <w:tcW w:w="8534" w:type="dxa"/>
            <w:gridSpan w:val="2"/>
            <w:vAlign w:val="center"/>
          </w:tcPr>
          <w:p w:rsidR="00F56A0A" w:rsidRDefault="00796C2F">
            <w:pPr>
              <w:rPr>
                <w:sz w:val="24"/>
                <w:szCs w:val="24"/>
              </w:rPr>
            </w:pPr>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项目概况</w:t>
            </w:r>
            <w:r>
              <w:rPr>
                <w:rFonts w:ascii="方正仿宋_GBK" w:eastAsia="方正仿宋_GBK" w:hAnsi="仿宋_GB2312" w:cs="仿宋_GB2312"/>
                <w:sz w:val="24"/>
                <w:szCs w:val="24"/>
              </w:rPr>
              <w:t xml:space="preserve"> </w:t>
            </w:r>
          </w:p>
        </w:tc>
      </w:tr>
      <w:tr w:rsidR="00F56A0A">
        <w:trPr>
          <w:trHeight w:val="20"/>
        </w:trPr>
        <w:tc>
          <w:tcPr>
            <w:tcW w:w="2229" w:type="dxa"/>
            <w:vAlign w:val="center"/>
          </w:tcPr>
          <w:p w:rsidR="00F56A0A" w:rsidRDefault="00796C2F">
            <w:pPr>
              <w:rPr>
                <w:sz w:val="24"/>
                <w:szCs w:val="24"/>
              </w:rPr>
            </w:pPr>
            <w:r>
              <w:rPr>
                <w:rFonts w:ascii="方正仿宋_GBK" w:eastAsia="方正仿宋_GBK" w:hAnsi="仿宋_GB2312" w:cs="仿宋_GB2312" w:hint="eastAsia"/>
                <w:sz w:val="24"/>
                <w:szCs w:val="24"/>
              </w:rPr>
              <w:t>项目名称</w:t>
            </w:r>
          </w:p>
        </w:tc>
        <w:tc>
          <w:tcPr>
            <w:tcW w:w="6305" w:type="dxa"/>
            <w:vAlign w:val="center"/>
          </w:tcPr>
          <w:p w:rsidR="00F56A0A" w:rsidRDefault="00796C2F">
            <w:pPr>
              <w:rPr>
                <w:rFonts w:ascii="方正仿宋_GBK" w:eastAsia="方正仿宋_GBK" w:hAnsi="仿宋_GB2312" w:cs="仿宋_GB2312"/>
                <w:sz w:val="24"/>
                <w:szCs w:val="24"/>
              </w:rPr>
            </w:pPr>
            <w:r>
              <w:rPr>
                <w:rFonts w:ascii="方正仿宋_GBK" w:eastAsia="方正仿宋_GBK" w:hAnsi="方正仿宋_GBK" w:cs="方正仿宋_GBK" w:hint="eastAsia"/>
                <w:sz w:val="24"/>
              </w:rPr>
              <w:t>重庆东站</w:t>
            </w:r>
            <w:r>
              <w:rPr>
                <w:rFonts w:ascii="方正仿宋_GBK" w:eastAsia="方正仿宋_GBK" w:hAnsi="方正仿宋_GBK" w:cs="方正仿宋_GBK" w:hint="eastAsia"/>
                <w:sz w:val="24"/>
              </w:rPr>
              <w:t>A6-2</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A11-2</w:t>
            </w:r>
            <w:r>
              <w:rPr>
                <w:rFonts w:ascii="方正仿宋_GBK" w:eastAsia="方正仿宋_GBK" w:hAnsi="方正仿宋_GBK" w:cs="方正仿宋_GBK" w:hint="eastAsia"/>
                <w:sz w:val="24"/>
              </w:rPr>
              <w:t>文体用地建筑设计咨询服务</w:t>
            </w:r>
          </w:p>
        </w:tc>
      </w:tr>
      <w:tr w:rsidR="00F56A0A">
        <w:trPr>
          <w:trHeight w:val="20"/>
        </w:trPr>
        <w:tc>
          <w:tcPr>
            <w:tcW w:w="2229" w:type="dxa"/>
            <w:vAlign w:val="center"/>
          </w:tcPr>
          <w:p w:rsidR="00F56A0A" w:rsidRDefault="00796C2F">
            <w:pPr>
              <w:rPr>
                <w:sz w:val="24"/>
                <w:szCs w:val="24"/>
              </w:rPr>
            </w:pPr>
            <w:r>
              <w:rPr>
                <w:rFonts w:ascii="方正仿宋_GBK" w:eastAsia="方正仿宋_GBK" w:hAnsi="仿宋_GB2312" w:cs="仿宋_GB2312" w:hint="eastAsia"/>
                <w:sz w:val="24"/>
                <w:szCs w:val="24"/>
              </w:rPr>
              <w:t>项目投资</w:t>
            </w:r>
          </w:p>
        </w:tc>
        <w:tc>
          <w:tcPr>
            <w:tcW w:w="6305" w:type="dxa"/>
            <w:vAlign w:val="center"/>
          </w:tcPr>
          <w:p w:rsidR="00F56A0A" w:rsidRDefault="00796C2F">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本项目设计咨询服务最高限价</w:t>
            </w:r>
            <w:r>
              <w:rPr>
                <w:rFonts w:ascii="方正仿宋_GBK" w:eastAsia="方正仿宋_GBK" w:hAnsi="仿宋_GB2312" w:cs="仿宋_GB2312" w:hint="eastAsia"/>
                <w:sz w:val="24"/>
                <w:szCs w:val="24"/>
              </w:rPr>
              <w:t>48.64</w:t>
            </w:r>
            <w:r>
              <w:rPr>
                <w:rFonts w:ascii="方正仿宋_GBK" w:eastAsia="方正仿宋_GBK" w:hAnsi="仿宋_GB2312" w:cs="仿宋_GB2312" w:hint="eastAsia"/>
                <w:sz w:val="24"/>
                <w:szCs w:val="24"/>
              </w:rPr>
              <w:t>万元</w:t>
            </w:r>
          </w:p>
        </w:tc>
      </w:tr>
      <w:tr w:rsidR="00F56A0A">
        <w:trPr>
          <w:trHeight w:val="20"/>
        </w:trPr>
        <w:tc>
          <w:tcPr>
            <w:tcW w:w="2229" w:type="dxa"/>
            <w:vAlign w:val="center"/>
          </w:tcPr>
          <w:p w:rsidR="00F56A0A" w:rsidRDefault="00796C2F">
            <w:pPr>
              <w:rPr>
                <w:sz w:val="24"/>
                <w:szCs w:val="24"/>
              </w:rPr>
            </w:pPr>
            <w:r>
              <w:rPr>
                <w:rFonts w:ascii="方正仿宋_GBK" w:eastAsia="方正仿宋_GBK" w:hAnsi="仿宋_GB2312" w:cs="仿宋_GB2312" w:hint="eastAsia"/>
                <w:sz w:val="24"/>
                <w:szCs w:val="24"/>
              </w:rPr>
              <w:t>项目具体概况</w:t>
            </w:r>
          </w:p>
        </w:tc>
        <w:tc>
          <w:tcPr>
            <w:tcW w:w="6305" w:type="dxa"/>
            <w:vAlign w:val="center"/>
          </w:tcPr>
          <w:p w:rsidR="00F56A0A" w:rsidRDefault="00796C2F">
            <w:pPr>
              <w:spacing w:line="440" w:lineRule="exact"/>
              <w:ind w:firstLineChars="200" w:firstLine="480"/>
              <w:rPr>
                <w:rFonts w:ascii="方正仿宋_GBK" w:eastAsia="方正仿宋_GBK" w:hAnsi="方正仿宋_GBK" w:cs="方正仿宋_GBK"/>
                <w:sz w:val="24"/>
              </w:rPr>
            </w:pPr>
            <w:r>
              <w:rPr>
                <w:rFonts w:ascii="方正仿宋_GBK" w:eastAsia="方正仿宋_GBK" w:hAnsi="仿宋_GB2312" w:cs="仿宋_GB2312" w:hint="eastAsia"/>
                <w:sz w:val="24"/>
                <w:szCs w:val="24"/>
                <w:lang w:val="zh-TW" w:eastAsia="zh-TW"/>
              </w:rPr>
              <w:t>重庆东站地处重庆市南岸区茶园片区，属于渝黔高铁（新建重庆至黔江铁路）线路上的主要车站，东站建设对进一步优化我市铁路客运枢纽布局、融入国家高速铁路网、建设国际性综合交通枢纽等发挥重要作用。</w:t>
            </w:r>
            <w:r>
              <w:rPr>
                <w:rFonts w:ascii="方正仿宋_GBK" w:eastAsia="方正仿宋_GBK" w:hAnsi="仿宋_GB2312" w:cs="仿宋_GB2312" w:hint="eastAsia"/>
                <w:sz w:val="24"/>
                <w:szCs w:val="24"/>
              </w:rPr>
              <w:t>本项目为</w:t>
            </w:r>
            <w:r>
              <w:rPr>
                <w:rFonts w:ascii="方正仿宋_GBK" w:eastAsia="方正仿宋_GBK" w:hAnsi="仿宋_GB2312" w:cs="仿宋_GB2312" w:hint="eastAsia"/>
                <w:sz w:val="24"/>
                <w:szCs w:val="24"/>
                <w:lang w:val="zh-TW" w:eastAsia="zh-TW"/>
              </w:rPr>
              <w:t>A6-2</w:t>
            </w:r>
            <w:r>
              <w:rPr>
                <w:rFonts w:ascii="方正仿宋_GBK" w:eastAsia="方正仿宋_GBK" w:hAnsi="仿宋_GB2312" w:cs="仿宋_GB2312" w:hint="eastAsia"/>
                <w:sz w:val="24"/>
                <w:szCs w:val="24"/>
                <w:lang w:val="zh-TW" w:eastAsia="zh-TW"/>
              </w:rPr>
              <w:t>、</w:t>
            </w:r>
            <w:r>
              <w:rPr>
                <w:rFonts w:ascii="方正仿宋_GBK" w:eastAsia="方正仿宋_GBK" w:hAnsi="仿宋_GB2312" w:cs="仿宋_GB2312" w:hint="eastAsia"/>
                <w:sz w:val="24"/>
                <w:szCs w:val="24"/>
                <w:lang w:val="zh-TW" w:eastAsia="zh-TW"/>
              </w:rPr>
              <w:t>A11-2</w:t>
            </w:r>
            <w:r>
              <w:rPr>
                <w:rFonts w:ascii="方正仿宋_GBK" w:eastAsia="方正仿宋_GBK" w:hAnsi="仿宋_GB2312" w:cs="仿宋_GB2312" w:hint="eastAsia"/>
                <w:sz w:val="24"/>
                <w:szCs w:val="24"/>
              </w:rPr>
              <w:t>地块，用地性质为</w:t>
            </w:r>
            <w:r>
              <w:rPr>
                <w:rFonts w:ascii="方正仿宋_GBK" w:eastAsia="方正仿宋_GBK" w:hAnsi="仿宋_GB2312" w:cs="仿宋_GB2312" w:hint="eastAsia"/>
                <w:sz w:val="24"/>
                <w:szCs w:val="24"/>
                <w:lang w:val="zh-TW" w:eastAsia="zh-TW"/>
              </w:rPr>
              <w:t>文体用地</w:t>
            </w:r>
            <w:r>
              <w:rPr>
                <w:rFonts w:ascii="方正仿宋_GBK" w:eastAsia="方正仿宋_GBK" w:hAnsi="仿宋_GB2312" w:cs="仿宋_GB2312" w:hint="eastAsia"/>
                <w:sz w:val="24"/>
                <w:szCs w:val="24"/>
                <w:lang w:val="zh-TW"/>
              </w:rPr>
              <w:t>，</w:t>
            </w:r>
            <w:r>
              <w:rPr>
                <w:rFonts w:ascii="方正仿宋_GBK" w:eastAsia="方正仿宋_GBK" w:hAnsi="仿宋_GB2312" w:cs="仿宋_GB2312" w:hint="eastAsia"/>
                <w:sz w:val="24"/>
                <w:szCs w:val="24"/>
              </w:rPr>
              <w:t>区位详见控规图。</w:t>
            </w:r>
          </w:p>
        </w:tc>
      </w:tr>
      <w:tr w:rsidR="00F56A0A">
        <w:trPr>
          <w:trHeight w:val="2327"/>
        </w:trPr>
        <w:tc>
          <w:tcPr>
            <w:tcW w:w="2229" w:type="dxa"/>
            <w:vAlign w:val="center"/>
          </w:tcPr>
          <w:p w:rsidR="00F56A0A" w:rsidRDefault="00796C2F">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服务工期：</w:t>
            </w:r>
          </w:p>
        </w:tc>
        <w:tc>
          <w:tcPr>
            <w:tcW w:w="6305" w:type="dxa"/>
            <w:vAlign w:val="center"/>
          </w:tcPr>
          <w:p w:rsidR="00F56A0A" w:rsidRDefault="00796C2F">
            <w:pPr>
              <w:spacing w:line="440" w:lineRule="exact"/>
              <w:rPr>
                <w:rFonts w:ascii="方正仿宋_GBK" w:eastAsia="方正仿宋_GBK" w:hAnsi="仿宋_GB2312" w:cs="仿宋_GB2312"/>
                <w:sz w:val="24"/>
                <w:szCs w:val="24"/>
                <w:lang w:val="zh-TW" w:eastAsia="zh-TW"/>
              </w:rPr>
            </w:pPr>
            <w:r>
              <w:rPr>
                <w:rFonts w:ascii="方正仿宋_GBK" w:eastAsia="方正仿宋_GBK" w:hAnsi="仿宋_GB2312" w:cs="仿宋_GB2312" w:hint="eastAsia"/>
                <w:sz w:val="24"/>
                <w:szCs w:val="24"/>
                <w:lang w:val="zh-TW" w:eastAsia="zh-TW"/>
              </w:rPr>
              <w:t>1</w:t>
            </w:r>
            <w:r>
              <w:rPr>
                <w:rFonts w:ascii="方正仿宋_GBK" w:eastAsia="方正仿宋_GBK" w:hAnsi="仿宋_GB2312" w:cs="仿宋_GB2312" w:hint="eastAsia"/>
                <w:sz w:val="24"/>
                <w:szCs w:val="24"/>
                <w:lang w:val="zh-TW" w:eastAsia="zh-TW"/>
              </w:rPr>
              <w:t>、服务周期：自合同签订之日起</w:t>
            </w:r>
            <w:r>
              <w:rPr>
                <w:rFonts w:ascii="方正仿宋_GBK" w:eastAsia="方正仿宋_GBK" w:hAnsi="仿宋_GB2312" w:cs="仿宋_GB2312" w:hint="eastAsia"/>
                <w:sz w:val="24"/>
                <w:szCs w:val="24"/>
                <w:lang w:val="zh-TW"/>
              </w:rPr>
              <w:t>，</w:t>
            </w:r>
            <w:r>
              <w:rPr>
                <w:rFonts w:ascii="方正仿宋_GBK" w:eastAsia="方正仿宋_GBK" w:hAnsi="仿宋_GB2312" w:cs="仿宋_GB2312" w:hint="eastAsia"/>
                <w:sz w:val="24"/>
                <w:szCs w:val="24"/>
              </w:rPr>
              <w:t>至项目取得施工图审查合格证，</w:t>
            </w:r>
            <w:r>
              <w:rPr>
                <w:rFonts w:ascii="方正仿宋_GBK" w:eastAsia="方正仿宋_GBK" w:hAnsi="仿宋_GB2312" w:cs="仿宋_GB2312" w:hint="eastAsia"/>
                <w:sz w:val="24"/>
                <w:szCs w:val="24"/>
                <w:lang w:val="zh-TW" w:eastAsia="zh-TW"/>
              </w:rPr>
              <w:t>具体服务启动时间以甲方通知时间为准。</w:t>
            </w:r>
          </w:p>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lang w:val="zh-TW" w:eastAsia="zh-TW"/>
              </w:rPr>
              <w:t>2</w:t>
            </w:r>
            <w:r>
              <w:rPr>
                <w:rFonts w:ascii="方正仿宋_GBK" w:eastAsia="方正仿宋_GBK" w:hAnsi="仿宋_GB2312" w:cs="仿宋_GB2312" w:hint="eastAsia"/>
                <w:sz w:val="24"/>
                <w:szCs w:val="24"/>
                <w:lang w:val="zh-TW" w:eastAsia="zh-TW"/>
              </w:rPr>
              <w:t>、配合工作服务周期：自合同签订之日起，至合同约定服务内容完成为止。</w:t>
            </w:r>
          </w:p>
        </w:tc>
      </w:tr>
      <w:tr w:rsidR="00F56A0A">
        <w:trPr>
          <w:trHeight w:val="20"/>
        </w:trPr>
        <w:tc>
          <w:tcPr>
            <w:tcW w:w="8534" w:type="dxa"/>
            <w:gridSpan w:val="2"/>
            <w:vAlign w:val="center"/>
          </w:tcPr>
          <w:p w:rsidR="00F56A0A" w:rsidRDefault="00796C2F">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二、比选被邀请人须知</w:t>
            </w:r>
          </w:p>
        </w:tc>
      </w:tr>
      <w:tr w:rsidR="00F56A0A">
        <w:trPr>
          <w:trHeight w:val="1236"/>
        </w:trPr>
        <w:tc>
          <w:tcPr>
            <w:tcW w:w="2229" w:type="dxa"/>
            <w:vAlign w:val="center"/>
          </w:tcPr>
          <w:p w:rsidR="00F56A0A" w:rsidRDefault="00796C2F">
            <w:pPr>
              <w:rPr>
                <w:sz w:val="24"/>
                <w:szCs w:val="24"/>
              </w:rPr>
            </w:pPr>
            <w:r>
              <w:rPr>
                <w:rFonts w:ascii="方正仿宋_GBK" w:eastAsia="方正仿宋_GBK" w:hAnsi="仿宋_GB2312" w:cs="仿宋_GB2312" w:hint="eastAsia"/>
                <w:sz w:val="24"/>
                <w:szCs w:val="24"/>
              </w:rPr>
              <w:t>比选范围及内容</w:t>
            </w:r>
          </w:p>
        </w:tc>
        <w:tc>
          <w:tcPr>
            <w:tcW w:w="6305" w:type="dxa"/>
            <w:vAlign w:val="center"/>
          </w:tcPr>
          <w:p w:rsidR="00F56A0A" w:rsidRDefault="00796C2F">
            <w:pPr>
              <w:spacing w:line="440" w:lineRule="exact"/>
              <w:ind w:firstLineChars="200" w:firstLine="480"/>
              <w:rPr>
                <w:rFonts w:ascii="方正仿宋_GBK" w:eastAsia="方正仿宋_GBK" w:hAnsi="仿宋_GB2312" w:cs="仿宋_GB2312"/>
                <w:sz w:val="24"/>
                <w:szCs w:val="24"/>
                <w:lang w:val="zh-TW"/>
              </w:rPr>
            </w:pPr>
            <w:r>
              <w:rPr>
                <w:rFonts w:ascii="方正仿宋_GBK" w:eastAsia="方正仿宋_GBK" w:hAnsi="仿宋_GB2312" w:cs="仿宋_GB2312" w:hint="eastAsia"/>
                <w:sz w:val="24"/>
                <w:szCs w:val="24"/>
              </w:rPr>
              <w:t>本次比选范围</w:t>
            </w:r>
            <w:r>
              <w:rPr>
                <w:rFonts w:ascii="方正仿宋_GBK" w:eastAsia="方正仿宋_GBK" w:hAnsi="仿宋_GB2312" w:cs="仿宋_GB2312" w:hint="eastAsia"/>
                <w:sz w:val="24"/>
                <w:szCs w:val="24"/>
              </w:rPr>
              <w:t>为</w:t>
            </w:r>
            <w:r>
              <w:rPr>
                <w:rFonts w:ascii="方正仿宋_GBK" w:eastAsia="方正仿宋_GBK" w:hAnsi="仿宋_GB2312" w:cs="仿宋_GB2312" w:hint="eastAsia"/>
                <w:sz w:val="24"/>
                <w:szCs w:val="24"/>
              </w:rPr>
              <w:t>重庆东站交通枢纽项目范围内</w:t>
            </w:r>
            <w:r>
              <w:rPr>
                <w:rFonts w:ascii="方正仿宋_GBK" w:eastAsia="方正仿宋_GBK" w:hAnsi="仿宋_GB2312" w:cs="仿宋_GB2312" w:hint="eastAsia"/>
                <w:sz w:val="24"/>
                <w:szCs w:val="24"/>
                <w:lang w:val="zh-TW" w:eastAsia="zh-TW"/>
              </w:rPr>
              <w:t>A6-2</w:t>
            </w:r>
            <w:r>
              <w:rPr>
                <w:rFonts w:ascii="方正仿宋_GBK" w:eastAsia="方正仿宋_GBK" w:hAnsi="仿宋_GB2312" w:cs="仿宋_GB2312" w:hint="eastAsia"/>
                <w:sz w:val="24"/>
                <w:szCs w:val="24"/>
                <w:lang w:val="zh-TW" w:eastAsia="zh-TW"/>
              </w:rPr>
              <w:t>、</w:t>
            </w:r>
            <w:r>
              <w:rPr>
                <w:rFonts w:ascii="方正仿宋_GBK" w:eastAsia="方正仿宋_GBK" w:hAnsi="仿宋_GB2312" w:cs="仿宋_GB2312" w:hint="eastAsia"/>
                <w:sz w:val="24"/>
                <w:szCs w:val="24"/>
                <w:lang w:val="zh-TW" w:eastAsia="zh-TW"/>
              </w:rPr>
              <w:t>A11-2</w:t>
            </w:r>
            <w:r>
              <w:rPr>
                <w:rFonts w:ascii="方正仿宋_GBK" w:eastAsia="方正仿宋_GBK" w:hAnsi="仿宋_GB2312" w:cs="仿宋_GB2312" w:hint="eastAsia"/>
                <w:sz w:val="24"/>
                <w:szCs w:val="24"/>
              </w:rPr>
              <w:t>地块</w:t>
            </w:r>
            <w:r>
              <w:rPr>
                <w:rFonts w:ascii="方正仿宋_GBK" w:eastAsia="方正仿宋_GBK" w:hAnsi="仿宋_GB2312" w:cs="仿宋_GB2312" w:hint="eastAsia"/>
                <w:sz w:val="24"/>
                <w:szCs w:val="24"/>
              </w:rPr>
              <w:t>，</w:t>
            </w:r>
            <w:r>
              <w:rPr>
                <w:rFonts w:ascii="方正仿宋_GBK" w:eastAsia="方正仿宋_GBK" w:hAnsi="仿宋_GB2312" w:cs="仿宋_GB2312" w:hint="eastAsia"/>
                <w:sz w:val="24"/>
                <w:szCs w:val="24"/>
              </w:rPr>
              <w:t>用地</w:t>
            </w:r>
            <w:r>
              <w:rPr>
                <w:rFonts w:ascii="方正仿宋_GBK" w:eastAsia="方正仿宋_GBK" w:hAnsi="仿宋_GB2312" w:cs="仿宋_GB2312" w:hint="eastAsia"/>
                <w:sz w:val="24"/>
                <w:szCs w:val="24"/>
              </w:rPr>
              <w:t>性质为</w:t>
            </w:r>
            <w:r>
              <w:rPr>
                <w:rFonts w:ascii="方正仿宋_GBK" w:eastAsia="方正仿宋_GBK" w:hAnsi="仿宋_GB2312" w:cs="仿宋_GB2312" w:hint="eastAsia"/>
                <w:sz w:val="24"/>
                <w:szCs w:val="24"/>
                <w:lang w:val="zh-TW" w:eastAsia="zh-TW"/>
              </w:rPr>
              <w:t>文体用地</w:t>
            </w:r>
            <w:r>
              <w:rPr>
                <w:rFonts w:ascii="方正仿宋_GBK" w:eastAsia="方正仿宋_GBK" w:hAnsi="仿宋_GB2312" w:cs="仿宋_GB2312" w:hint="eastAsia"/>
                <w:sz w:val="24"/>
                <w:szCs w:val="24"/>
                <w:lang w:val="zh-TW"/>
              </w:rPr>
              <w:t>。</w:t>
            </w:r>
          </w:p>
          <w:p w:rsidR="00F56A0A" w:rsidRDefault="00796C2F">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内容：提供建筑设计咨询服务，包含但不限于规划指标、总图布局、场地竖向、建筑形态及效果、功能布局、地下空间等设计技术咨询服务、成本及风险管理咨询服务；形</w:t>
            </w:r>
            <w:r>
              <w:rPr>
                <w:rFonts w:ascii="方正仿宋_GBK" w:eastAsia="方正仿宋_GBK" w:hAnsi="仿宋_GB2312" w:cs="仿宋_GB2312" w:hint="eastAsia"/>
                <w:sz w:val="24"/>
                <w:szCs w:val="24"/>
              </w:rPr>
              <w:lastRenderedPageBreak/>
              <w:t>成阶段性和总结性建筑设计咨询报告，为后续开展设计工作提供技术指导和辅助管理，提高设计管理效率。</w:t>
            </w:r>
          </w:p>
          <w:p w:rsidR="00F56A0A" w:rsidRDefault="00796C2F">
            <w:pPr>
              <w:spacing w:line="440" w:lineRule="exact"/>
              <w:ind w:firstLineChars="200" w:firstLine="480"/>
            </w:pPr>
            <w:r>
              <w:rPr>
                <w:rFonts w:ascii="方正仿宋_GBK" w:eastAsia="方正仿宋_GBK" w:hAnsi="仿宋_GB2312" w:cs="仿宋_GB2312" w:hint="eastAsia"/>
                <w:sz w:val="24"/>
                <w:szCs w:val="24"/>
              </w:rPr>
              <w:t>本次竞争性比选范围包括报价、商务、技术方案三部分。采用综合评分方式，总分</w:t>
            </w:r>
            <w:r>
              <w:rPr>
                <w:rFonts w:ascii="方正仿宋_GBK" w:eastAsia="方正仿宋_GBK" w:hAnsi="仿宋_GB2312" w:cs="仿宋_GB2312" w:hint="eastAsia"/>
                <w:sz w:val="24"/>
                <w:szCs w:val="24"/>
              </w:rPr>
              <w:t>100</w:t>
            </w:r>
            <w:r>
              <w:rPr>
                <w:rFonts w:ascii="方正仿宋_GBK" w:eastAsia="方正仿宋_GBK" w:hAnsi="仿宋_GB2312" w:cs="仿宋_GB2312" w:hint="eastAsia"/>
                <w:sz w:val="24"/>
                <w:szCs w:val="24"/>
              </w:rPr>
              <w:t>分。其中项目总报价占</w:t>
            </w:r>
            <w:r>
              <w:rPr>
                <w:rFonts w:ascii="方正仿宋_GBK" w:eastAsia="方正仿宋_GBK" w:hAnsi="仿宋_GB2312" w:cs="仿宋_GB2312" w:hint="eastAsia"/>
                <w:sz w:val="24"/>
                <w:szCs w:val="24"/>
              </w:rPr>
              <w:t>70%</w:t>
            </w:r>
            <w:r>
              <w:rPr>
                <w:rFonts w:ascii="方正仿宋_GBK" w:eastAsia="方正仿宋_GBK" w:hAnsi="仿宋_GB2312" w:cs="仿宋_GB2312" w:hint="eastAsia"/>
                <w:sz w:val="24"/>
                <w:szCs w:val="24"/>
              </w:rPr>
              <w:t>，商务占</w:t>
            </w:r>
            <w:r>
              <w:rPr>
                <w:rFonts w:ascii="方正仿宋_GBK" w:eastAsia="方正仿宋_GBK" w:hAnsi="仿宋_GB2312" w:cs="仿宋_GB2312" w:hint="eastAsia"/>
                <w:sz w:val="24"/>
                <w:szCs w:val="24"/>
              </w:rPr>
              <w:t>10%</w:t>
            </w:r>
            <w:r>
              <w:rPr>
                <w:rFonts w:ascii="方正仿宋_GBK" w:eastAsia="方正仿宋_GBK" w:hAnsi="仿宋_GB2312" w:cs="仿宋_GB2312" w:hint="eastAsia"/>
                <w:sz w:val="24"/>
                <w:szCs w:val="24"/>
              </w:rPr>
              <w:t>，技术方案占</w:t>
            </w:r>
            <w:r>
              <w:rPr>
                <w:rFonts w:ascii="方正仿宋_GBK" w:eastAsia="方正仿宋_GBK" w:hAnsi="仿宋_GB2312" w:cs="仿宋_GB2312" w:hint="eastAsia"/>
                <w:sz w:val="24"/>
                <w:szCs w:val="24"/>
              </w:rPr>
              <w:t>20%</w:t>
            </w:r>
          </w:p>
        </w:tc>
      </w:tr>
      <w:tr w:rsidR="00F56A0A">
        <w:trPr>
          <w:trHeight w:val="6532"/>
        </w:trPr>
        <w:tc>
          <w:tcPr>
            <w:tcW w:w="2229" w:type="dxa"/>
            <w:vAlign w:val="center"/>
          </w:tcPr>
          <w:p w:rsidR="00F56A0A" w:rsidRDefault="00796C2F">
            <w:pPr>
              <w:spacing w:line="440" w:lineRule="exact"/>
              <w:rPr>
                <w:sz w:val="24"/>
                <w:szCs w:val="24"/>
              </w:rPr>
            </w:pPr>
            <w:r>
              <w:rPr>
                <w:rFonts w:ascii="方正仿宋_GBK" w:eastAsia="方正仿宋_GBK" w:hAnsi="仿宋_GB2312" w:cs="仿宋_GB2312" w:hint="eastAsia"/>
                <w:b/>
                <w:bCs/>
                <w:sz w:val="24"/>
                <w:szCs w:val="24"/>
              </w:rPr>
              <w:lastRenderedPageBreak/>
              <w:t>比选被邀请人资格要求</w:t>
            </w:r>
          </w:p>
        </w:tc>
        <w:tc>
          <w:tcPr>
            <w:tcW w:w="6305" w:type="dxa"/>
            <w:vAlign w:val="center"/>
          </w:tcPr>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一、资质条件</w:t>
            </w:r>
          </w:p>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w:t>
            </w:r>
            <w:r>
              <w:rPr>
                <w:rFonts w:ascii="方正仿宋_GBK" w:eastAsia="方正仿宋_GBK" w:hAnsi="仿宋_GB2312" w:cs="仿宋_GB2312" w:hint="eastAsia"/>
                <w:sz w:val="24"/>
                <w:szCs w:val="24"/>
              </w:rPr>
              <w:t>具有有效营业执照，具有建设行政主管部门颁发的</w:t>
            </w:r>
            <w:r>
              <w:rPr>
                <w:rFonts w:ascii="方正仿宋_GBK" w:eastAsia="方正仿宋_GBK" w:hAnsi="仿宋_GB2312" w:cs="仿宋_GB2312" w:hint="eastAsia"/>
                <w:sz w:val="24"/>
                <w:szCs w:val="24"/>
              </w:rPr>
              <w:t>有效的</w:t>
            </w:r>
            <w:ins w:id="0" w:author="一只小倔驴" w:date="2023-04-10T10:10:00Z">
              <w:r>
                <w:rPr>
                  <w:rFonts w:ascii="方正仿宋_GBK" w:eastAsia="方正仿宋_GBK" w:hAnsi="仿宋_GB2312" w:cs="仿宋_GB2312" w:hint="eastAsia"/>
                  <w:sz w:val="24"/>
                  <w:szCs w:val="24"/>
                </w:rPr>
                <w:t>工程设计综合甲级资质</w:t>
              </w:r>
            </w:ins>
            <w:ins w:id="1" w:author="一只小倔驴" w:date="2023-04-10T10:42:00Z">
              <w:r>
                <w:rPr>
                  <w:rFonts w:ascii="方正仿宋_GBK" w:eastAsia="方正仿宋_GBK" w:hAnsi="仿宋_GB2312" w:cs="仿宋_GB2312" w:hint="eastAsia"/>
                  <w:sz w:val="24"/>
                  <w:szCs w:val="24"/>
                </w:rPr>
                <w:t>，</w:t>
              </w:r>
            </w:ins>
            <w:ins w:id="2" w:author="一只小倔驴" w:date="2023-04-10T10:39:00Z">
              <w:r>
                <w:rPr>
                  <w:rFonts w:ascii="方正仿宋_GBK" w:eastAsia="方正仿宋_GBK" w:hAnsi="仿宋_GB2312" w:cs="仿宋_GB2312" w:hint="eastAsia"/>
                  <w:sz w:val="24"/>
                  <w:szCs w:val="24"/>
                </w:rPr>
                <w:t>或</w:t>
              </w:r>
            </w:ins>
            <w:ins w:id="3" w:author="一只小倔驴" w:date="2023-04-10T10:10:00Z">
              <w:r>
                <w:rPr>
                  <w:rFonts w:ascii="方正仿宋_GBK" w:eastAsia="方正仿宋_GBK" w:hAnsi="仿宋_GB2312" w:cs="仿宋_GB2312" w:hint="eastAsia"/>
                  <w:sz w:val="24"/>
                  <w:szCs w:val="24"/>
                </w:rPr>
                <w:t>工程设计建筑</w:t>
              </w:r>
            </w:ins>
            <w:ins w:id="4" w:author="一只小倔驴" w:date="2023-04-10T10:11:00Z">
              <w:r>
                <w:rPr>
                  <w:rFonts w:ascii="方正仿宋_GBK" w:eastAsia="方正仿宋_GBK" w:hAnsi="仿宋_GB2312" w:cs="仿宋_GB2312" w:hint="eastAsia"/>
                  <w:sz w:val="24"/>
                  <w:szCs w:val="24"/>
                </w:rPr>
                <w:t>行业甲级资质</w:t>
              </w:r>
            </w:ins>
            <w:ins w:id="5" w:author="一只小倔驴" w:date="2023-04-10T10:42:00Z">
              <w:r>
                <w:rPr>
                  <w:rFonts w:ascii="方正仿宋_GBK" w:eastAsia="方正仿宋_GBK" w:hAnsi="仿宋_GB2312" w:cs="仿宋_GB2312" w:hint="eastAsia"/>
                  <w:sz w:val="24"/>
                  <w:szCs w:val="24"/>
                </w:rPr>
                <w:t>，</w:t>
              </w:r>
            </w:ins>
            <w:ins w:id="6" w:author="一只小倔驴" w:date="2023-04-10T10:36:00Z">
              <w:r>
                <w:rPr>
                  <w:rFonts w:ascii="方正仿宋_GBK" w:eastAsia="方正仿宋_GBK" w:hAnsi="仿宋_GB2312" w:cs="仿宋_GB2312" w:hint="eastAsia"/>
                  <w:sz w:val="24"/>
                  <w:szCs w:val="24"/>
                </w:rPr>
                <w:t>或</w:t>
              </w:r>
            </w:ins>
            <w:r>
              <w:rPr>
                <w:rFonts w:ascii="方正仿宋_GBK" w:eastAsia="方正仿宋_GBK" w:hAnsi="仿宋_GB2312" w:cs="仿宋_GB2312" w:hint="eastAsia"/>
                <w:sz w:val="24"/>
                <w:szCs w:val="24"/>
              </w:rPr>
              <w:t>建筑行业</w:t>
            </w:r>
            <w:r>
              <w:rPr>
                <w:rFonts w:ascii="方正仿宋_GBK" w:eastAsia="方正仿宋_GBK" w:hAnsi="仿宋_GB2312" w:cs="仿宋_GB2312" w:hint="eastAsia"/>
                <w:sz w:val="24"/>
                <w:szCs w:val="24"/>
              </w:rPr>
              <w:t xml:space="preserve"> (</w:t>
            </w:r>
            <w:r>
              <w:rPr>
                <w:rFonts w:ascii="方正仿宋_GBK" w:eastAsia="方正仿宋_GBK" w:hAnsi="仿宋_GB2312" w:cs="仿宋_GB2312" w:hint="eastAsia"/>
                <w:sz w:val="24"/>
                <w:szCs w:val="24"/>
              </w:rPr>
              <w:t>建筑工程</w:t>
            </w:r>
            <w:r>
              <w:rPr>
                <w:rFonts w:ascii="方正仿宋_GBK" w:eastAsia="方正仿宋_GBK" w:hAnsi="仿宋_GB2312" w:cs="仿宋_GB2312" w:hint="eastAsia"/>
                <w:sz w:val="24"/>
                <w:szCs w:val="24"/>
              </w:rPr>
              <w:t>)</w:t>
            </w:r>
            <w:r>
              <w:rPr>
                <w:rFonts w:ascii="方正仿宋_GBK" w:eastAsia="方正仿宋_GBK" w:hAnsi="仿宋_GB2312" w:cs="仿宋_GB2312" w:hint="eastAsia"/>
                <w:sz w:val="24"/>
                <w:szCs w:val="24"/>
              </w:rPr>
              <w:t>甲级</w:t>
            </w:r>
            <w:r>
              <w:rPr>
                <w:rFonts w:ascii="方正仿宋_GBK" w:eastAsia="方正仿宋_GBK" w:hAnsi="仿宋_GB2312" w:cs="仿宋_GB2312" w:hint="eastAsia"/>
                <w:sz w:val="24"/>
                <w:szCs w:val="24"/>
              </w:rPr>
              <w:t>及以上设计资质的单位（附证书复印件并加盖鲜章）；</w:t>
            </w:r>
          </w:p>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w:t>
            </w:r>
            <w:r>
              <w:rPr>
                <w:rFonts w:ascii="方正仿宋_GBK" w:eastAsia="方正仿宋_GBK" w:hAnsi="仿宋_GB2312" w:cs="仿宋_GB2312" w:hint="eastAsia"/>
                <w:sz w:val="24"/>
                <w:szCs w:val="24"/>
              </w:rPr>
              <w:t>参加政府采购活动前三年内，在经营活动中没有重大违法记录；</w:t>
            </w:r>
          </w:p>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二、业绩要求</w:t>
            </w:r>
          </w:p>
          <w:p w:rsidR="00F56A0A" w:rsidRDefault="00796C2F">
            <w:pPr>
              <w:spacing w:line="440" w:lineRule="exact"/>
              <w:rPr>
                <w:rFonts w:ascii="方正仿宋_GBK" w:eastAsia="方正仿宋_GBK" w:hAnsi="仿宋_GB2312" w:cs="仿宋_GB2312"/>
                <w:sz w:val="24"/>
                <w:szCs w:val="24"/>
              </w:rPr>
            </w:pPr>
            <w:bookmarkStart w:id="7" w:name="_Hlk111536754"/>
            <w:r>
              <w:rPr>
                <w:rFonts w:ascii="方正仿宋_GBK" w:eastAsia="方正仿宋_GBK" w:hAnsi="仿宋_GB2312" w:cs="仿宋_GB2312" w:hint="eastAsia"/>
                <w:sz w:val="24"/>
                <w:szCs w:val="24"/>
              </w:rPr>
              <w:t>2019</w:t>
            </w:r>
            <w:r>
              <w:rPr>
                <w:rFonts w:ascii="方正仿宋_GBK" w:eastAsia="方正仿宋_GBK" w:hAnsi="仿宋_GB2312" w:cs="仿宋_GB2312" w:hint="eastAsia"/>
                <w:sz w:val="24"/>
                <w:szCs w:val="24"/>
              </w:rPr>
              <w:t>年</w:t>
            </w:r>
            <w:r>
              <w:rPr>
                <w:rFonts w:ascii="方正仿宋_GBK" w:eastAsia="方正仿宋_GBK" w:hAnsi="仿宋_GB2312" w:cs="仿宋_GB2312" w:hint="eastAsia"/>
                <w:sz w:val="24"/>
                <w:szCs w:val="24"/>
              </w:rPr>
              <w:t>1</w:t>
            </w:r>
            <w:r>
              <w:rPr>
                <w:rFonts w:ascii="方正仿宋_GBK" w:eastAsia="方正仿宋_GBK" w:hAnsi="仿宋_GB2312" w:cs="仿宋_GB2312" w:hint="eastAsia"/>
                <w:sz w:val="24"/>
                <w:szCs w:val="24"/>
              </w:rPr>
              <w:t>月</w:t>
            </w:r>
            <w:r>
              <w:rPr>
                <w:rFonts w:ascii="方正仿宋_GBK" w:eastAsia="方正仿宋_GBK" w:hAnsi="仿宋_GB2312" w:cs="仿宋_GB2312" w:hint="eastAsia"/>
                <w:sz w:val="24"/>
                <w:szCs w:val="24"/>
              </w:rPr>
              <w:t>1</w:t>
            </w:r>
            <w:r>
              <w:rPr>
                <w:rFonts w:ascii="方正仿宋_GBK" w:eastAsia="方正仿宋_GBK" w:hAnsi="仿宋_GB2312" w:cs="仿宋_GB2312" w:hint="eastAsia"/>
                <w:sz w:val="24"/>
                <w:szCs w:val="24"/>
              </w:rPr>
              <w:t>日</w:t>
            </w:r>
            <w:r>
              <w:rPr>
                <w:rFonts w:ascii="方正仿宋_GBK" w:eastAsia="方正仿宋_GBK" w:hAnsi="仿宋_GB2312" w:cs="仿宋_GB2312" w:hint="eastAsia"/>
                <w:sz w:val="24"/>
                <w:szCs w:val="24"/>
              </w:rPr>
              <w:t>-</w:t>
            </w:r>
            <w:r>
              <w:rPr>
                <w:rFonts w:ascii="方正仿宋_GBK" w:eastAsia="方正仿宋_GBK" w:hAnsi="仿宋_GB2312" w:cs="仿宋_GB2312" w:hint="eastAsia"/>
                <w:sz w:val="24"/>
                <w:szCs w:val="24"/>
              </w:rPr>
              <w:t>比选截止日（以合同签订时间为准），具备</w:t>
            </w:r>
            <w:ins w:id="8" w:author="一只小倔驴" w:date="2023-04-10T10:14:00Z">
              <w:r>
                <w:rPr>
                  <w:rFonts w:ascii="方正仿宋_GBK" w:eastAsia="方正仿宋_GBK" w:hAnsi="仿宋_GB2312" w:cs="仿宋_GB2312" w:hint="eastAsia"/>
                  <w:sz w:val="24"/>
                  <w:szCs w:val="24"/>
                </w:rPr>
                <w:t>建筑</w:t>
              </w:r>
            </w:ins>
            <w:r>
              <w:rPr>
                <w:rFonts w:ascii="方正仿宋_GBK" w:eastAsia="方正仿宋_GBK" w:hAnsi="仿宋_GB2312" w:cs="仿宋_GB2312" w:hint="eastAsia"/>
                <w:sz w:val="24"/>
                <w:szCs w:val="24"/>
              </w:rPr>
              <w:t>设计咨询业绩不少于</w:t>
            </w:r>
            <w:r>
              <w:rPr>
                <w:rFonts w:ascii="方正仿宋_GBK" w:eastAsia="方正仿宋_GBK" w:hAnsi="仿宋_GB2312" w:cs="仿宋_GB2312" w:hint="eastAsia"/>
                <w:sz w:val="24"/>
                <w:szCs w:val="24"/>
              </w:rPr>
              <w:t>1</w:t>
            </w:r>
            <w:r>
              <w:rPr>
                <w:rFonts w:ascii="方正仿宋_GBK" w:eastAsia="方正仿宋_GBK" w:hAnsi="仿宋_GB2312" w:cs="仿宋_GB2312" w:hint="eastAsia"/>
                <w:sz w:val="24"/>
                <w:szCs w:val="24"/>
              </w:rPr>
              <w:t>个（合同金额</w:t>
            </w:r>
            <w:r>
              <w:rPr>
                <w:rFonts w:eastAsia="方正仿宋_GBK" w:hint="eastAsia"/>
                <w:sz w:val="24"/>
                <w:szCs w:val="24"/>
              </w:rPr>
              <w:t>36.5</w:t>
            </w:r>
            <w:r>
              <w:rPr>
                <w:rFonts w:ascii="方正仿宋_GBK" w:eastAsia="方正仿宋_GBK" w:hAnsi="仿宋_GB2312" w:cs="仿宋_GB2312" w:hint="eastAsia"/>
                <w:sz w:val="24"/>
                <w:szCs w:val="24"/>
              </w:rPr>
              <w:t>万元以上，附合同复印件并加盖鲜章）。</w:t>
            </w:r>
          </w:p>
          <w:bookmarkEnd w:id="7"/>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三、</w:t>
            </w:r>
            <w:r>
              <w:rPr>
                <w:rFonts w:ascii="方正仿宋_GBK" w:eastAsia="方正仿宋_GBK" w:hAnsi="仿宋_GB2312" w:cs="仿宋_GB2312" w:hint="eastAsia"/>
                <w:sz w:val="24"/>
                <w:szCs w:val="24"/>
              </w:rPr>
              <w:t>项目负责人</w:t>
            </w:r>
            <w:r>
              <w:rPr>
                <w:rFonts w:ascii="方正仿宋_GBK" w:eastAsia="方正仿宋_GBK" w:hAnsi="仿宋_GB2312" w:cs="仿宋_GB2312" w:hint="eastAsia"/>
                <w:sz w:val="24"/>
                <w:szCs w:val="24"/>
              </w:rPr>
              <w:t>要求</w:t>
            </w:r>
          </w:p>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项目负责人</w:t>
            </w:r>
            <w:bookmarkStart w:id="9" w:name="_Hlk111536665"/>
            <w:r>
              <w:rPr>
                <w:rFonts w:ascii="方正仿宋_GBK" w:eastAsia="方正仿宋_GBK" w:hAnsi="仿宋_GB2312" w:cs="仿宋_GB2312" w:hint="eastAsia"/>
                <w:sz w:val="24"/>
                <w:szCs w:val="24"/>
              </w:rPr>
              <w:t>需同时具备</w:t>
            </w:r>
            <w:r>
              <w:rPr>
                <w:rFonts w:ascii="方正仿宋_GBK" w:eastAsia="方正仿宋_GBK" w:hAnsi="仿宋_GB2312" w:cs="仿宋_GB2312" w:hint="eastAsia"/>
                <w:sz w:val="24"/>
                <w:szCs w:val="24"/>
              </w:rPr>
              <w:t>工程类</w:t>
            </w:r>
            <w:r>
              <w:rPr>
                <w:rFonts w:ascii="方正仿宋_GBK" w:eastAsia="方正仿宋_GBK" w:hAnsi="仿宋_GB2312" w:cs="仿宋_GB2312" w:hint="eastAsia"/>
                <w:sz w:val="24"/>
                <w:szCs w:val="24"/>
              </w:rPr>
              <w:t>高级职称及注册建筑师资格（提供人员职称及资格证书、</w:t>
            </w:r>
            <w:r>
              <w:rPr>
                <w:rFonts w:ascii="方正仿宋_GBK" w:eastAsia="方正仿宋_GBK" w:hAnsi="仿宋_GB2312" w:cs="仿宋_GB2312" w:hint="eastAsia"/>
                <w:sz w:val="24"/>
                <w:szCs w:val="24"/>
              </w:rPr>
              <w:t>注册证书、</w:t>
            </w:r>
            <w:r>
              <w:rPr>
                <w:rFonts w:ascii="方正仿宋_GBK" w:eastAsia="方正仿宋_GBK" w:hAnsi="仿宋_GB2312" w:cs="仿宋_GB2312" w:hint="eastAsia"/>
                <w:sz w:val="24"/>
                <w:szCs w:val="24"/>
              </w:rPr>
              <w:t>劳动合同，复印件加盖鲜章）。</w:t>
            </w:r>
            <w:bookmarkEnd w:id="9"/>
          </w:p>
          <w:p w:rsidR="00F56A0A" w:rsidRDefault="00796C2F">
            <w:pPr>
              <w:spacing w:line="440" w:lineRule="exact"/>
            </w:pPr>
            <w:r>
              <w:rPr>
                <w:rFonts w:ascii="方正仿宋_GBK" w:eastAsia="方正仿宋_GBK" w:hAnsi="仿宋_GB2312" w:cs="仿宋_GB2312" w:hint="eastAsia"/>
                <w:sz w:val="24"/>
                <w:szCs w:val="24"/>
              </w:rPr>
              <w:t>四、本次比选不接受联合体投标</w:t>
            </w:r>
          </w:p>
        </w:tc>
      </w:tr>
      <w:tr w:rsidR="00F56A0A">
        <w:trPr>
          <w:trHeight w:val="3315"/>
        </w:trPr>
        <w:tc>
          <w:tcPr>
            <w:tcW w:w="2229" w:type="dxa"/>
            <w:vAlign w:val="center"/>
          </w:tcPr>
          <w:p w:rsidR="00F56A0A" w:rsidRDefault="00796C2F">
            <w:pPr>
              <w:spacing w:line="440" w:lineRule="exact"/>
              <w:rPr>
                <w:sz w:val="24"/>
                <w:szCs w:val="24"/>
              </w:rPr>
            </w:pPr>
            <w:r>
              <w:rPr>
                <w:rFonts w:ascii="方正仿宋_GBK" w:eastAsia="方正仿宋_GBK" w:hAnsi="仿宋_GB2312" w:cs="仿宋_GB2312" w:hint="eastAsia"/>
                <w:sz w:val="24"/>
                <w:szCs w:val="24"/>
              </w:rPr>
              <w:t>比选文件递交时间、地点及比选文件份数</w:t>
            </w:r>
          </w:p>
        </w:tc>
        <w:tc>
          <w:tcPr>
            <w:tcW w:w="6305" w:type="dxa"/>
            <w:vAlign w:val="center"/>
          </w:tcPr>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 xml:space="preserve">1. </w:t>
            </w:r>
            <w:r>
              <w:rPr>
                <w:rFonts w:ascii="方正仿宋_GBK" w:eastAsia="方正仿宋_GBK" w:hAnsi="仿宋_GB2312" w:cs="仿宋_GB2312" w:hint="eastAsia"/>
                <w:sz w:val="24"/>
                <w:szCs w:val="24"/>
              </w:rPr>
              <w:t>递交时间：</w:t>
            </w:r>
            <w:r>
              <w:rPr>
                <w:rFonts w:ascii="方正仿宋_GBK" w:eastAsia="方正仿宋_GBK" w:hAnsi="仿宋_GB2312" w:cs="仿宋_GB2312" w:hint="eastAsia"/>
                <w:sz w:val="24"/>
                <w:szCs w:val="24"/>
              </w:rPr>
              <w:t xml:space="preserve"> 2023</w:t>
            </w:r>
            <w:r>
              <w:rPr>
                <w:rFonts w:ascii="方正仿宋_GBK" w:eastAsia="方正仿宋_GBK" w:hAnsi="仿宋_GB2312" w:cs="仿宋_GB2312" w:hint="eastAsia"/>
                <w:sz w:val="24"/>
                <w:szCs w:val="24"/>
              </w:rPr>
              <w:t>年</w:t>
            </w:r>
            <w:r>
              <w:rPr>
                <w:rFonts w:ascii="方正仿宋_GBK" w:eastAsia="方正仿宋_GBK" w:hAnsi="仿宋_GB2312" w:cs="仿宋_GB2312" w:hint="eastAsia"/>
                <w:sz w:val="24"/>
                <w:szCs w:val="24"/>
              </w:rPr>
              <w:t xml:space="preserve"> </w:t>
            </w:r>
            <w:del w:id="10" w:author="user" w:date="2023-04-12T10:27:00Z">
              <w:r w:rsidRPr="003E55B9" w:rsidDel="003E55B9">
                <w:rPr>
                  <w:rFonts w:ascii="方正仿宋_GBK" w:eastAsia="方正仿宋_GBK" w:hAnsi="仿宋_GB2312" w:cs="仿宋_GB2312" w:hint="eastAsia"/>
                  <w:sz w:val="24"/>
                  <w:szCs w:val="24"/>
                  <w:rPrChange w:id="11" w:author="user" w:date="2023-04-12T10:27:00Z">
                    <w:rPr>
                      <w:rFonts w:ascii="方正仿宋_GBK" w:eastAsia="方正仿宋_GBK" w:hAnsi="仿宋_GB2312" w:cs="仿宋_GB2312" w:hint="eastAsia"/>
                      <w:sz w:val="24"/>
                      <w:szCs w:val="24"/>
                      <w:highlight w:val="yellow"/>
                    </w:rPr>
                  </w:rPrChange>
                </w:rPr>
                <w:delText>。。</w:delText>
              </w:r>
            </w:del>
            <w:ins w:id="12" w:author="user" w:date="2023-04-12T10:27:00Z">
              <w:r w:rsidR="003E55B9">
                <w:rPr>
                  <w:rFonts w:ascii="方正仿宋_GBK" w:eastAsia="方正仿宋_GBK" w:hAnsi="仿宋_GB2312" w:cs="仿宋_GB2312" w:hint="eastAsia"/>
                  <w:sz w:val="24"/>
                  <w:szCs w:val="24"/>
                </w:rPr>
                <w:t>4</w:t>
              </w:r>
            </w:ins>
            <w:r w:rsidRPr="003E55B9">
              <w:rPr>
                <w:rFonts w:ascii="方正仿宋_GBK" w:eastAsia="方正仿宋_GBK" w:hAnsi="仿宋_GB2312" w:cs="仿宋_GB2312" w:hint="eastAsia"/>
                <w:sz w:val="24"/>
                <w:szCs w:val="24"/>
                <w:rPrChange w:id="13" w:author="user" w:date="2023-04-12T10:27:00Z">
                  <w:rPr>
                    <w:rFonts w:ascii="方正仿宋_GBK" w:eastAsia="方正仿宋_GBK" w:hAnsi="仿宋_GB2312" w:cs="仿宋_GB2312" w:hint="eastAsia"/>
                    <w:sz w:val="24"/>
                    <w:szCs w:val="24"/>
                    <w:highlight w:val="yellow"/>
                  </w:rPr>
                </w:rPrChange>
              </w:rPr>
              <w:t>月</w:t>
            </w:r>
            <w:del w:id="14" w:author="user" w:date="2023-04-12T10:27:00Z">
              <w:r w:rsidRPr="003E55B9" w:rsidDel="003E55B9">
                <w:rPr>
                  <w:rFonts w:ascii="方正仿宋_GBK" w:eastAsia="方正仿宋_GBK" w:hAnsi="仿宋_GB2312" w:cs="仿宋_GB2312" w:hint="eastAsia"/>
                  <w:sz w:val="24"/>
                  <w:szCs w:val="24"/>
                  <w:rPrChange w:id="15" w:author="user" w:date="2023-04-12T10:27:00Z">
                    <w:rPr>
                      <w:rFonts w:ascii="方正仿宋_GBK" w:eastAsia="方正仿宋_GBK" w:hAnsi="仿宋_GB2312" w:cs="仿宋_GB2312" w:hint="eastAsia"/>
                      <w:sz w:val="24"/>
                      <w:szCs w:val="24"/>
                      <w:highlight w:val="yellow"/>
                    </w:rPr>
                  </w:rPrChange>
                </w:rPr>
                <w:delText>。。</w:delText>
              </w:r>
            </w:del>
            <w:ins w:id="16" w:author="user" w:date="2023-04-12T10:27:00Z">
              <w:r w:rsidR="003E55B9">
                <w:rPr>
                  <w:rFonts w:ascii="方正仿宋_GBK" w:eastAsia="方正仿宋_GBK" w:hAnsi="仿宋_GB2312" w:cs="仿宋_GB2312" w:hint="eastAsia"/>
                  <w:sz w:val="24"/>
                  <w:szCs w:val="24"/>
                </w:rPr>
                <w:t>2</w:t>
              </w:r>
              <w:r w:rsidR="003E55B9">
                <w:rPr>
                  <w:rFonts w:ascii="方正仿宋_GBK" w:eastAsia="方正仿宋_GBK" w:hAnsi="仿宋_GB2312" w:cs="仿宋_GB2312"/>
                  <w:sz w:val="24"/>
                  <w:szCs w:val="24"/>
                </w:rPr>
                <w:t>8</w:t>
              </w:r>
            </w:ins>
            <w:r w:rsidRPr="003E55B9">
              <w:rPr>
                <w:rFonts w:ascii="方正仿宋_GBK" w:eastAsia="方正仿宋_GBK" w:hAnsi="仿宋_GB2312" w:cs="仿宋_GB2312" w:hint="eastAsia"/>
                <w:sz w:val="24"/>
                <w:szCs w:val="24"/>
                <w:rPrChange w:id="17" w:author="user" w:date="2023-04-12T10:27:00Z">
                  <w:rPr>
                    <w:rFonts w:ascii="方正仿宋_GBK" w:eastAsia="方正仿宋_GBK" w:hAnsi="仿宋_GB2312" w:cs="仿宋_GB2312" w:hint="eastAsia"/>
                    <w:sz w:val="24"/>
                    <w:szCs w:val="24"/>
                    <w:highlight w:val="yellow"/>
                  </w:rPr>
                </w:rPrChange>
              </w:rPr>
              <w:t>日</w:t>
            </w:r>
            <w:r>
              <w:rPr>
                <w:rFonts w:ascii="方正仿宋_GBK" w:eastAsia="方正仿宋_GBK" w:hAnsi="仿宋_GB2312" w:cs="仿宋_GB2312" w:hint="eastAsia"/>
                <w:sz w:val="24"/>
                <w:szCs w:val="24"/>
              </w:rPr>
              <w:t>下午</w:t>
            </w:r>
            <w:r>
              <w:rPr>
                <w:rFonts w:ascii="方正仿宋_GBK" w:eastAsia="方正仿宋_GBK" w:hAnsi="仿宋_GB2312" w:cs="仿宋_GB2312" w:hint="eastAsia"/>
                <w:sz w:val="24"/>
                <w:szCs w:val="24"/>
              </w:rPr>
              <w:t>14</w:t>
            </w:r>
            <w:r>
              <w:rPr>
                <w:rFonts w:ascii="方正仿宋_GBK" w:eastAsia="方正仿宋_GBK" w:hAnsi="仿宋_GB2312" w:cs="仿宋_GB2312" w:hint="eastAsia"/>
                <w:sz w:val="24"/>
                <w:szCs w:val="24"/>
              </w:rPr>
              <w:t>时</w:t>
            </w:r>
            <w:r>
              <w:rPr>
                <w:rFonts w:ascii="方正仿宋_GBK" w:eastAsia="方正仿宋_GBK" w:hAnsi="仿宋_GB2312" w:cs="仿宋_GB2312" w:hint="eastAsia"/>
                <w:sz w:val="24"/>
                <w:szCs w:val="24"/>
              </w:rPr>
              <w:t>30</w:t>
            </w:r>
            <w:r>
              <w:rPr>
                <w:rFonts w:ascii="方正仿宋_GBK" w:eastAsia="方正仿宋_GBK" w:hAnsi="仿宋_GB2312" w:cs="仿宋_GB2312" w:hint="eastAsia"/>
                <w:sz w:val="24"/>
                <w:szCs w:val="24"/>
              </w:rPr>
              <w:t>分至下午</w:t>
            </w:r>
            <w:r>
              <w:rPr>
                <w:rFonts w:ascii="方正仿宋_GBK" w:eastAsia="方正仿宋_GBK" w:hAnsi="仿宋_GB2312" w:cs="仿宋_GB2312" w:hint="eastAsia"/>
                <w:sz w:val="24"/>
                <w:szCs w:val="24"/>
              </w:rPr>
              <w:t>15</w:t>
            </w:r>
            <w:r>
              <w:rPr>
                <w:rFonts w:ascii="方正仿宋_GBK" w:eastAsia="方正仿宋_GBK" w:hAnsi="仿宋_GB2312" w:cs="仿宋_GB2312" w:hint="eastAsia"/>
                <w:sz w:val="24"/>
                <w:szCs w:val="24"/>
              </w:rPr>
              <w:t>时</w:t>
            </w:r>
            <w:r>
              <w:rPr>
                <w:rFonts w:ascii="方正仿宋_GBK" w:eastAsia="方正仿宋_GBK" w:hAnsi="仿宋_GB2312" w:cs="仿宋_GB2312" w:hint="eastAsia"/>
                <w:sz w:val="24"/>
                <w:szCs w:val="24"/>
              </w:rPr>
              <w:t>00</w:t>
            </w:r>
            <w:r>
              <w:rPr>
                <w:rFonts w:ascii="方正仿宋_GBK" w:eastAsia="方正仿宋_GBK" w:hAnsi="仿宋_GB2312" w:cs="仿宋_GB2312" w:hint="eastAsia"/>
                <w:sz w:val="24"/>
                <w:szCs w:val="24"/>
              </w:rPr>
              <w:t>分截止。（暂定）</w:t>
            </w:r>
          </w:p>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 xml:space="preserve">2. </w:t>
            </w:r>
            <w:r>
              <w:rPr>
                <w:rFonts w:ascii="方正仿宋_GBK" w:eastAsia="方正仿宋_GBK" w:hAnsi="仿宋_GB2312" w:cs="仿宋_GB2312" w:hint="eastAsia"/>
                <w:sz w:val="24"/>
                <w:szCs w:val="24"/>
              </w:rPr>
              <w:t>递交地点：重庆市南岸区茶园金隅时代之星</w:t>
            </w:r>
            <w:r>
              <w:rPr>
                <w:rFonts w:ascii="方正仿宋_GBK" w:eastAsia="方正仿宋_GBK" w:hAnsi="仿宋_GB2312" w:cs="仿宋_GB2312" w:hint="eastAsia"/>
                <w:sz w:val="24"/>
                <w:szCs w:val="24"/>
              </w:rPr>
              <w:t>A</w:t>
            </w:r>
            <w:r>
              <w:rPr>
                <w:rFonts w:ascii="方正仿宋_GBK" w:eastAsia="方正仿宋_GBK" w:hAnsi="仿宋_GB2312" w:cs="仿宋_GB2312" w:hint="eastAsia"/>
                <w:sz w:val="24"/>
                <w:szCs w:val="24"/>
              </w:rPr>
              <w:t>座（</w:t>
            </w:r>
            <w:r>
              <w:rPr>
                <w:rFonts w:ascii="方正仿宋_GBK" w:eastAsia="方正仿宋_GBK" w:hAnsi="仿宋_GB2312" w:cs="仿宋_GB2312" w:hint="eastAsia"/>
                <w:sz w:val="24"/>
                <w:szCs w:val="24"/>
              </w:rPr>
              <w:t>12</w:t>
            </w:r>
            <w:r>
              <w:rPr>
                <w:rFonts w:ascii="方正仿宋_GBK" w:eastAsia="方正仿宋_GBK" w:hAnsi="仿宋_GB2312" w:cs="仿宋_GB2312" w:hint="eastAsia"/>
                <w:sz w:val="24"/>
                <w:szCs w:val="24"/>
              </w:rPr>
              <w:t>楼会议室）</w:t>
            </w:r>
          </w:p>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 xml:space="preserve">3. </w:t>
            </w:r>
            <w:r>
              <w:rPr>
                <w:rFonts w:ascii="方正仿宋_GBK" w:eastAsia="方正仿宋_GBK" w:hAnsi="仿宋_GB2312" w:cs="仿宋_GB2312" w:hint="eastAsia"/>
                <w:sz w:val="24"/>
                <w:szCs w:val="24"/>
              </w:rPr>
              <w:t>比选时间：</w:t>
            </w:r>
            <w:r>
              <w:rPr>
                <w:rFonts w:ascii="方正仿宋_GBK" w:eastAsia="方正仿宋_GBK" w:hAnsi="仿宋_GB2312" w:cs="仿宋_GB2312" w:hint="eastAsia"/>
                <w:sz w:val="24"/>
                <w:szCs w:val="24"/>
              </w:rPr>
              <w:t xml:space="preserve"> 2023</w:t>
            </w:r>
            <w:r>
              <w:rPr>
                <w:rFonts w:ascii="方正仿宋_GBK" w:eastAsia="方正仿宋_GBK" w:hAnsi="仿宋_GB2312" w:cs="仿宋_GB2312" w:hint="eastAsia"/>
                <w:sz w:val="24"/>
                <w:szCs w:val="24"/>
              </w:rPr>
              <w:t>年</w:t>
            </w:r>
            <w:del w:id="18" w:author="user" w:date="2023-04-12T10:27:00Z">
              <w:r w:rsidRPr="003E55B9" w:rsidDel="003E55B9">
                <w:rPr>
                  <w:rFonts w:ascii="方正仿宋_GBK" w:eastAsia="方正仿宋_GBK" w:hAnsi="仿宋_GB2312" w:cs="仿宋_GB2312" w:hint="eastAsia"/>
                  <w:sz w:val="24"/>
                  <w:szCs w:val="24"/>
                  <w:rPrChange w:id="19" w:author="user" w:date="2023-04-12T10:27:00Z">
                    <w:rPr>
                      <w:rFonts w:ascii="方正仿宋_GBK" w:eastAsia="方正仿宋_GBK" w:hAnsi="仿宋_GB2312" w:cs="仿宋_GB2312" w:hint="eastAsia"/>
                      <w:sz w:val="24"/>
                      <w:szCs w:val="24"/>
                      <w:highlight w:val="yellow"/>
                    </w:rPr>
                  </w:rPrChange>
                </w:rPr>
                <w:delText>。。</w:delText>
              </w:r>
            </w:del>
            <w:ins w:id="20" w:author="user" w:date="2023-04-12T10:27:00Z">
              <w:r w:rsidR="003E55B9">
                <w:rPr>
                  <w:rFonts w:ascii="方正仿宋_GBK" w:eastAsia="方正仿宋_GBK" w:hAnsi="仿宋_GB2312" w:cs="仿宋_GB2312" w:hint="eastAsia"/>
                  <w:sz w:val="24"/>
                  <w:szCs w:val="24"/>
                </w:rPr>
                <w:t>4</w:t>
              </w:r>
            </w:ins>
            <w:r w:rsidRPr="003E55B9">
              <w:rPr>
                <w:rFonts w:ascii="方正仿宋_GBK" w:eastAsia="方正仿宋_GBK" w:hAnsi="仿宋_GB2312" w:cs="仿宋_GB2312" w:hint="eastAsia"/>
                <w:sz w:val="24"/>
                <w:szCs w:val="24"/>
                <w:rPrChange w:id="21" w:author="user" w:date="2023-04-12T10:27:00Z">
                  <w:rPr>
                    <w:rFonts w:ascii="方正仿宋_GBK" w:eastAsia="方正仿宋_GBK" w:hAnsi="仿宋_GB2312" w:cs="仿宋_GB2312" w:hint="eastAsia"/>
                    <w:sz w:val="24"/>
                    <w:szCs w:val="24"/>
                    <w:highlight w:val="yellow"/>
                  </w:rPr>
                </w:rPrChange>
              </w:rPr>
              <w:t>月</w:t>
            </w:r>
            <w:del w:id="22" w:author="user" w:date="2023-04-12T10:27:00Z">
              <w:r w:rsidRPr="003E55B9" w:rsidDel="003E55B9">
                <w:rPr>
                  <w:rFonts w:ascii="方正仿宋_GBK" w:eastAsia="方正仿宋_GBK" w:hAnsi="仿宋_GB2312" w:cs="仿宋_GB2312" w:hint="eastAsia"/>
                  <w:sz w:val="24"/>
                  <w:szCs w:val="24"/>
                  <w:rPrChange w:id="23" w:author="user" w:date="2023-04-12T10:27:00Z">
                    <w:rPr>
                      <w:rFonts w:ascii="方正仿宋_GBK" w:eastAsia="方正仿宋_GBK" w:hAnsi="仿宋_GB2312" w:cs="仿宋_GB2312" w:hint="eastAsia"/>
                      <w:sz w:val="24"/>
                      <w:szCs w:val="24"/>
                      <w:highlight w:val="yellow"/>
                    </w:rPr>
                  </w:rPrChange>
                </w:rPr>
                <w:delText xml:space="preserve"> </w:delText>
              </w:r>
              <w:r w:rsidRPr="003E55B9" w:rsidDel="003E55B9">
                <w:rPr>
                  <w:rFonts w:ascii="方正仿宋_GBK" w:eastAsia="方正仿宋_GBK" w:hAnsi="仿宋_GB2312" w:cs="仿宋_GB2312" w:hint="eastAsia"/>
                  <w:sz w:val="24"/>
                  <w:szCs w:val="24"/>
                  <w:rPrChange w:id="24" w:author="user" w:date="2023-04-12T10:27:00Z">
                    <w:rPr>
                      <w:rFonts w:ascii="方正仿宋_GBK" w:eastAsia="方正仿宋_GBK" w:hAnsi="仿宋_GB2312" w:cs="仿宋_GB2312" w:hint="eastAsia"/>
                      <w:sz w:val="24"/>
                      <w:szCs w:val="24"/>
                      <w:highlight w:val="yellow"/>
                    </w:rPr>
                  </w:rPrChange>
                </w:rPr>
                <w:delText>。。。</w:delText>
              </w:r>
            </w:del>
            <w:ins w:id="25" w:author="user" w:date="2023-04-12T10:27:00Z">
              <w:r w:rsidR="003E55B9">
                <w:rPr>
                  <w:rFonts w:ascii="方正仿宋_GBK" w:eastAsia="方正仿宋_GBK" w:hAnsi="仿宋_GB2312" w:cs="仿宋_GB2312" w:hint="eastAsia"/>
                  <w:sz w:val="24"/>
                  <w:szCs w:val="24"/>
                </w:rPr>
                <w:t>2</w:t>
              </w:r>
              <w:r w:rsidR="003E55B9">
                <w:rPr>
                  <w:rFonts w:ascii="方正仿宋_GBK" w:eastAsia="方正仿宋_GBK" w:hAnsi="仿宋_GB2312" w:cs="仿宋_GB2312"/>
                  <w:sz w:val="24"/>
                  <w:szCs w:val="24"/>
                </w:rPr>
                <w:t>8</w:t>
              </w:r>
            </w:ins>
            <w:r>
              <w:rPr>
                <w:rFonts w:ascii="方正仿宋_GBK" w:eastAsia="方正仿宋_GBK" w:hAnsi="仿宋_GB2312" w:cs="仿宋_GB2312" w:hint="eastAsia"/>
                <w:sz w:val="24"/>
                <w:szCs w:val="24"/>
              </w:rPr>
              <w:t>日下午</w:t>
            </w:r>
            <w:r>
              <w:rPr>
                <w:rFonts w:ascii="方正仿宋_GBK" w:eastAsia="方正仿宋_GBK" w:hAnsi="仿宋_GB2312" w:cs="仿宋_GB2312" w:hint="eastAsia"/>
                <w:sz w:val="24"/>
                <w:szCs w:val="24"/>
              </w:rPr>
              <w:t>15</w:t>
            </w:r>
            <w:r>
              <w:rPr>
                <w:rFonts w:ascii="方正仿宋_GBK" w:eastAsia="方正仿宋_GBK" w:hAnsi="仿宋_GB2312" w:cs="仿宋_GB2312" w:hint="eastAsia"/>
                <w:sz w:val="24"/>
                <w:szCs w:val="24"/>
              </w:rPr>
              <w:t>时</w:t>
            </w:r>
            <w:r>
              <w:rPr>
                <w:rFonts w:ascii="方正仿宋_GBK" w:eastAsia="方正仿宋_GBK" w:hAnsi="仿宋_GB2312" w:cs="仿宋_GB2312" w:hint="eastAsia"/>
                <w:sz w:val="24"/>
                <w:szCs w:val="24"/>
              </w:rPr>
              <w:t>00</w:t>
            </w:r>
            <w:r>
              <w:rPr>
                <w:rFonts w:ascii="方正仿宋_GBK" w:eastAsia="方正仿宋_GBK" w:hAnsi="仿宋_GB2312" w:cs="仿宋_GB2312" w:hint="eastAsia"/>
                <w:sz w:val="24"/>
                <w:szCs w:val="24"/>
              </w:rPr>
              <w:t>分（暂定）</w:t>
            </w:r>
          </w:p>
          <w:p w:rsidR="00F56A0A" w:rsidRDefault="00796C2F">
            <w:pPr>
              <w:spacing w:line="440" w:lineRule="exact"/>
              <w:rPr>
                <w:sz w:val="24"/>
                <w:szCs w:val="24"/>
              </w:rPr>
            </w:pPr>
            <w:r>
              <w:rPr>
                <w:rFonts w:ascii="方正仿宋_GBK" w:eastAsia="方正仿宋_GBK" w:hAnsi="仿宋_GB2312" w:cs="仿宋_GB2312" w:hint="eastAsia"/>
                <w:sz w:val="24"/>
                <w:szCs w:val="24"/>
              </w:rPr>
              <w:t xml:space="preserve">4. </w:t>
            </w:r>
            <w:r>
              <w:rPr>
                <w:rFonts w:ascii="方正仿宋_GBK" w:eastAsia="方正仿宋_GBK" w:hAnsi="仿宋_GB2312" w:cs="仿宋_GB2312" w:hint="eastAsia"/>
                <w:sz w:val="24"/>
                <w:szCs w:val="24"/>
              </w:rPr>
              <w:t>比选文件份数：正本</w:t>
            </w:r>
            <w:r>
              <w:rPr>
                <w:rFonts w:ascii="方正仿宋_GBK" w:eastAsia="方正仿宋_GBK" w:hAnsi="仿宋_GB2312" w:cs="仿宋_GB2312" w:hint="eastAsia"/>
                <w:sz w:val="24"/>
                <w:szCs w:val="24"/>
              </w:rPr>
              <w:t>1</w:t>
            </w:r>
            <w:r>
              <w:rPr>
                <w:rFonts w:ascii="方正仿宋_GBK" w:eastAsia="方正仿宋_GBK" w:hAnsi="仿宋_GB2312" w:cs="仿宋_GB2312" w:hint="eastAsia"/>
                <w:sz w:val="24"/>
                <w:szCs w:val="24"/>
              </w:rPr>
              <w:t>份</w:t>
            </w:r>
          </w:p>
        </w:tc>
      </w:tr>
      <w:tr w:rsidR="00F56A0A">
        <w:trPr>
          <w:trHeight w:val="3726"/>
        </w:trPr>
        <w:tc>
          <w:tcPr>
            <w:tcW w:w="2229" w:type="dxa"/>
            <w:vAlign w:val="center"/>
          </w:tcPr>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lastRenderedPageBreak/>
              <w:t>限价及比选报价</w:t>
            </w:r>
          </w:p>
          <w:p w:rsidR="00F56A0A" w:rsidRDefault="00796C2F">
            <w:pPr>
              <w:spacing w:line="440" w:lineRule="exact"/>
              <w:rPr>
                <w:sz w:val="24"/>
                <w:szCs w:val="24"/>
              </w:rPr>
            </w:pPr>
            <w:r>
              <w:rPr>
                <w:rFonts w:ascii="方正仿宋_GBK" w:eastAsia="方正仿宋_GBK" w:hAnsi="仿宋_GB2312" w:cs="仿宋_GB2312" w:hint="eastAsia"/>
                <w:sz w:val="24"/>
                <w:szCs w:val="24"/>
              </w:rPr>
              <w:t>要求</w:t>
            </w:r>
          </w:p>
        </w:tc>
        <w:tc>
          <w:tcPr>
            <w:tcW w:w="6305" w:type="dxa"/>
            <w:vAlign w:val="center"/>
          </w:tcPr>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最高限价为</w:t>
            </w:r>
            <w:r>
              <w:rPr>
                <w:rFonts w:ascii="方正仿宋_GBK" w:eastAsia="方正仿宋_GBK" w:hAnsi="仿宋_GB2312" w:cs="仿宋_GB2312" w:hint="eastAsia"/>
                <w:sz w:val="24"/>
                <w:szCs w:val="24"/>
              </w:rPr>
              <w:t>48.64</w:t>
            </w:r>
            <w:r>
              <w:rPr>
                <w:rFonts w:ascii="方正仿宋_GBK" w:eastAsia="方正仿宋_GBK" w:hAnsi="仿宋_GB2312" w:cs="仿宋_GB2312" w:hint="eastAsia"/>
                <w:sz w:val="24"/>
                <w:szCs w:val="24"/>
              </w:rPr>
              <w:t>万元；</w:t>
            </w:r>
          </w:p>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比选报价要求：本次比选报价为全费用包干固定总价，为完成本项目技术服务工作的所有费用。包含但不限于人工费、材料费、</w:t>
            </w:r>
            <w:r>
              <w:rPr>
                <w:rFonts w:ascii="方正仿宋_GBK" w:eastAsia="方正仿宋_GBK" w:hAnsi="仿宋_GB2312" w:cs="仿宋_GB2312" w:hint="eastAsia"/>
                <w:sz w:val="24"/>
                <w:szCs w:val="24"/>
              </w:rPr>
              <w:t>机械使用费、</w:t>
            </w:r>
            <w:r>
              <w:rPr>
                <w:rFonts w:ascii="方正仿宋_GBK" w:eastAsia="方正仿宋_GBK" w:hAnsi="仿宋_GB2312" w:cs="仿宋_GB2312" w:hint="eastAsia"/>
                <w:sz w:val="24"/>
                <w:szCs w:val="24"/>
              </w:rPr>
              <w:t>企业管理费、利润、风险费用、专家费、规费、税金以及本项目备案与报建、验收、其他风险等相关手续的所有费用。</w:t>
            </w:r>
            <w:r>
              <w:rPr>
                <w:rFonts w:ascii="方正仿宋_GBK" w:eastAsia="方正仿宋_GBK" w:hAnsi="仿宋_GB2312" w:cs="仿宋_GB2312" w:hint="eastAsia"/>
                <w:sz w:val="24"/>
                <w:szCs w:val="24"/>
                <w:lang w:eastAsia="zh-Hans"/>
              </w:rPr>
              <w:t>此外，不得要求另行主张支付其它任何费用</w:t>
            </w:r>
            <w:r>
              <w:rPr>
                <w:rFonts w:ascii="方正仿宋_GBK" w:eastAsia="方正仿宋_GBK" w:hAnsi="仿宋_GB2312" w:cs="仿宋_GB2312" w:hint="eastAsia"/>
                <w:sz w:val="24"/>
                <w:szCs w:val="24"/>
              </w:rPr>
              <w:t>。</w:t>
            </w:r>
          </w:p>
        </w:tc>
      </w:tr>
      <w:tr w:rsidR="00F56A0A">
        <w:trPr>
          <w:trHeight w:val="4441"/>
        </w:trPr>
        <w:tc>
          <w:tcPr>
            <w:tcW w:w="2229" w:type="dxa"/>
            <w:vAlign w:val="center"/>
          </w:tcPr>
          <w:p w:rsidR="00F56A0A" w:rsidRDefault="00796C2F">
            <w:pPr>
              <w:spacing w:line="440" w:lineRule="exact"/>
              <w:rPr>
                <w:sz w:val="24"/>
                <w:szCs w:val="24"/>
              </w:rPr>
            </w:pPr>
            <w:r>
              <w:rPr>
                <w:rFonts w:ascii="方正仿宋_GBK" w:eastAsia="方正仿宋_GBK" w:hAnsi="仿宋_GB2312" w:cs="仿宋_GB2312" w:hint="eastAsia"/>
                <w:sz w:val="24"/>
                <w:szCs w:val="24"/>
              </w:rPr>
              <w:t>费用支付方式</w:t>
            </w:r>
          </w:p>
        </w:tc>
        <w:tc>
          <w:tcPr>
            <w:tcW w:w="6305" w:type="dxa"/>
            <w:vAlign w:val="center"/>
          </w:tcPr>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 xml:space="preserve">1. </w:t>
            </w:r>
            <w:r>
              <w:rPr>
                <w:rFonts w:ascii="方正仿宋_GBK" w:eastAsia="方正仿宋_GBK" w:hAnsi="仿宋_GB2312" w:cs="仿宋_GB2312" w:hint="eastAsia"/>
                <w:sz w:val="24"/>
                <w:szCs w:val="24"/>
              </w:rPr>
              <w:t>双方签署合同，甲方在</w:t>
            </w:r>
            <w:r>
              <w:rPr>
                <w:rFonts w:ascii="方正仿宋_GBK" w:eastAsia="方正仿宋_GBK" w:hAnsi="仿宋_GB2312" w:cs="仿宋_GB2312" w:hint="eastAsia"/>
                <w:sz w:val="24"/>
                <w:szCs w:val="24"/>
              </w:rPr>
              <w:t>15</w:t>
            </w:r>
            <w:r>
              <w:rPr>
                <w:rFonts w:ascii="方正仿宋_GBK" w:eastAsia="方正仿宋_GBK" w:hAnsi="仿宋_GB2312" w:cs="仿宋_GB2312" w:hint="eastAsia"/>
                <w:sz w:val="24"/>
                <w:szCs w:val="24"/>
              </w:rPr>
              <w:t>个工作日内支付乙方合同费用的</w:t>
            </w:r>
            <w:r>
              <w:rPr>
                <w:rFonts w:ascii="方正仿宋_GBK" w:eastAsia="方正仿宋_GBK" w:hAnsi="仿宋_GB2312" w:cs="仿宋_GB2312" w:hint="eastAsia"/>
                <w:sz w:val="24"/>
                <w:szCs w:val="24"/>
              </w:rPr>
              <w:t>30%</w:t>
            </w:r>
            <w:r>
              <w:rPr>
                <w:rFonts w:ascii="方正仿宋_GBK" w:eastAsia="方正仿宋_GBK" w:hAnsi="仿宋_GB2312" w:cs="仿宋_GB2312" w:hint="eastAsia"/>
                <w:sz w:val="24"/>
                <w:szCs w:val="24"/>
              </w:rPr>
              <w:t>。</w:t>
            </w:r>
          </w:p>
          <w:p w:rsidR="00F56A0A" w:rsidRDefault="00796C2F">
            <w:pPr>
              <w:spacing w:line="440" w:lineRule="exact"/>
            </w:pPr>
            <w:r>
              <w:rPr>
                <w:rFonts w:ascii="方正仿宋_GBK" w:eastAsia="方正仿宋_GBK" w:hAnsi="仿宋_GB2312" w:cs="仿宋_GB2312" w:hint="eastAsia"/>
                <w:sz w:val="24"/>
                <w:szCs w:val="24"/>
              </w:rPr>
              <w:t xml:space="preserve">2. </w:t>
            </w:r>
            <w:r>
              <w:rPr>
                <w:rFonts w:ascii="方正仿宋_GBK" w:eastAsia="方正仿宋_GBK" w:hAnsi="仿宋_GB2312" w:cs="仿宋_GB2312" w:hint="eastAsia"/>
                <w:sz w:val="24"/>
                <w:szCs w:val="24"/>
              </w:rPr>
              <w:t>乙方</w:t>
            </w:r>
            <w:r>
              <w:rPr>
                <w:rFonts w:ascii="方正仿宋_GBK" w:eastAsia="方正仿宋_GBK" w:hAnsi="仿宋_GB2312" w:cs="仿宋_GB2312" w:hint="eastAsia"/>
                <w:sz w:val="24"/>
                <w:szCs w:val="24"/>
              </w:rPr>
              <w:t>报工程规划许可证计划节点前</w:t>
            </w:r>
            <w:r>
              <w:rPr>
                <w:rFonts w:ascii="方正仿宋_GBK" w:eastAsia="方正仿宋_GBK" w:hAnsi="仿宋_GB2312" w:cs="仿宋_GB2312" w:hint="eastAsia"/>
                <w:sz w:val="24"/>
                <w:szCs w:val="24"/>
              </w:rPr>
              <w:t>15</w:t>
            </w:r>
            <w:r>
              <w:rPr>
                <w:rFonts w:ascii="方正仿宋_GBK" w:eastAsia="方正仿宋_GBK" w:hAnsi="仿宋_GB2312" w:cs="仿宋_GB2312" w:hint="eastAsia"/>
                <w:sz w:val="24"/>
                <w:szCs w:val="24"/>
              </w:rPr>
              <w:t>个工作日前</w:t>
            </w:r>
            <w:r>
              <w:rPr>
                <w:rFonts w:ascii="方正仿宋_GBK" w:eastAsia="方正仿宋_GBK" w:hAnsi="仿宋_GB2312" w:cs="仿宋_GB2312" w:hint="eastAsia"/>
                <w:sz w:val="24"/>
                <w:szCs w:val="24"/>
              </w:rPr>
              <w:t>向甲方提交设计咨询意见书及成果报告，经甲方认可并配合取得工程规划许可证、施工图审查合格证后，甲方在</w:t>
            </w:r>
            <w:r>
              <w:rPr>
                <w:rFonts w:ascii="方正仿宋_GBK" w:eastAsia="方正仿宋_GBK" w:hAnsi="仿宋_GB2312" w:cs="仿宋_GB2312" w:hint="eastAsia"/>
                <w:sz w:val="24"/>
                <w:szCs w:val="24"/>
              </w:rPr>
              <w:t>15</w:t>
            </w:r>
            <w:r>
              <w:rPr>
                <w:rFonts w:ascii="方正仿宋_GBK" w:eastAsia="方正仿宋_GBK" w:hAnsi="仿宋_GB2312" w:cs="仿宋_GB2312" w:hint="eastAsia"/>
                <w:sz w:val="24"/>
                <w:szCs w:val="24"/>
              </w:rPr>
              <w:t>个工作日内支付乙方合同费用的</w:t>
            </w:r>
            <w:r>
              <w:rPr>
                <w:rFonts w:ascii="方正仿宋_GBK" w:eastAsia="方正仿宋_GBK" w:hAnsi="仿宋_GB2312" w:cs="仿宋_GB2312" w:hint="eastAsia"/>
                <w:sz w:val="24"/>
                <w:szCs w:val="24"/>
              </w:rPr>
              <w:t>70%</w:t>
            </w:r>
            <w:r>
              <w:rPr>
                <w:rFonts w:ascii="方正仿宋_GBK" w:eastAsia="方正仿宋_GBK" w:hAnsi="仿宋_GB2312" w:cs="仿宋_GB2312" w:hint="eastAsia"/>
                <w:sz w:val="24"/>
                <w:szCs w:val="24"/>
              </w:rPr>
              <w:t>。</w:t>
            </w:r>
          </w:p>
          <w:p w:rsidR="00F56A0A" w:rsidRDefault="00796C2F">
            <w:pPr>
              <w:spacing w:line="440" w:lineRule="exact"/>
              <w:ind w:firstLineChars="200" w:firstLine="480"/>
              <w:rPr>
                <w:rFonts w:ascii="方正仿宋_GBK" w:eastAsia="方正仿宋_GBK" w:hAnsi="方正仿宋_GBK" w:cs="方正仿宋_GBK"/>
                <w:sz w:val="24"/>
              </w:rPr>
            </w:pPr>
            <w:r>
              <w:rPr>
                <w:rFonts w:ascii="方正仿宋_GBK" w:eastAsia="方正仿宋_GBK" w:hAnsi="仿宋_GB2312" w:cs="仿宋_GB2312" w:hint="eastAsia"/>
                <w:sz w:val="24"/>
                <w:szCs w:val="24"/>
              </w:rPr>
              <w:t>每次付款前，乙方须提前</w:t>
            </w:r>
            <w:r>
              <w:rPr>
                <w:rFonts w:ascii="方正仿宋_GBK" w:eastAsia="方正仿宋_GBK" w:hAnsi="仿宋_GB2312" w:cs="仿宋_GB2312" w:hint="eastAsia"/>
                <w:sz w:val="24"/>
                <w:szCs w:val="24"/>
              </w:rPr>
              <w:t>5</w:t>
            </w:r>
            <w:r>
              <w:rPr>
                <w:rFonts w:ascii="方正仿宋_GBK" w:eastAsia="方正仿宋_GBK" w:hAnsi="仿宋_GB2312" w:cs="仿宋_GB2312" w:hint="eastAsia"/>
                <w:sz w:val="24"/>
                <w:szCs w:val="24"/>
              </w:rPr>
              <w:t>个工作日向甲方书面申请并提交符合甲方要求的请款材料及本合同拨付款项同等金额的增值税专用发票（</w:t>
            </w:r>
            <w:r>
              <w:rPr>
                <w:rFonts w:ascii="方正仿宋_GBK" w:eastAsia="方正仿宋_GBK" w:hAnsi="仿宋_GB2312" w:cs="仿宋_GB2312" w:hint="eastAsia"/>
                <w:sz w:val="24"/>
                <w:szCs w:val="24"/>
              </w:rPr>
              <w:t>6%</w:t>
            </w:r>
            <w:r>
              <w:rPr>
                <w:rFonts w:ascii="方正仿宋_GBK" w:eastAsia="方正仿宋_GBK" w:hAnsi="仿宋_GB2312" w:cs="仿宋_GB2312" w:hint="eastAsia"/>
                <w:sz w:val="24"/>
                <w:szCs w:val="24"/>
              </w:rPr>
              <w:t>），否则甲方有权顺延支付相应款项，且甲方不构成违约，乙方不得怠于履行本合同项下义务。</w:t>
            </w:r>
          </w:p>
        </w:tc>
      </w:tr>
      <w:tr w:rsidR="00F56A0A">
        <w:trPr>
          <w:trHeight w:val="20"/>
        </w:trPr>
        <w:tc>
          <w:tcPr>
            <w:tcW w:w="2229" w:type="dxa"/>
            <w:vAlign w:val="center"/>
          </w:tcPr>
          <w:p w:rsidR="00F56A0A" w:rsidRDefault="00796C2F">
            <w:pPr>
              <w:spacing w:line="440" w:lineRule="exact"/>
              <w:rPr>
                <w:sz w:val="24"/>
                <w:szCs w:val="24"/>
              </w:rPr>
            </w:pPr>
            <w:r>
              <w:rPr>
                <w:rFonts w:ascii="方正仿宋_GBK" w:eastAsia="方正仿宋_GBK" w:hAnsi="仿宋_GB2312" w:cs="仿宋_GB2312" w:hint="eastAsia"/>
                <w:sz w:val="24"/>
                <w:szCs w:val="24"/>
              </w:rPr>
              <w:t>其他需告知比选被邀请人的要求</w:t>
            </w:r>
          </w:p>
        </w:tc>
        <w:tc>
          <w:tcPr>
            <w:tcW w:w="6305" w:type="dxa"/>
            <w:vAlign w:val="center"/>
          </w:tcPr>
          <w:p w:rsidR="00F56A0A" w:rsidRDefault="00796C2F">
            <w:pPr>
              <w:widowControl/>
              <w:numPr>
                <w:ilvl w:val="255"/>
                <w:numId w:val="0"/>
              </w:numPr>
              <w:jc w:val="left"/>
            </w:pPr>
            <w:r>
              <w:rPr>
                <w:rFonts w:hint="eastAsia"/>
              </w:rPr>
              <w:t>无</w:t>
            </w:r>
          </w:p>
        </w:tc>
      </w:tr>
      <w:tr w:rsidR="00F56A0A">
        <w:trPr>
          <w:trHeight w:val="20"/>
        </w:trPr>
        <w:tc>
          <w:tcPr>
            <w:tcW w:w="8534" w:type="dxa"/>
            <w:gridSpan w:val="2"/>
            <w:vAlign w:val="center"/>
          </w:tcPr>
          <w:p w:rsidR="00F56A0A" w:rsidRDefault="00796C2F">
            <w:pPr>
              <w:spacing w:line="440" w:lineRule="exact"/>
              <w:rPr>
                <w:sz w:val="24"/>
                <w:szCs w:val="24"/>
              </w:rPr>
            </w:pPr>
            <w:r>
              <w:rPr>
                <w:rFonts w:ascii="方正仿宋_GBK" w:eastAsia="方正仿宋_GBK" w:hAnsi="仿宋_GB2312" w:cs="仿宋_GB2312" w:hint="eastAsia"/>
                <w:sz w:val="24"/>
                <w:szCs w:val="24"/>
              </w:rPr>
              <w:t>三、评选、定选方式</w:t>
            </w:r>
          </w:p>
        </w:tc>
      </w:tr>
      <w:tr w:rsidR="00F56A0A">
        <w:trPr>
          <w:trHeight w:val="20"/>
        </w:trPr>
        <w:tc>
          <w:tcPr>
            <w:tcW w:w="8534" w:type="dxa"/>
            <w:gridSpan w:val="2"/>
            <w:vAlign w:val="center"/>
          </w:tcPr>
          <w:p w:rsidR="00F56A0A" w:rsidRDefault="00796C2F">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w:t>
            </w:r>
            <w:r>
              <w:rPr>
                <w:rFonts w:ascii="方正仿宋_GBK" w:eastAsia="方正仿宋_GBK" w:hAnsi="仿宋_GB2312" w:cs="仿宋_GB2312" w:hint="eastAsia"/>
                <w:sz w:val="24"/>
                <w:szCs w:val="24"/>
              </w:rPr>
              <w:t>综合评估法</w:t>
            </w:r>
          </w:p>
          <w:p w:rsidR="00F56A0A" w:rsidRDefault="00796C2F">
            <w:pPr>
              <w:spacing w:line="600" w:lineRule="exact"/>
              <w:ind w:firstLineChars="200" w:firstLine="480"/>
              <w:rPr>
                <w:rFonts w:eastAsia="方正仿宋_GBK"/>
                <w:sz w:val="24"/>
              </w:rPr>
            </w:pPr>
            <w:r>
              <w:rPr>
                <w:rFonts w:eastAsia="方正仿宋_GBK"/>
                <w:sz w:val="24"/>
              </w:rPr>
              <w:t>主持人按下列程序进行比选：</w:t>
            </w:r>
          </w:p>
          <w:p w:rsidR="00F56A0A" w:rsidRDefault="00796C2F">
            <w:pPr>
              <w:spacing w:line="600" w:lineRule="exact"/>
              <w:ind w:firstLineChars="200" w:firstLine="480"/>
              <w:rPr>
                <w:rFonts w:eastAsia="方正仿宋_GBK"/>
                <w:sz w:val="24"/>
              </w:rPr>
            </w:pPr>
            <w:r>
              <w:rPr>
                <w:rFonts w:eastAsia="方正仿宋_GBK" w:hint="eastAsia"/>
                <w:sz w:val="24"/>
              </w:rPr>
              <w:t>1.</w:t>
            </w:r>
            <w:r>
              <w:rPr>
                <w:rFonts w:eastAsia="方正仿宋_GBK"/>
                <w:sz w:val="24"/>
              </w:rPr>
              <w:t>1.</w:t>
            </w:r>
            <w:r>
              <w:rPr>
                <w:rFonts w:eastAsia="方正仿宋_GBK"/>
                <w:sz w:val="24"/>
              </w:rPr>
              <w:t>宣布比选纪律；</w:t>
            </w:r>
          </w:p>
          <w:p w:rsidR="00F56A0A" w:rsidRDefault="00796C2F">
            <w:pPr>
              <w:spacing w:line="600" w:lineRule="exact"/>
              <w:ind w:firstLineChars="200" w:firstLine="480"/>
              <w:rPr>
                <w:rFonts w:eastAsia="方正仿宋_GBK"/>
                <w:sz w:val="24"/>
              </w:rPr>
            </w:pPr>
            <w:r>
              <w:rPr>
                <w:rFonts w:eastAsia="方正仿宋_GBK" w:hint="eastAsia"/>
                <w:sz w:val="24"/>
              </w:rPr>
              <w:t>1.</w:t>
            </w:r>
            <w:r>
              <w:rPr>
                <w:rFonts w:eastAsia="方正仿宋_GBK"/>
                <w:sz w:val="24"/>
              </w:rPr>
              <w:t>2.</w:t>
            </w:r>
            <w:r>
              <w:rPr>
                <w:rFonts w:eastAsia="方正仿宋_GBK"/>
                <w:sz w:val="24"/>
              </w:rPr>
              <w:t>宣布比选人、评审小组、记录人、监督人等；</w:t>
            </w:r>
          </w:p>
          <w:p w:rsidR="00F56A0A" w:rsidRDefault="00796C2F">
            <w:pPr>
              <w:spacing w:line="600" w:lineRule="exact"/>
              <w:ind w:firstLineChars="200" w:firstLine="480"/>
              <w:rPr>
                <w:rFonts w:eastAsia="方正仿宋_GBK"/>
                <w:sz w:val="24"/>
              </w:rPr>
            </w:pPr>
            <w:r>
              <w:rPr>
                <w:rFonts w:eastAsia="方正仿宋_GBK" w:hint="eastAsia"/>
                <w:sz w:val="24"/>
              </w:rPr>
              <w:t>1.</w:t>
            </w:r>
            <w:r>
              <w:rPr>
                <w:rFonts w:eastAsia="方正仿宋_GBK"/>
                <w:sz w:val="24"/>
              </w:rPr>
              <w:t>3.</w:t>
            </w:r>
            <w:r>
              <w:rPr>
                <w:rFonts w:eastAsia="方正仿宋_GBK"/>
                <w:sz w:val="24"/>
              </w:rPr>
              <w:t>公布在截止时间前递交比选文件的比选人名称，并确认比选人是否到场，比选人未派人参加或配出人员经核验身份材料不合格的，视为对比选结果无异议</w:t>
            </w:r>
            <w:r>
              <w:rPr>
                <w:rFonts w:eastAsia="方正仿宋_GBK"/>
                <w:sz w:val="24"/>
              </w:rPr>
              <w:lastRenderedPageBreak/>
              <w:t>权；</w:t>
            </w:r>
          </w:p>
          <w:p w:rsidR="00F56A0A" w:rsidRDefault="00796C2F">
            <w:pPr>
              <w:spacing w:line="600" w:lineRule="exact"/>
              <w:ind w:firstLineChars="200" w:firstLine="480"/>
              <w:rPr>
                <w:rFonts w:eastAsia="方正仿宋_GBK"/>
                <w:sz w:val="24"/>
              </w:rPr>
            </w:pPr>
            <w:r>
              <w:rPr>
                <w:rFonts w:eastAsia="方正仿宋_GBK" w:hint="eastAsia"/>
                <w:sz w:val="24"/>
              </w:rPr>
              <w:t>1.</w:t>
            </w:r>
            <w:r>
              <w:rPr>
                <w:rFonts w:eastAsia="方正仿宋_GBK"/>
                <w:sz w:val="24"/>
              </w:rPr>
              <w:t>4.</w:t>
            </w:r>
            <w:r>
              <w:rPr>
                <w:rFonts w:eastAsia="方正仿宋_GBK"/>
                <w:sz w:val="24"/>
              </w:rPr>
              <w:t>当众开封查验响应性文件，宣读报价书，委托代理人签字确认报价。</w:t>
            </w:r>
          </w:p>
          <w:p w:rsidR="00F56A0A" w:rsidRDefault="00796C2F">
            <w:pPr>
              <w:spacing w:line="600" w:lineRule="exact"/>
              <w:ind w:firstLineChars="200" w:firstLine="480"/>
              <w:rPr>
                <w:rFonts w:eastAsia="方正仿宋_GBK"/>
                <w:sz w:val="24"/>
              </w:rPr>
            </w:pPr>
            <w:r>
              <w:rPr>
                <w:rFonts w:eastAsia="方正仿宋_GBK" w:hint="eastAsia"/>
                <w:sz w:val="24"/>
              </w:rPr>
              <w:t>1.5.</w:t>
            </w:r>
            <w:r>
              <w:rPr>
                <w:rFonts w:eastAsia="方正仿宋_GBK" w:hint="eastAsia"/>
                <w:sz w:val="24"/>
              </w:rPr>
              <w:t>投标</w:t>
            </w:r>
            <w:r>
              <w:rPr>
                <w:rFonts w:eastAsia="方正仿宋_GBK"/>
                <w:sz w:val="24"/>
              </w:rPr>
              <w:t>单位汇报方案</w:t>
            </w:r>
          </w:p>
          <w:p w:rsidR="00F56A0A" w:rsidRDefault="00796C2F">
            <w:pPr>
              <w:ind w:firstLineChars="200" w:firstLine="480"/>
              <w:rPr>
                <w:rFonts w:ascii="方正仿宋_GBK" w:eastAsia="方正仿宋_GBK" w:hAnsi="仿宋_GB2312" w:cs="仿宋_GB2312"/>
                <w:sz w:val="24"/>
                <w:szCs w:val="24"/>
              </w:rPr>
            </w:pPr>
            <w:r>
              <w:rPr>
                <w:rFonts w:eastAsia="方正仿宋_GBK" w:hint="eastAsia"/>
                <w:sz w:val="24"/>
              </w:rPr>
              <w:t>1.</w:t>
            </w:r>
            <w:r>
              <w:rPr>
                <w:rFonts w:eastAsia="方正仿宋_GBK"/>
                <w:sz w:val="24"/>
              </w:rPr>
              <w:t>6.</w:t>
            </w:r>
            <w:r>
              <w:rPr>
                <w:rFonts w:eastAsia="方正仿宋_GBK"/>
                <w:sz w:val="24"/>
              </w:rPr>
              <w:t>评审小组对比选文件进行评审，在满足竞争性比选文件邀请函要求的情况下，</w:t>
            </w:r>
            <w:r>
              <w:rPr>
                <w:rFonts w:eastAsia="方正仿宋_GBK" w:hint="eastAsia"/>
                <w:sz w:val="24"/>
              </w:rPr>
              <w:t>综合评标最高</w:t>
            </w:r>
            <w:r>
              <w:rPr>
                <w:rFonts w:eastAsia="方正仿宋_GBK"/>
                <w:sz w:val="24"/>
              </w:rPr>
              <w:t>比选人作为本次项目的中选人，对未中选情况不做解释。</w:t>
            </w:r>
          </w:p>
          <w:p w:rsidR="00F56A0A" w:rsidRDefault="00796C2F">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w:t>
            </w:r>
            <w:r>
              <w:rPr>
                <w:rFonts w:ascii="方正仿宋_GBK" w:eastAsia="方正仿宋_GBK" w:hAnsi="仿宋_GB2312" w:cs="仿宋_GB2312" w:hint="eastAsia"/>
                <w:sz w:val="24"/>
                <w:szCs w:val="24"/>
              </w:rPr>
              <w:t>评分方式</w:t>
            </w:r>
          </w:p>
          <w:p w:rsidR="00F56A0A" w:rsidRDefault="00796C2F">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lang w:bidi="ar"/>
              </w:rPr>
              <w:t>分值组成：</w:t>
            </w:r>
            <w:r>
              <w:rPr>
                <w:rFonts w:ascii="方正仿宋_GBK" w:eastAsia="方正仿宋_GBK" w:hAnsi="仿宋_GB2312" w:cs="仿宋_GB2312" w:hint="eastAsia"/>
                <w:sz w:val="24"/>
                <w:szCs w:val="24"/>
              </w:rPr>
              <w:t>投标报价</w:t>
            </w:r>
            <w:r>
              <w:rPr>
                <w:rFonts w:ascii="方正仿宋_GBK" w:eastAsia="方正仿宋_GBK" w:hAnsi="仿宋_GB2312" w:cs="仿宋_GB2312"/>
                <w:sz w:val="24"/>
                <w:szCs w:val="24"/>
              </w:rPr>
              <w:t>7</w:t>
            </w:r>
            <w:r>
              <w:rPr>
                <w:rFonts w:ascii="方正仿宋_GBK" w:eastAsia="方正仿宋_GBK" w:hAnsi="仿宋_GB2312" w:cs="仿宋_GB2312" w:hint="eastAsia"/>
                <w:sz w:val="24"/>
                <w:szCs w:val="24"/>
              </w:rPr>
              <w:t>0</w:t>
            </w:r>
            <w:r>
              <w:rPr>
                <w:rFonts w:ascii="方正仿宋_GBK" w:eastAsia="方正仿宋_GBK" w:hAnsi="仿宋_GB2312" w:cs="仿宋_GB2312" w:hint="eastAsia"/>
                <w:sz w:val="24"/>
                <w:szCs w:val="24"/>
              </w:rPr>
              <w:t>分</w:t>
            </w:r>
            <w:r>
              <w:rPr>
                <w:rFonts w:ascii="方正仿宋_GBK" w:eastAsia="方正仿宋_GBK" w:hAnsi="仿宋_GB2312" w:cs="仿宋_GB2312" w:hint="eastAsia"/>
                <w:sz w:val="24"/>
                <w:szCs w:val="24"/>
              </w:rPr>
              <w:t>；</w:t>
            </w:r>
            <w:r>
              <w:rPr>
                <w:rFonts w:ascii="方正仿宋_GBK" w:eastAsia="方正仿宋_GBK" w:hAnsi="仿宋_GB2312" w:cs="仿宋_GB2312" w:hint="eastAsia"/>
                <w:sz w:val="24"/>
                <w:szCs w:val="24"/>
              </w:rPr>
              <w:t>商务部分</w:t>
            </w:r>
            <w:ins w:id="26" w:author="一只小倔驴" w:date="2023-04-10T10:15:00Z">
              <w:r>
                <w:rPr>
                  <w:rFonts w:ascii="方正仿宋_GBK" w:eastAsia="方正仿宋_GBK" w:hAnsi="仿宋_GB2312" w:cs="仿宋_GB2312" w:hint="eastAsia"/>
                  <w:sz w:val="24"/>
                  <w:szCs w:val="24"/>
                </w:rPr>
                <w:t>1</w:t>
              </w:r>
            </w:ins>
            <w:r>
              <w:rPr>
                <w:rFonts w:ascii="方正仿宋_GBK" w:eastAsia="方正仿宋_GBK" w:hAnsi="仿宋_GB2312" w:cs="仿宋_GB2312" w:hint="eastAsia"/>
                <w:sz w:val="24"/>
                <w:szCs w:val="24"/>
              </w:rPr>
              <w:t>0</w:t>
            </w:r>
            <w:r>
              <w:rPr>
                <w:rFonts w:ascii="方正仿宋_GBK" w:eastAsia="方正仿宋_GBK" w:hAnsi="仿宋_GB2312" w:cs="仿宋_GB2312" w:hint="eastAsia"/>
                <w:sz w:val="24"/>
                <w:szCs w:val="24"/>
              </w:rPr>
              <w:t>分；</w:t>
            </w:r>
            <w:r>
              <w:rPr>
                <w:rFonts w:ascii="方正仿宋_GBK" w:eastAsia="方正仿宋_GBK" w:hAnsi="仿宋_GB2312" w:cs="仿宋_GB2312" w:hint="eastAsia"/>
                <w:sz w:val="24"/>
                <w:szCs w:val="24"/>
                <w:lang w:bidi="ar"/>
              </w:rPr>
              <w:t>技术部分</w:t>
            </w:r>
            <w:ins w:id="27" w:author="一只小倔驴" w:date="2023-04-10T10:15:00Z">
              <w:r>
                <w:rPr>
                  <w:rFonts w:ascii="方正仿宋_GBK" w:eastAsia="方正仿宋_GBK" w:hAnsi="仿宋_GB2312" w:cs="仿宋_GB2312" w:hint="eastAsia"/>
                  <w:sz w:val="24"/>
                  <w:szCs w:val="24"/>
                  <w:lang w:bidi="ar"/>
                </w:rPr>
                <w:t>2</w:t>
              </w:r>
            </w:ins>
            <w:r>
              <w:rPr>
                <w:rFonts w:ascii="方正仿宋_GBK" w:eastAsia="方正仿宋_GBK" w:hAnsi="仿宋_GB2312" w:cs="仿宋_GB2312" w:hint="eastAsia"/>
                <w:sz w:val="24"/>
                <w:szCs w:val="24"/>
                <w:lang w:bidi="ar"/>
              </w:rPr>
              <w:t>0</w:t>
            </w:r>
            <w:r>
              <w:rPr>
                <w:rFonts w:ascii="方正仿宋_GBK" w:eastAsia="方正仿宋_GBK" w:hAnsi="仿宋_GB2312" w:cs="仿宋_GB2312" w:hint="eastAsia"/>
                <w:sz w:val="24"/>
                <w:szCs w:val="24"/>
                <w:lang w:bidi="ar"/>
              </w:rPr>
              <w:t>分；</w:t>
            </w:r>
            <w:r>
              <w:rPr>
                <w:rFonts w:ascii="方正仿宋_GBK" w:eastAsia="方正仿宋_GBK" w:hAnsi="仿宋_GB2312" w:cs="仿宋_GB2312" w:hint="eastAsia"/>
                <w:sz w:val="24"/>
                <w:szCs w:val="24"/>
              </w:rPr>
              <w:t>。</w:t>
            </w:r>
          </w:p>
          <w:p w:rsidR="00F56A0A" w:rsidRDefault="00796C2F">
            <w:pPr>
              <w:spacing w:line="600" w:lineRule="exact"/>
              <w:ind w:firstLineChars="200" w:firstLine="480"/>
              <w:rPr>
                <w:rFonts w:eastAsia="方正仿宋_GBK"/>
                <w:sz w:val="24"/>
                <w:lang w:val="zh-TW"/>
              </w:rPr>
            </w:pPr>
            <w:r>
              <w:rPr>
                <w:rFonts w:eastAsia="方正仿宋_GBK"/>
                <w:sz w:val="24"/>
                <w:lang w:val="zh-TW"/>
              </w:rPr>
              <w:t>我公司评选委员会对</w:t>
            </w:r>
            <w:r>
              <w:rPr>
                <w:rFonts w:eastAsia="方正仿宋_GBK" w:hint="eastAsia"/>
                <w:sz w:val="24"/>
                <w:lang w:val="zh-TW"/>
              </w:rPr>
              <w:t>各单位</w:t>
            </w:r>
            <w:r>
              <w:rPr>
                <w:rFonts w:eastAsia="方正仿宋_GBK"/>
                <w:sz w:val="24"/>
                <w:lang w:val="zh-TW"/>
              </w:rPr>
              <w:t>进行资质审核，对符合要求的</w:t>
            </w:r>
            <w:r>
              <w:rPr>
                <w:rFonts w:eastAsia="方正仿宋_GBK" w:hint="eastAsia"/>
                <w:sz w:val="24"/>
                <w:lang w:val="zh-TW"/>
              </w:rPr>
              <w:t>各单位</w:t>
            </w:r>
            <w:r>
              <w:rPr>
                <w:rFonts w:eastAsia="方正仿宋_GBK"/>
                <w:sz w:val="24"/>
                <w:lang w:val="zh-TW"/>
              </w:rPr>
              <w:t>进行综合评分，以得分分值最高者为中选单位，若得分相同，则其中</w:t>
            </w:r>
            <w:r>
              <w:rPr>
                <w:rFonts w:eastAsia="方正仿宋_GBK" w:hint="eastAsia"/>
                <w:sz w:val="24"/>
              </w:rPr>
              <w:t>技术</w:t>
            </w:r>
            <w:r>
              <w:rPr>
                <w:rFonts w:eastAsia="方正仿宋_GBK"/>
                <w:sz w:val="24"/>
                <w:lang w:val="zh-TW"/>
              </w:rPr>
              <w:t>得分最高者为中标人。</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163"/>
              <w:gridCol w:w="1088"/>
              <w:gridCol w:w="4109"/>
              <w:gridCol w:w="1422"/>
            </w:tblGrid>
            <w:tr w:rsidR="00F56A0A">
              <w:tc>
                <w:tcPr>
                  <w:tcW w:w="314" w:type="pct"/>
                  <w:vAlign w:val="center"/>
                </w:tcPr>
                <w:p w:rsidR="00F56A0A" w:rsidRDefault="00796C2F">
                  <w:pPr>
                    <w:spacing w:line="600" w:lineRule="exact"/>
                    <w:jc w:val="left"/>
                    <w:rPr>
                      <w:rFonts w:eastAsia="方正仿宋_GBK"/>
                      <w:sz w:val="24"/>
                      <w:lang w:val="zh-TW"/>
                    </w:rPr>
                  </w:pPr>
                  <w:r>
                    <w:rPr>
                      <w:rFonts w:eastAsia="方正仿宋_GBK"/>
                      <w:sz w:val="24"/>
                      <w:lang w:val="zh-TW"/>
                    </w:rPr>
                    <w:t>序号</w:t>
                  </w:r>
                </w:p>
              </w:tc>
              <w:tc>
                <w:tcPr>
                  <w:tcW w:w="700" w:type="pct"/>
                  <w:vAlign w:val="center"/>
                </w:tcPr>
                <w:p w:rsidR="00F56A0A" w:rsidRDefault="00796C2F">
                  <w:pPr>
                    <w:spacing w:line="600" w:lineRule="exact"/>
                    <w:jc w:val="left"/>
                    <w:rPr>
                      <w:rFonts w:eastAsia="方正仿宋_GBK"/>
                      <w:sz w:val="24"/>
                      <w:lang w:val="zh-TW"/>
                    </w:rPr>
                  </w:pPr>
                  <w:r>
                    <w:rPr>
                      <w:rFonts w:eastAsia="方正仿宋_GBK"/>
                      <w:sz w:val="24"/>
                      <w:lang w:val="zh-TW"/>
                    </w:rPr>
                    <w:t>评分因素及权值</w:t>
                  </w:r>
                </w:p>
              </w:tc>
              <w:tc>
                <w:tcPr>
                  <w:tcW w:w="655" w:type="pct"/>
                  <w:vAlign w:val="center"/>
                </w:tcPr>
                <w:p w:rsidR="00F56A0A" w:rsidRDefault="00796C2F">
                  <w:pPr>
                    <w:spacing w:line="600" w:lineRule="exact"/>
                    <w:jc w:val="left"/>
                    <w:rPr>
                      <w:rFonts w:eastAsia="方正仿宋_GBK"/>
                      <w:sz w:val="24"/>
                      <w:lang w:val="zh-TW"/>
                    </w:rPr>
                  </w:pPr>
                  <w:r>
                    <w:rPr>
                      <w:rFonts w:eastAsia="方正仿宋_GBK"/>
                      <w:sz w:val="24"/>
                      <w:lang w:val="zh-TW"/>
                    </w:rPr>
                    <w:t>分值</w:t>
                  </w:r>
                </w:p>
              </w:tc>
              <w:tc>
                <w:tcPr>
                  <w:tcW w:w="2473" w:type="pct"/>
                  <w:vAlign w:val="center"/>
                </w:tcPr>
                <w:p w:rsidR="00F56A0A" w:rsidRDefault="00796C2F">
                  <w:pPr>
                    <w:spacing w:line="600" w:lineRule="exact"/>
                    <w:ind w:firstLineChars="500" w:firstLine="1200"/>
                    <w:jc w:val="left"/>
                    <w:rPr>
                      <w:rFonts w:eastAsia="方正仿宋_GBK"/>
                      <w:sz w:val="24"/>
                      <w:lang w:val="zh-TW"/>
                    </w:rPr>
                  </w:pPr>
                  <w:r>
                    <w:rPr>
                      <w:rFonts w:eastAsia="方正仿宋_GBK"/>
                      <w:sz w:val="24"/>
                      <w:lang w:val="zh-TW"/>
                    </w:rPr>
                    <w:t>评分标准</w:t>
                  </w:r>
                </w:p>
              </w:tc>
              <w:tc>
                <w:tcPr>
                  <w:tcW w:w="856" w:type="pct"/>
                  <w:vAlign w:val="center"/>
                </w:tcPr>
                <w:p w:rsidR="00F56A0A" w:rsidRDefault="00796C2F">
                  <w:pPr>
                    <w:spacing w:line="600" w:lineRule="exact"/>
                    <w:jc w:val="center"/>
                    <w:rPr>
                      <w:rFonts w:eastAsia="方正仿宋_GBK"/>
                      <w:sz w:val="24"/>
                      <w:lang w:val="zh-TW"/>
                    </w:rPr>
                  </w:pPr>
                  <w:r>
                    <w:rPr>
                      <w:rFonts w:eastAsia="方正仿宋_GBK"/>
                      <w:sz w:val="24"/>
                      <w:lang w:val="zh-TW"/>
                    </w:rPr>
                    <w:t>说明</w:t>
                  </w:r>
                </w:p>
              </w:tc>
            </w:tr>
            <w:tr w:rsidR="00F56A0A">
              <w:tc>
                <w:tcPr>
                  <w:tcW w:w="314" w:type="pct"/>
                  <w:vAlign w:val="center"/>
                </w:tcPr>
                <w:p w:rsidR="00F56A0A" w:rsidRDefault="00796C2F">
                  <w:pPr>
                    <w:jc w:val="center"/>
                    <w:rPr>
                      <w:rFonts w:ascii="方正仿宋_GBK" w:eastAsia="方正仿宋_GBK" w:hAnsi="仿宋_GB2312" w:cs="仿宋_GB2312"/>
                      <w:sz w:val="28"/>
                      <w:szCs w:val="28"/>
                    </w:rPr>
                  </w:pPr>
                  <w:r>
                    <w:rPr>
                      <w:rFonts w:eastAsia="方正仿宋_GBK"/>
                      <w:sz w:val="24"/>
                      <w:lang w:val="zh-TW"/>
                    </w:rPr>
                    <w:t>1</w:t>
                  </w:r>
                </w:p>
              </w:tc>
              <w:tc>
                <w:tcPr>
                  <w:tcW w:w="700" w:type="pct"/>
                  <w:vAlign w:val="center"/>
                </w:tcPr>
                <w:p w:rsidR="00F56A0A" w:rsidRDefault="00796C2F">
                  <w:pPr>
                    <w:spacing w:line="600" w:lineRule="exact"/>
                    <w:jc w:val="center"/>
                    <w:rPr>
                      <w:rFonts w:eastAsia="方正仿宋_GBK"/>
                      <w:sz w:val="24"/>
                      <w:lang w:val="zh-TW"/>
                    </w:rPr>
                  </w:pPr>
                  <w:r>
                    <w:rPr>
                      <w:rFonts w:eastAsia="方正仿宋_GBK" w:hint="eastAsia"/>
                      <w:sz w:val="24"/>
                    </w:rPr>
                    <w:t>投标报价</w:t>
                  </w:r>
                  <w:r>
                    <w:rPr>
                      <w:rFonts w:eastAsia="方正仿宋_GBK"/>
                      <w:sz w:val="24"/>
                      <w:lang w:val="zh-TW"/>
                    </w:rPr>
                    <w:t>（</w:t>
                  </w:r>
                  <w:r>
                    <w:rPr>
                      <w:rFonts w:eastAsia="方正仿宋_GBK"/>
                      <w:sz w:val="24"/>
                    </w:rPr>
                    <w:t>7</w:t>
                  </w:r>
                  <w:r>
                    <w:rPr>
                      <w:rFonts w:eastAsia="方正仿宋_GBK"/>
                      <w:sz w:val="24"/>
                      <w:lang w:val="zh-TW"/>
                    </w:rPr>
                    <w:t>0%</w:t>
                  </w:r>
                  <w:r>
                    <w:rPr>
                      <w:rFonts w:eastAsia="方正仿宋_GBK"/>
                      <w:sz w:val="24"/>
                      <w:lang w:val="zh-TW"/>
                    </w:rPr>
                    <w:t>）</w:t>
                  </w:r>
                </w:p>
              </w:tc>
              <w:tc>
                <w:tcPr>
                  <w:tcW w:w="655" w:type="pct"/>
                  <w:vAlign w:val="center"/>
                </w:tcPr>
                <w:p w:rsidR="00F56A0A" w:rsidRDefault="00796C2F">
                  <w:pPr>
                    <w:spacing w:line="600" w:lineRule="exact"/>
                    <w:jc w:val="center"/>
                    <w:rPr>
                      <w:rFonts w:eastAsia="方正仿宋_GBK"/>
                      <w:sz w:val="24"/>
                    </w:rPr>
                  </w:pPr>
                  <w:r>
                    <w:rPr>
                      <w:rFonts w:eastAsia="方正仿宋_GBK" w:hint="eastAsia"/>
                      <w:sz w:val="24"/>
                    </w:rPr>
                    <w:t>投标</w:t>
                  </w:r>
                </w:p>
                <w:p w:rsidR="00F56A0A" w:rsidRDefault="00796C2F">
                  <w:pPr>
                    <w:spacing w:line="600" w:lineRule="exact"/>
                    <w:jc w:val="center"/>
                    <w:rPr>
                      <w:rFonts w:eastAsia="方正仿宋_GBK"/>
                      <w:sz w:val="24"/>
                      <w:lang w:val="zh-TW"/>
                    </w:rPr>
                  </w:pPr>
                  <w:r>
                    <w:rPr>
                      <w:rFonts w:eastAsia="方正仿宋_GBK" w:hint="eastAsia"/>
                      <w:sz w:val="24"/>
                      <w:lang w:val="zh-TW"/>
                    </w:rPr>
                    <w:t>报价</w:t>
                  </w:r>
                </w:p>
                <w:p w:rsidR="00F56A0A" w:rsidRDefault="00796C2F">
                  <w:pPr>
                    <w:spacing w:line="600" w:lineRule="exact"/>
                    <w:jc w:val="center"/>
                    <w:rPr>
                      <w:rFonts w:eastAsia="方正仿宋_GBK"/>
                      <w:sz w:val="24"/>
                      <w:lang w:val="zh-TW"/>
                    </w:rPr>
                  </w:pPr>
                  <w:r>
                    <w:rPr>
                      <w:rFonts w:eastAsia="方正仿宋_GBK" w:hint="eastAsia"/>
                      <w:sz w:val="24"/>
                      <w:lang w:val="zh-TW"/>
                    </w:rPr>
                    <w:t>（</w:t>
                  </w:r>
                  <w:r>
                    <w:rPr>
                      <w:rFonts w:eastAsia="方正仿宋_GBK" w:hint="eastAsia"/>
                      <w:sz w:val="24"/>
                    </w:rPr>
                    <w:t>7</w:t>
                  </w:r>
                  <w:r>
                    <w:rPr>
                      <w:rFonts w:eastAsia="方正仿宋_GBK" w:hint="eastAsia"/>
                      <w:sz w:val="24"/>
                      <w:lang w:val="zh-TW"/>
                    </w:rPr>
                    <w:t>0</w:t>
                  </w:r>
                  <w:r>
                    <w:rPr>
                      <w:rFonts w:eastAsia="方正仿宋_GBK" w:hint="eastAsia"/>
                      <w:sz w:val="24"/>
                      <w:lang w:val="zh-TW"/>
                    </w:rPr>
                    <w:t>分）</w:t>
                  </w:r>
                </w:p>
              </w:tc>
              <w:tc>
                <w:tcPr>
                  <w:tcW w:w="2473" w:type="pct"/>
                </w:tcPr>
                <w:p w:rsidR="00F56A0A" w:rsidRDefault="00796C2F">
                  <w:pPr>
                    <w:spacing w:line="440" w:lineRule="exact"/>
                    <w:ind w:firstLineChars="200" w:firstLine="480"/>
                    <w:rPr>
                      <w:rFonts w:ascii="方正仿宋_GBK" w:eastAsia="PMingLiU" w:hAnsi="方正仿宋_GBK" w:cs="方正仿宋_GBK"/>
                      <w:sz w:val="24"/>
                      <w:highlight w:val="yellow"/>
                      <w:lang w:val="zh-TW" w:eastAsia="zh-TW"/>
                    </w:rPr>
                  </w:pPr>
                  <w:r>
                    <w:rPr>
                      <w:rFonts w:ascii="方正仿宋_GBK" w:eastAsia="方正仿宋_GBK" w:hAnsi="方正仿宋_GBK" w:cs="方正仿宋_GBK" w:hint="eastAsia"/>
                      <w:sz w:val="24"/>
                      <w:lang w:val="zh-TW" w:eastAsia="zh-TW"/>
                    </w:rPr>
                    <w:t>以各投标人有效投标报价中的平均值作为评标基准价，满分</w:t>
                  </w:r>
                  <w:r>
                    <w:rPr>
                      <w:rFonts w:ascii="方正仿宋_GBK" w:eastAsia="方正仿宋_GBK" w:hAnsi="方正仿宋_GBK" w:cs="方正仿宋_GBK"/>
                      <w:sz w:val="24"/>
                    </w:rPr>
                    <w:t>7</w:t>
                  </w:r>
                  <w:r>
                    <w:rPr>
                      <w:rFonts w:ascii="方正仿宋_GBK" w:eastAsia="方正仿宋_GBK" w:hAnsi="方正仿宋_GBK" w:cs="方正仿宋_GBK" w:hint="eastAsia"/>
                      <w:sz w:val="24"/>
                    </w:rPr>
                    <w:t>0</w:t>
                  </w:r>
                  <w:r>
                    <w:rPr>
                      <w:rFonts w:ascii="方正仿宋_GBK" w:eastAsia="方正仿宋_GBK" w:hAnsi="方正仿宋_GBK" w:cs="方正仿宋_GBK" w:hint="eastAsia"/>
                      <w:sz w:val="24"/>
                      <w:lang w:val="zh-TW" w:eastAsia="zh-TW"/>
                    </w:rPr>
                    <w:t>分。各投标人有效报价分别与评标基准价进行对比计算，每增加</w:t>
                  </w:r>
                  <w:r>
                    <w:rPr>
                      <w:rFonts w:ascii="方正仿宋_GBK" w:eastAsia="方正仿宋_GBK" w:hAnsi="方正仿宋_GBK" w:cs="方正仿宋_GBK" w:hint="eastAsia"/>
                      <w:sz w:val="24"/>
                      <w:lang w:val="zh-TW" w:eastAsia="zh-TW"/>
                    </w:rPr>
                    <w:t>1%</w:t>
                  </w:r>
                  <w:r>
                    <w:rPr>
                      <w:rFonts w:ascii="方正仿宋_GBK" w:eastAsia="方正仿宋_GBK" w:hAnsi="方正仿宋_GBK" w:cs="方正仿宋_GBK" w:hint="eastAsia"/>
                      <w:sz w:val="24"/>
                      <w:lang w:val="zh-TW" w:eastAsia="zh-TW"/>
                    </w:rPr>
                    <w:t>扣</w:t>
                  </w:r>
                  <w:r>
                    <w:rPr>
                      <w:rFonts w:ascii="方正仿宋_GBK" w:eastAsia="方正仿宋_GBK" w:hAnsi="方正仿宋_GBK" w:cs="方正仿宋_GBK"/>
                      <w:sz w:val="24"/>
                      <w:lang w:val="zh-TW" w:eastAsia="zh-TW"/>
                    </w:rPr>
                    <w:t>1</w:t>
                  </w:r>
                  <w:r>
                    <w:rPr>
                      <w:rFonts w:ascii="方正仿宋_GBK" w:eastAsia="方正仿宋_GBK" w:hAnsi="方正仿宋_GBK" w:cs="方正仿宋_GBK" w:hint="eastAsia"/>
                      <w:sz w:val="24"/>
                      <w:lang w:val="zh-TW" w:eastAsia="zh-TW"/>
                    </w:rPr>
                    <w:t>分，每减少</w:t>
                  </w:r>
                  <w:r>
                    <w:rPr>
                      <w:rFonts w:ascii="方正仿宋_GBK" w:eastAsia="方正仿宋_GBK" w:hAnsi="方正仿宋_GBK" w:cs="方正仿宋_GBK" w:hint="eastAsia"/>
                      <w:sz w:val="24"/>
                      <w:lang w:val="zh-TW" w:eastAsia="zh-TW"/>
                    </w:rPr>
                    <w:t>1%</w:t>
                  </w:r>
                  <w:r>
                    <w:rPr>
                      <w:rFonts w:ascii="方正仿宋_GBK" w:eastAsia="方正仿宋_GBK" w:hAnsi="方正仿宋_GBK" w:cs="方正仿宋_GBK" w:hint="eastAsia"/>
                      <w:sz w:val="24"/>
                      <w:lang w:val="zh-TW" w:eastAsia="zh-TW"/>
                    </w:rPr>
                    <w:t>扣</w:t>
                  </w:r>
                  <w:r>
                    <w:rPr>
                      <w:rFonts w:ascii="方正仿宋_GBK" w:eastAsia="方正仿宋_GBK" w:hAnsi="方正仿宋_GBK" w:cs="方正仿宋_GBK" w:hint="eastAsia"/>
                      <w:sz w:val="24"/>
                      <w:lang w:val="zh-TW" w:eastAsia="zh-TW"/>
                    </w:rPr>
                    <w:t>0.5</w:t>
                  </w:r>
                  <w:r>
                    <w:rPr>
                      <w:rFonts w:ascii="方正仿宋_GBK" w:eastAsia="方正仿宋_GBK" w:hAnsi="方正仿宋_GBK" w:cs="方正仿宋_GBK" w:hint="eastAsia"/>
                      <w:sz w:val="24"/>
                      <w:lang w:val="zh-TW" w:eastAsia="zh-TW"/>
                    </w:rPr>
                    <w:t>分</w:t>
                  </w:r>
                  <w:r>
                    <w:rPr>
                      <w:rFonts w:ascii="方正仿宋_GBK" w:eastAsia="方正仿宋_GBK" w:hAnsi="方正仿宋_GBK" w:cs="方正仿宋_GBK" w:hint="eastAsia"/>
                      <w:sz w:val="24"/>
                      <w:lang w:val="zh-TW"/>
                    </w:rPr>
                    <w:t>，</w:t>
                  </w:r>
                  <w:r>
                    <w:rPr>
                      <w:rFonts w:ascii="方正仿宋_GBK" w:eastAsia="方正仿宋_GBK" w:hAnsi="方正仿宋_GBK" w:cs="方正仿宋_GBK" w:hint="eastAsia"/>
                      <w:sz w:val="24"/>
                    </w:rPr>
                    <w:t>最多扣</w:t>
                  </w: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rPr>
                    <w:t>分</w:t>
                  </w:r>
                  <w:r>
                    <w:rPr>
                      <w:rFonts w:ascii="方正仿宋_GBK" w:eastAsia="方正仿宋_GBK" w:hAnsi="方正仿宋_GBK" w:cs="方正仿宋_GBK" w:hint="eastAsia"/>
                      <w:sz w:val="24"/>
                      <w:lang w:val="zh-TW" w:eastAsia="zh-TW"/>
                    </w:rPr>
                    <w:t>。</w:t>
                  </w:r>
                </w:p>
              </w:tc>
              <w:tc>
                <w:tcPr>
                  <w:tcW w:w="856" w:type="pct"/>
                </w:tcPr>
                <w:p w:rsidR="00F56A0A" w:rsidRDefault="00796C2F">
                  <w:pPr>
                    <w:spacing w:line="600" w:lineRule="exact"/>
                    <w:ind w:firstLineChars="200" w:firstLine="480"/>
                    <w:jc w:val="left"/>
                    <w:rPr>
                      <w:rFonts w:eastAsia="方正仿宋_GBK"/>
                      <w:sz w:val="24"/>
                    </w:rPr>
                  </w:pPr>
                  <w:r>
                    <w:rPr>
                      <w:rFonts w:eastAsia="方正仿宋_GBK"/>
                      <w:sz w:val="24"/>
                      <w:lang w:val="zh-TW"/>
                    </w:rPr>
                    <w:t>基准价</w:t>
                  </w:r>
                  <w:r>
                    <w:rPr>
                      <w:rFonts w:eastAsia="方正仿宋_GBK"/>
                      <w:sz w:val="24"/>
                      <w:lang w:val="zh-TW"/>
                    </w:rPr>
                    <w:t>=</w:t>
                  </w:r>
                  <w:r>
                    <w:rPr>
                      <w:rFonts w:eastAsia="方正仿宋_GBK" w:hint="eastAsia"/>
                      <w:sz w:val="24"/>
                      <w:lang w:val="zh-TW"/>
                    </w:rPr>
                    <w:t>有效</w:t>
                  </w:r>
                  <w:r>
                    <w:rPr>
                      <w:rFonts w:eastAsia="方正仿宋_GBK"/>
                      <w:sz w:val="24"/>
                      <w:lang w:val="zh-TW"/>
                    </w:rPr>
                    <w:t>报价之和</w:t>
                  </w:r>
                  <w:r>
                    <w:rPr>
                      <w:rFonts w:eastAsia="方正仿宋_GBK"/>
                      <w:sz w:val="24"/>
                      <w:lang w:val="zh-TW"/>
                    </w:rPr>
                    <w:t>/</w:t>
                  </w:r>
                  <w:r>
                    <w:rPr>
                      <w:rFonts w:eastAsia="方正仿宋_GBK"/>
                      <w:sz w:val="24"/>
                      <w:lang w:val="zh-TW"/>
                    </w:rPr>
                    <w:t>参选单位数量</w:t>
                  </w:r>
                </w:p>
              </w:tc>
            </w:tr>
            <w:tr w:rsidR="00F56A0A">
              <w:tc>
                <w:tcPr>
                  <w:tcW w:w="314" w:type="pct"/>
                  <w:vMerge w:val="restart"/>
                  <w:vAlign w:val="center"/>
                </w:tcPr>
                <w:p w:rsidR="00F56A0A" w:rsidRDefault="00796C2F">
                  <w:pPr>
                    <w:jc w:val="center"/>
                    <w:rPr>
                      <w:rFonts w:ascii="方正仿宋_GBK" w:eastAsia="方正仿宋_GBK" w:hAnsi="仿宋_GB2312" w:cs="仿宋_GB2312"/>
                      <w:sz w:val="28"/>
                      <w:szCs w:val="28"/>
                    </w:rPr>
                  </w:pPr>
                  <w:r>
                    <w:rPr>
                      <w:rFonts w:eastAsia="方正仿宋_GBK"/>
                      <w:sz w:val="24"/>
                      <w:lang w:val="zh-TW"/>
                    </w:rPr>
                    <w:t>2</w:t>
                  </w:r>
                </w:p>
              </w:tc>
              <w:tc>
                <w:tcPr>
                  <w:tcW w:w="700" w:type="pct"/>
                  <w:vMerge w:val="restart"/>
                  <w:vAlign w:val="center"/>
                </w:tcPr>
                <w:p w:rsidR="00F56A0A" w:rsidRDefault="00796C2F">
                  <w:pPr>
                    <w:spacing w:line="600" w:lineRule="exact"/>
                    <w:ind w:firstLineChars="100" w:firstLine="240"/>
                    <w:jc w:val="center"/>
                    <w:rPr>
                      <w:rFonts w:eastAsia="方正仿宋_GBK"/>
                      <w:sz w:val="24"/>
                      <w:lang w:val="zh-TW"/>
                    </w:rPr>
                  </w:pPr>
                  <w:r>
                    <w:rPr>
                      <w:rFonts w:eastAsia="方正仿宋_GBK" w:hint="eastAsia"/>
                      <w:sz w:val="24"/>
                    </w:rPr>
                    <w:t>商务</w:t>
                  </w:r>
                  <w:r>
                    <w:rPr>
                      <w:rFonts w:eastAsia="方正仿宋_GBK"/>
                      <w:sz w:val="24"/>
                      <w:lang w:val="zh-TW"/>
                    </w:rPr>
                    <w:t>（</w:t>
                  </w:r>
                  <w:ins w:id="28" w:author="一只小倔驴" w:date="2023-04-10T10:15:00Z">
                    <w:r>
                      <w:rPr>
                        <w:rFonts w:eastAsia="方正仿宋_GBK" w:hint="eastAsia"/>
                        <w:sz w:val="24"/>
                      </w:rPr>
                      <w:t>1</w:t>
                    </w:r>
                  </w:ins>
                  <w:r>
                    <w:rPr>
                      <w:rFonts w:eastAsia="方正仿宋_GBK"/>
                      <w:sz w:val="24"/>
                      <w:lang w:val="zh-TW"/>
                    </w:rPr>
                    <w:t>0%</w:t>
                  </w:r>
                  <w:r>
                    <w:rPr>
                      <w:rFonts w:eastAsia="方正仿宋_GBK"/>
                      <w:sz w:val="24"/>
                      <w:lang w:val="zh-TW"/>
                    </w:rPr>
                    <w:t>）</w:t>
                  </w:r>
                </w:p>
              </w:tc>
              <w:tc>
                <w:tcPr>
                  <w:tcW w:w="655" w:type="pct"/>
                  <w:vAlign w:val="center"/>
                </w:tcPr>
                <w:p w:rsidR="00F56A0A" w:rsidRDefault="00796C2F">
                  <w:pPr>
                    <w:spacing w:line="600" w:lineRule="exact"/>
                    <w:jc w:val="center"/>
                    <w:rPr>
                      <w:rFonts w:eastAsia="方正仿宋_GBK"/>
                      <w:sz w:val="24"/>
                      <w:lang w:val="zh-TW"/>
                    </w:rPr>
                  </w:pPr>
                  <w:r>
                    <w:rPr>
                      <w:rFonts w:eastAsia="方正仿宋_GBK" w:hint="eastAsia"/>
                      <w:sz w:val="24"/>
                      <w:lang w:val="zh-TW"/>
                    </w:rPr>
                    <w:t>指派</w:t>
                  </w:r>
                </w:p>
                <w:p w:rsidR="00F56A0A" w:rsidRDefault="00796C2F">
                  <w:pPr>
                    <w:spacing w:line="600" w:lineRule="exact"/>
                    <w:jc w:val="center"/>
                    <w:rPr>
                      <w:rFonts w:eastAsia="方正仿宋_GBK"/>
                      <w:sz w:val="24"/>
                    </w:rPr>
                  </w:pPr>
                  <w:r>
                    <w:rPr>
                      <w:rFonts w:eastAsia="方正仿宋_GBK" w:hint="eastAsia"/>
                      <w:sz w:val="24"/>
                    </w:rPr>
                    <w:t>负责人</w:t>
                  </w:r>
                </w:p>
                <w:p w:rsidR="00F56A0A" w:rsidRDefault="00796C2F">
                  <w:pPr>
                    <w:spacing w:line="600" w:lineRule="exact"/>
                    <w:jc w:val="center"/>
                    <w:rPr>
                      <w:rFonts w:eastAsia="方正仿宋_GBK"/>
                      <w:sz w:val="24"/>
                      <w:lang w:val="zh-TW"/>
                    </w:rPr>
                  </w:pPr>
                  <w:r>
                    <w:rPr>
                      <w:rFonts w:eastAsia="方正仿宋_GBK" w:hint="eastAsia"/>
                      <w:sz w:val="24"/>
                      <w:lang w:val="zh-TW"/>
                    </w:rPr>
                    <w:t>（</w:t>
                  </w:r>
                  <w:r>
                    <w:rPr>
                      <w:rFonts w:eastAsia="方正仿宋_GBK" w:hint="eastAsia"/>
                      <w:sz w:val="24"/>
                    </w:rPr>
                    <w:t>4</w:t>
                  </w:r>
                  <w:r>
                    <w:rPr>
                      <w:rFonts w:eastAsia="方正仿宋_GBK" w:hint="eastAsia"/>
                      <w:sz w:val="24"/>
                      <w:lang w:val="zh-TW"/>
                    </w:rPr>
                    <w:t>分）</w:t>
                  </w:r>
                </w:p>
              </w:tc>
              <w:tc>
                <w:tcPr>
                  <w:tcW w:w="2473" w:type="pct"/>
                  <w:vAlign w:val="center"/>
                </w:tcPr>
                <w:p w:rsidR="00F56A0A" w:rsidRDefault="00796C2F">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在满足资格审查业绩的基础上，项目团队（除项目负责人外）每增加一个同时具备高级职称及注册</w:t>
                  </w:r>
                  <w:r>
                    <w:rPr>
                      <w:rFonts w:ascii="方正仿宋_GBK" w:eastAsia="方正仿宋_GBK" w:hAnsi="方正仿宋_GBK" w:cs="方正仿宋_GBK" w:hint="eastAsia"/>
                      <w:sz w:val="24"/>
                    </w:rPr>
                    <w:t>建筑</w:t>
                  </w:r>
                  <w:r>
                    <w:rPr>
                      <w:rFonts w:ascii="方正仿宋_GBK" w:eastAsia="方正仿宋_GBK" w:hAnsi="方正仿宋_GBK" w:cs="方正仿宋_GBK" w:hint="eastAsia"/>
                      <w:sz w:val="24"/>
                      <w:lang w:val="zh-TW" w:eastAsia="zh-TW"/>
                    </w:rPr>
                    <w:t>师资格的，得</w:t>
                  </w: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lang w:val="zh-TW" w:eastAsia="zh-TW"/>
                    </w:rPr>
                    <w:t>分，最多得</w:t>
                  </w: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lang w:val="zh-TW" w:eastAsia="zh-TW"/>
                    </w:rPr>
                    <w:t>分。（提供职称</w:t>
                  </w:r>
                  <w:r>
                    <w:rPr>
                      <w:rFonts w:ascii="方正仿宋_GBK" w:eastAsia="方正仿宋_GBK" w:hAnsi="方正仿宋_GBK" w:cs="方正仿宋_GBK" w:hint="eastAsia"/>
                      <w:sz w:val="24"/>
                    </w:rPr>
                    <w:t>及</w:t>
                  </w:r>
                  <w:r>
                    <w:rPr>
                      <w:rFonts w:ascii="方正仿宋_GBK" w:eastAsia="方正仿宋_GBK" w:hAnsi="方正仿宋_GBK" w:cs="方正仿宋_GBK" w:hint="eastAsia"/>
                      <w:sz w:val="24"/>
                      <w:lang w:val="zh-TW" w:eastAsia="zh-TW"/>
                    </w:rPr>
                    <w:t>资格证书、</w:t>
                  </w:r>
                  <w:r>
                    <w:rPr>
                      <w:rFonts w:ascii="方正仿宋_GBK" w:eastAsia="方正仿宋_GBK" w:hAnsi="方正仿宋_GBK" w:cs="方正仿宋_GBK" w:hint="eastAsia"/>
                      <w:sz w:val="24"/>
                    </w:rPr>
                    <w:t>注册证书、</w:t>
                  </w:r>
                  <w:r>
                    <w:rPr>
                      <w:rFonts w:ascii="方正仿宋_GBK" w:eastAsia="方正仿宋_GBK" w:hAnsi="方正仿宋_GBK" w:cs="方正仿宋_GBK" w:hint="eastAsia"/>
                      <w:sz w:val="24"/>
                      <w:lang w:val="zh-TW" w:eastAsia="zh-TW"/>
                    </w:rPr>
                    <w:t>劳动合同，复印件加盖鲜章）</w:t>
                  </w:r>
                </w:p>
              </w:tc>
              <w:tc>
                <w:tcPr>
                  <w:tcW w:w="856" w:type="pct"/>
                </w:tcPr>
                <w:p w:rsidR="00F56A0A" w:rsidRDefault="00796C2F">
                  <w:pPr>
                    <w:spacing w:line="600" w:lineRule="exact"/>
                    <w:ind w:firstLineChars="200" w:firstLine="480"/>
                    <w:jc w:val="left"/>
                    <w:rPr>
                      <w:rFonts w:eastAsia="方正仿宋_GBK"/>
                      <w:sz w:val="24"/>
                      <w:lang w:val="zh-TW"/>
                    </w:rPr>
                  </w:pPr>
                  <w:r>
                    <w:rPr>
                      <w:rFonts w:eastAsia="方正仿宋_GBK"/>
                      <w:sz w:val="24"/>
                      <w:lang w:val="zh-TW"/>
                    </w:rPr>
                    <w:t>参与评分的指派人数最多为</w:t>
                  </w:r>
                  <w:r>
                    <w:rPr>
                      <w:rFonts w:eastAsia="方正仿宋_GBK"/>
                      <w:sz w:val="24"/>
                      <w:lang w:val="zh-TW"/>
                    </w:rPr>
                    <w:t>2</w:t>
                  </w:r>
                  <w:r>
                    <w:rPr>
                      <w:rFonts w:eastAsia="方正仿宋_GBK"/>
                      <w:sz w:val="24"/>
                      <w:lang w:val="zh-TW"/>
                    </w:rPr>
                    <w:t>人。</w:t>
                  </w:r>
                </w:p>
              </w:tc>
            </w:tr>
            <w:tr w:rsidR="00F56A0A">
              <w:tc>
                <w:tcPr>
                  <w:tcW w:w="314" w:type="pct"/>
                  <w:vMerge/>
                </w:tcPr>
                <w:p w:rsidR="00F56A0A" w:rsidRDefault="00F56A0A">
                  <w:pPr>
                    <w:ind w:firstLineChars="200" w:firstLine="560"/>
                    <w:rPr>
                      <w:rFonts w:ascii="方正仿宋_GBK" w:eastAsia="方正仿宋_GBK" w:hAnsi="仿宋_GB2312" w:cs="仿宋_GB2312"/>
                      <w:sz w:val="28"/>
                      <w:szCs w:val="28"/>
                    </w:rPr>
                  </w:pPr>
                </w:p>
              </w:tc>
              <w:tc>
                <w:tcPr>
                  <w:tcW w:w="700" w:type="pct"/>
                  <w:vMerge/>
                </w:tcPr>
                <w:p w:rsidR="00F56A0A" w:rsidRDefault="00F56A0A">
                  <w:pPr>
                    <w:spacing w:line="600" w:lineRule="exact"/>
                    <w:ind w:firstLineChars="200" w:firstLine="480"/>
                    <w:jc w:val="center"/>
                    <w:rPr>
                      <w:rFonts w:eastAsia="方正仿宋_GBK"/>
                      <w:sz w:val="24"/>
                      <w:lang w:val="zh-TW"/>
                    </w:rPr>
                  </w:pPr>
                </w:p>
              </w:tc>
              <w:tc>
                <w:tcPr>
                  <w:tcW w:w="655" w:type="pct"/>
                  <w:vAlign w:val="center"/>
                </w:tcPr>
                <w:p w:rsidR="00F56A0A" w:rsidRDefault="00796C2F">
                  <w:pPr>
                    <w:spacing w:line="600" w:lineRule="exact"/>
                    <w:jc w:val="center"/>
                    <w:rPr>
                      <w:rFonts w:eastAsia="方正仿宋_GBK"/>
                      <w:sz w:val="24"/>
                      <w:lang w:val="zh-TW"/>
                    </w:rPr>
                  </w:pPr>
                  <w:r>
                    <w:rPr>
                      <w:rFonts w:eastAsia="方正仿宋_GBK" w:hint="eastAsia"/>
                      <w:sz w:val="24"/>
                      <w:lang w:val="zh-TW"/>
                    </w:rPr>
                    <w:t>服务</w:t>
                  </w:r>
                </w:p>
                <w:p w:rsidR="00F56A0A" w:rsidRDefault="00796C2F">
                  <w:pPr>
                    <w:spacing w:line="600" w:lineRule="exact"/>
                    <w:jc w:val="center"/>
                    <w:rPr>
                      <w:rFonts w:eastAsia="方正仿宋_GBK"/>
                      <w:sz w:val="24"/>
                      <w:lang w:val="zh-TW"/>
                    </w:rPr>
                  </w:pPr>
                  <w:r>
                    <w:rPr>
                      <w:rFonts w:eastAsia="方正仿宋_GBK" w:hint="eastAsia"/>
                      <w:sz w:val="24"/>
                      <w:lang w:val="zh-TW"/>
                    </w:rPr>
                    <w:lastRenderedPageBreak/>
                    <w:t>业绩</w:t>
                  </w:r>
                </w:p>
                <w:p w:rsidR="00F56A0A" w:rsidRDefault="00796C2F">
                  <w:pPr>
                    <w:spacing w:line="600" w:lineRule="exact"/>
                    <w:jc w:val="center"/>
                    <w:rPr>
                      <w:rFonts w:eastAsia="方正仿宋_GBK"/>
                      <w:sz w:val="24"/>
                      <w:lang w:val="zh-TW"/>
                    </w:rPr>
                  </w:pPr>
                  <w:r>
                    <w:rPr>
                      <w:rFonts w:eastAsia="方正仿宋_GBK" w:hint="eastAsia"/>
                      <w:sz w:val="24"/>
                      <w:lang w:val="zh-TW"/>
                    </w:rPr>
                    <w:t>（</w:t>
                  </w:r>
                  <w:r>
                    <w:rPr>
                      <w:rFonts w:eastAsia="方正仿宋_GBK" w:hint="eastAsia"/>
                      <w:sz w:val="24"/>
                    </w:rPr>
                    <w:t>6</w:t>
                  </w:r>
                  <w:r>
                    <w:rPr>
                      <w:rFonts w:eastAsia="方正仿宋_GBK" w:hint="eastAsia"/>
                      <w:sz w:val="24"/>
                      <w:lang w:val="zh-TW"/>
                    </w:rPr>
                    <w:t>分）</w:t>
                  </w:r>
                </w:p>
              </w:tc>
              <w:tc>
                <w:tcPr>
                  <w:tcW w:w="2473" w:type="pct"/>
                </w:tcPr>
                <w:p w:rsidR="00F56A0A" w:rsidRDefault="00796C2F">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lastRenderedPageBreak/>
                    <w:t>在满足资格审查业绩的基础上，</w:t>
                  </w:r>
                  <w:r>
                    <w:rPr>
                      <w:rFonts w:ascii="方正仿宋_GBK" w:eastAsia="方正仿宋_GBK" w:hAnsi="方正仿宋_GBK" w:cs="方正仿宋_GBK" w:hint="eastAsia"/>
                      <w:sz w:val="24"/>
                      <w:lang w:val="zh-TW" w:eastAsia="zh-TW"/>
                    </w:rPr>
                    <w:t>2</w:t>
                  </w:r>
                  <w:r>
                    <w:rPr>
                      <w:rFonts w:ascii="方正仿宋_GBK" w:eastAsia="方正仿宋_GBK" w:hAnsi="方正仿宋_GBK" w:cs="方正仿宋_GBK" w:hint="eastAsia"/>
                      <w:sz w:val="24"/>
                      <w:lang w:val="zh-TW" w:eastAsia="zh-TW"/>
                    </w:rPr>
                    <w:t>0</w:t>
                  </w:r>
                  <w:r>
                    <w:rPr>
                      <w:rFonts w:ascii="方正仿宋_GBK" w:eastAsia="方正仿宋_GBK" w:hAnsi="方正仿宋_GBK" w:cs="方正仿宋_GBK" w:hint="eastAsia"/>
                      <w:sz w:val="24"/>
                    </w:rPr>
                    <w:t>19</w:t>
                  </w:r>
                  <w:r>
                    <w:rPr>
                      <w:rFonts w:ascii="方正仿宋_GBK" w:eastAsia="方正仿宋_GBK" w:hAnsi="方正仿宋_GBK" w:cs="方正仿宋_GBK" w:hint="eastAsia"/>
                      <w:sz w:val="24"/>
                      <w:lang w:val="zh-TW" w:eastAsia="zh-TW"/>
                    </w:rPr>
                    <w:t>年</w:t>
                  </w:r>
                  <w:r>
                    <w:rPr>
                      <w:rFonts w:ascii="方正仿宋_GBK" w:eastAsia="方正仿宋_GBK" w:hAnsi="方正仿宋_GBK" w:cs="方正仿宋_GBK" w:hint="eastAsia"/>
                      <w:sz w:val="24"/>
                      <w:lang w:val="zh-TW" w:eastAsia="zh-TW"/>
                    </w:rPr>
                    <w:t>1</w:t>
                  </w:r>
                  <w:r>
                    <w:rPr>
                      <w:rFonts w:ascii="方正仿宋_GBK" w:eastAsia="方正仿宋_GBK" w:hAnsi="方正仿宋_GBK" w:cs="方正仿宋_GBK" w:hint="eastAsia"/>
                      <w:sz w:val="24"/>
                      <w:lang w:val="zh-TW" w:eastAsia="zh-TW"/>
                    </w:rPr>
                    <w:t>月</w:t>
                  </w:r>
                  <w:r>
                    <w:rPr>
                      <w:rFonts w:ascii="方正仿宋_GBK" w:eastAsia="方正仿宋_GBK" w:hAnsi="方正仿宋_GBK" w:cs="方正仿宋_GBK" w:hint="eastAsia"/>
                      <w:sz w:val="24"/>
                      <w:lang w:val="zh-TW" w:eastAsia="zh-TW"/>
                    </w:rPr>
                    <w:t>1</w:t>
                  </w:r>
                  <w:r>
                    <w:rPr>
                      <w:rFonts w:ascii="方正仿宋_GBK" w:eastAsia="方正仿宋_GBK" w:hAnsi="方正仿宋_GBK" w:cs="方正仿宋_GBK" w:hint="eastAsia"/>
                      <w:sz w:val="24"/>
                      <w:lang w:val="zh-TW" w:eastAsia="zh-TW"/>
                    </w:rPr>
                    <w:t>日</w:t>
                  </w:r>
                  <w:r>
                    <w:rPr>
                      <w:rFonts w:ascii="方正仿宋_GBK" w:eastAsia="方正仿宋_GBK" w:hAnsi="方正仿宋_GBK" w:cs="方正仿宋_GBK" w:hint="eastAsia"/>
                      <w:sz w:val="24"/>
                      <w:lang w:val="zh-TW" w:eastAsia="zh-TW"/>
                    </w:rPr>
                    <w:t>-</w:t>
                  </w:r>
                  <w:r>
                    <w:rPr>
                      <w:rFonts w:ascii="方正仿宋_GBK" w:eastAsia="方正仿宋_GBK" w:hAnsi="方正仿宋_GBK" w:cs="方正仿宋_GBK" w:hint="eastAsia"/>
                      <w:sz w:val="24"/>
                      <w:lang w:val="zh-TW" w:eastAsia="zh-TW"/>
                    </w:rPr>
                    <w:t>投标截止日（以合同</w:t>
                  </w:r>
                  <w:r>
                    <w:rPr>
                      <w:rFonts w:ascii="方正仿宋_GBK" w:eastAsia="方正仿宋_GBK" w:hAnsi="方正仿宋_GBK" w:cs="方正仿宋_GBK" w:hint="eastAsia"/>
                      <w:sz w:val="24"/>
                      <w:lang w:val="zh-TW" w:eastAsia="zh-TW"/>
                    </w:rPr>
                    <w:lastRenderedPageBreak/>
                    <w:t>签订时间为准），具备</w:t>
                  </w:r>
                  <w:ins w:id="29" w:author="一只小倔驴" w:date="2023-04-10T10:23:00Z">
                    <w:r>
                      <w:rPr>
                        <w:rFonts w:ascii="方正仿宋_GBK" w:eastAsia="方正仿宋_GBK" w:hAnsi="方正仿宋_GBK" w:cs="方正仿宋_GBK" w:hint="eastAsia"/>
                        <w:sz w:val="24"/>
                      </w:rPr>
                      <w:t>建筑</w:t>
                    </w:r>
                  </w:ins>
                  <w:r>
                    <w:rPr>
                      <w:rFonts w:ascii="方正仿宋_GBK" w:eastAsia="方正仿宋_GBK" w:hAnsi="方正仿宋_GBK" w:cs="方正仿宋_GBK" w:hint="eastAsia"/>
                      <w:sz w:val="24"/>
                    </w:rPr>
                    <w:t>设计咨询</w:t>
                  </w:r>
                  <w:r>
                    <w:rPr>
                      <w:rFonts w:ascii="方正仿宋_GBK" w:eastAsia="方正仿宋_GBK" w:hAnsi="方正仿宋_GBK" w:cs="方正仿宋_GBK" w:hint="eastAsia"/>
                      <w:sz w:val="24"/>
                      <w:lang w:val="zh-TW" w:eastAsia="zh-TW"/>
                    </w:rPr>
                    <w:t>业绩不少于</w:t>
                  </w:r>
                  <w:r>
                    <w:rPr>
                      <w:rFonts w:ascii="方正仿宋_GBK" w:eastAsia="方正仿宋_GBK" w:hAnsi="方正仿宋_GBK" w:cs="方正仿宋_GBK" w:hint="eastAsia"/>
                      <w:sz w:val="24"/>
                      <w:lang w:val="zh-TW" w:eastAsia="zh-TW"/>
                    </w:rPr>
                    <w:t>1</w:t>
                  </w:r>
                  <w:r>
                    <w:rPr>
                      <w:rFonts w:ascii="方正仿宋_GBK" w:eastAsia="方正仿宋_GBK" w:hAnsi="方正仿宋_GBK" w:cs="方正仿宋_GBK" w:hint="eastAsia"/>
                      <w:sz w:val="24"/>
                      <w:lang w:val="zh-TW" w:eastAsia="zh-TW"/>
                    </w:rPr>
                    <w:t>个（合同金额</w:t>
                  </w:r>
                  <w:r>
                    <w:rPr>
                      <w:rFonts w:ascii="方正仿宋_GBK" w:eastAsia="方正仿宋_GBK" w:hAnsi="方正仿宋_GBK" w:cs="方正仿宋_GBK" w:hint="eastAsia"/>
                      <w:sz w:val="24"/>
                    </w:rPr>
                    <w:t>36.5</w:t>
                  </w:r>
                  <w:r>
                    <w:rPr>
                      <w:rFonts w:ascii="方正仿宋_GBK" w:eastAsia="方正仿宋_GBK" w:hAnsi="方正仿宋_GBK" w:cs="方正仿宋_GBK" w:hint="eastAsia"/>
                      <w:sz w:val="24"/>
                      <w:lang w:val="zh-TW" w:eastAsia="zh-TW"/>
                    </w:rPr>
                    <w:t>万元以上）。每增加一个类似业绩（合同金额</w:t>
                  </w:r>
                  <w:r>
                    <w:rPr>
                      <w:rFonts w:ascii="方正仿宋_GBK" w:eastAsia="方正仿宋_GBK" w:hAnsi="方正仿宋_GBK" w:cs="方正仿宋_GBK" w:hint="eastAsia"/>
                      <w:sz w:val="24"/>
                    </w:rPr>
                    <w:t>36.5</w:t>
                  </w:r>
                  <w:r>
                    <w:rPr>
                      <w:rFonts w:ascii="方正仿宋_GBK" w:eastAsia="方正仿宋_GBK" w:hAnsi="方正仿宋_GBK" w:cs="方正仿宋_GBK" w:hint="eastAsia"/>
                      <w:sz w:val="24"/>
                      <w:lang w:val="zh-TW" w:eastAsia="zh-TW"/>
                    </w:rPr>
                    <w:t>万元以上）得</w:t>
                  </w: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lang w:val="zh-TW" w:eastAsia="zh-TW"/>
                    </w:rPr>
                    <w:t>分，最多得</w:t>
                  </w:r>
                  <w:r>
                    <w:rPr>
                      <w:rFonts w:ascii="方正仿宋_GBK" w:eastAsia="方正仿宋_GBK" w:hAnsi="方正仿宋_GBK" w:cs="方正仿宋_GBK" w:hint="eastAsia"/>
                      <w:sz w:val="24"/>
                    </w:rPr>
                    <w:t>6</w:t>
                  </w:r>
                  <w:r>
                    <w:rPr>
                      <w:rFonts w:ascii="方正仿宋_GBK" w:eastAsia="方正仿宋_GBK" w:hAnsi="方正仿宋_GBK" w:cs="方正仿宋_GBK" w:hint="eastAsia"/>
                      <w:sz w:val="24"/>
                      <w:lang w:val="zh-TW" w:eastAsia="zh-TW"/>
                    </w:rPr>
                    <w:t>分。（附合同复印件并加盖鲜章）</w:t>
                  </w:r>
                </w:p>
              </w:tc>
              <w:tc>
                <w:tcPr>
                  <w:tcW w:w="856" w:type="pct"/>
                  <w:shd w:val="clear" w:color="auto" w:fill="auto"/>
                </w:tcPr>
                <w:p w:rsidR="00F56A0A" w:rsidRDefault="00F56A0A">
                  <w:pPr>
                    <w:spacing w:line="600" w:lineRule="exact"/>
                    <w:jc w:val="left"/>
                    <w:rPr>
                      <w:rFonts w:eastAsia="方正仿宋_GBK"/>
                      <w:sz w:val="24"/>
                      <w:lang w:val="zh-TW"/>
                    </w:rPr>
                  </w:pPr>
                </w:p>
              </w:tc>
            </w:tr>
            <w:tr w:rsidR="00F56A0A">
              <w:tc>
                <w:tcPr>
                  <w:tcW w:w="314" w:type="pct"/>
                </w:tcPr>
                <w:p w:rsidR="00F56A0A" w:rsidRDefault="00F56A0A">
                  <w:pPr>
                    <w:ind w:firstLineChars="200" w:firstLine="560"/>
                    <w:rPr>
                      <w:rFonts w:ascii="方正仿宋_GBK" w:eastAsia="方正仿宋_GBK" w:hAnsi="仿宋_GB2312" w:cs="仿宋_GB2312"/>
                      <w:sz w:val="28"/>
                      <w:szCs w:val="28"/>
                    </w:rPr>
                  </w:pPr>
                </w:p>
              </w:tc>
              <w:tc>
                <w:tcPr>
                  <w:tcW w:w="700" w:type="pct"/>
                </w:tcPr>
                <w:p w:rsidR="00F56A0A" w:rsidRDefault="00796C2F">
                  <w:pPr>
                    <w:spacing w:line="600" w:lineRule="exact"/>
                    <w:jc w:val="center"/>
                    <w:rPr>
                      <w:rFonts w:eastAsia="方正仿宋_GBK"/>
                      <w:sz w:val="24"/>
                    </w:rPr>
                  </w:pPr>
                  <w:r>
                    <w:rPr>
                      <w:rFonts w:eastAsia="方正仿宋_GBK" w:hint="eastAsia"/>
                      <w:sz w:val="24"/>
                    </w:rPr>
                    <w:t>技术</w:t>
                  </w:r>
                  <w:r>
                    <w:rPr>
                      <w:rFonts w:eastAsia="方正仿宋_GBK"/>
                      <w:sz w:val="24"/>
                      <w:lang w:val="zh-TW"/>
                    </w:rPr>
                    <w:t>（</w:t>
                  </w:r>
                  <w:ins w:id="30" w:author="一只小倔驴" w:date="2023-04-10T10:17:00Z">
                    <w:r>
                      <w:rPr>
                        <w:rFonts w:eastAsia="方正仿宋_GBK" w:hint="eastAsia"/>
                        <w:sz w:val="24"/>
                      </w:rPr>
                      <w:t>2</w:t>
                    </w:r>
                  </w:ins>
                  <w:r>
                    <w:rPr>
                      <w:rFonts w:eastAsia="方正仿宋_GBK"/>
                      <w:sz w:val="24"/>
                      <w:lang w:val="zh-TW"/>
                    </w:rPr>
                    <w:t>0%</w:t>
                  </w:r>
                  <w:r>
                    <w:rPr>
                      <w:rFonts w:eastAsia="方正仿宋_GBK"/>
                      <w:sz w:val="24"/>
                      <w:lang w:val="zh-TW"/>
                    </w:rPr>
                    <w:t>）</w:t>
                  </w:r>
                </w:p>
              </w:tc>
              <w:tc>
                <w:tcPr>
                  <w:tcW w:w="655" w:type="pct"/>
                  <w:vAlign w:val="center"/>
                </w:tcPr>
                <w:p w:rsidR="00F56A0A" w:rsidRDefault="00796C2F">
                  <w:pPr>
                    <w:spacing w:line="600" w:lineRule="exact"/>
                    <w:jc w:val="center"/>
                    <w:rPr>
                      <w:rFonts w:eastAsia="方正仿宋_GBK"/>
                      <w:sz w:val="24"/>
                    </w:rPr>
                  </w:pPr>
                  <w:r>
                    <w:rPr>
                      <w:rFonts w:eastAsia="方正仿宋_GBK" w:hint="eastAsia"/>
                      <w:sz w:val="24"/>
                    </w:rPr>
                    <w:t>方案</w:t>
                  </w:r>
                </w:p>
                <w:p w:rsidR="00F56A0A" w:rsidRDefault="00796C2F">
                  <w:pPr>
                    <w:spacing w:line="600" w:lineRule="exact"/>
                    <w:jc w:val="center"/>
                    <w:rPr>
                      <w:rFonts w:eastAsia="方正仿宋_GBK"/>
                      <w:sz w:val="24"/>
                      <w:lang w:val="zh-TW"/>
                    </w:rPr>
                  </w:pPr>
                  <w:r>
                    <w:rPr>
                      <w:rFonts w:eastAsia="方正仿宋_GBK"/>
                      <w:sz w:val="24"/>
                      <w:lang w:val="zh-TW"/>
                    </w:rPr>
                    <w:t>（</w:t>
                  </w:r>
                  <w:r>
                    <w:rPr>
                      <w:rFonts w:eastAsia="方正仿宋_GBK" w:hint="eastAsia"/>
                      <w:sz w:val="24"/>
                    </w:rPr>
                    <w:t>2</w:t>
                  </w:r>
                  <w:r>
                    <w:rPr>
                      <w:rFonts w:eastAsia="方正仿宋_GBK"/>
                      <w:sz w:val="24"/>
                    </w:rPr>
                    <w:t>0</w:t>
                  </w:r>
                  <w:r>
                    <w:rPr>
                      <w:rFonts w:eastAsia="方正仿宋_GBK" w:hint="eastAsia"/>
                      <w:sz w:val="24"/>
                    </w:rPr>
                    <w:t>分</w:t>
                  </w:r>
                  <w:r>
                    <w:rPr>
                      <w:rFonts w:eastAsia="方正仿宋_GBK"/>
                      <w:sz w:val="24"/>
                      <w:lang w:val="zh-TW"/>
                    </w:rPr>
                    <w:t>）</w:t>
                  </w:r>
                </w:p>
              </w:tc>
              <w:tc>
                <w:tcPr>
                  <w:tcW w:w="2473" w:type="pct"/>
                  <w:shd w:val="clear" w:color="auto" w:fill="auto"/>
                </w:tcPr>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方正仿宋_GBK" w:cs="方正仿宋_GBK" w:hint="eastAsia"/>
                      <w:sz w:val="24"/>
                    </w:rPr>
                    <w:t>主要内容为：</w:t>
                  </w:r>
                  <w:r>
                    <w:rPr>
                      <w:rFonts w:ascii="方正仿宋_GBK" w:eastAsia="方正仿宋_GBK" w:hAnsi="方正仿宋_GBK" w:cs="方正仿宋_GBK" w:hint="eastAsia"/>
                      <w:sz w:val="24"/>
                    </w:rPr>
                    <w:t>建筑</w:t>
                  </w:r>
                  <w:r>
                    <w:rPr>
                      <w:rFonts w:ascii="方正仿宋_GBK" w:eastAsia="方正仿宋_GBK" w:hAnsi="仿宋_GB2312" w:cs="仿宋_GB2312" w:hint="eastAsia"/>
                      <w:sz w:val="24"/>
                      <w:szCs w:val="24"/>
                    </w:rPr>
                    <w:t>设计咨询服务技术方案、工作目标及计划。</w:t>
                  </w:r>
                </w:p>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技术方案要求：</w:t>
                  </w:r>
                </w:p>
                <w:p w:rsidR="00F56A0A" w:rsidRDefault="00796C2F">
                  <w:pPr>
                    <w:spacing w:line="440" w:lineRule="exact"/>
                    <w:rPr>
                      <w:rFonts w:ascii="方正仿宋_GBK" w:eastAsia="方正仿宋_GBK" w:hAnsi="方正仿宋_GBK" w:cs="方正仿宋_GBK"/>
                      <w:sz w:val="24"/>
                    </w:rPr>
                  </w:pPr>
                  <w:r>
                    <w:rPr>
                      <w:rFonts w:ascii="方正仿宋_GBK" w:eastAsia="方正仿宋_GBK" w:hAnsi="仿宋_GB2312" w:cs="仿宋_GB2312" w:hint="eastAsia"/>
                      <w:sz w:val="24"/>
                      <w:szCs w:val="24"/>
                    </w:rPr>
                    <w:t>（</w:t>
                  </w:r>
                  <w:r>
                    <w:rPr>
                      <w:rFonts w:ascii="方正仿宋_GBK" w:eastAsia="方正仿宋_GBK" w:hAnsi="仿宋_GB2312" w:cs="仿宋_GB2312" w:hint="eastAsia"/>
                      <w:sz w:val="24"/>
                      <w:szCs w:val="24"/>
                    </w:rPr>
                    <w:t>1</w:t>
                  </w:r>
                  <w:r>
                    <w:rPr>
                      <w:rFonts w:ascii="方正仿宋_GBK" w:eastAsia="方正仿宋_GBK" w:hAnsi="仿宋_GB2312" w:cs="仿宋_GB2312" w:hint="eastAsia"/>
                      <w:sz w:val="24"/>
                      <w:szCs w:val="24"/>
                    </w:rPr>
                    <w:t>）应包括对规划指标的分析和判</w:t>
                  </w:r>
                  <w:r>
                    <w:rPr>
                      <w:rFonts w:ascii="方正仿宋_GBK" w:eastAsia="方正仿宋_GBK" w:hAnsi="方正仿宋_GBK" w:cs="方正仿宋_GBK" w:hint="eastAsia"/>
                      <w:sz w:val="24"/>
                    </w:rPr>
                    <w:t>断，相关规划解读</w:t>
                  </w:r>
                  <w:r>
                    <w:rPr>
                      <w:rFonts w:ascii="方正仿宋_GBK" w:eastAsia="方正仿宋_GBK" w:hAnsi="方正仿宋_GBK" w:cs="方正仿宋_GBK" w:hint="eastAsia"/>
                      <w:sz w:val="24"/>
                    </w:rPr>
                    <w:t>；</w:t>
                  </w:r>
                </w:p>
                <w:p w:rsidR="00F56A0A" w:rsidRDefault="00796C2F">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rPr>
                    <w:t>）概念方案、文体价值逻辑分析理解和方向性判断</w:t>
                  </w:r>
                  <w:r>
                    <w:rPr>
                      <w:rFonts w:ascii="方正仿宋_GBK" w:eastAsia="方正仿宋_GBK" w:hAnsi="方正仿宋_GBK" w:cs="方正仿宋_GBK" w:hint="eastAsia"/>
                      <w:sz w:val="24"/>
                    </w:rPr>
                    <w:t>；</w:t>
                  </w:r>
                </w:p>
                <w:p w:rsidR="00F56A0A" w:rsidRDefault="00796C2F">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rPr>
                    <w:t>）应分专业说明设计技术咨询的主要控制逻辑和管理要点</w:t>
                  </w:r>
                  <w:r>
                    <w:rPr>
                      <w:rFonts w:ascii="方正仿宋_GBK" w:eastAsia="方正仿宋_GBK" w:hAnsi="方正仿宋_GBK" w:cs="方正仿宋_GBK" w:hint="eastAsia"/>
                      <w:sz w:val="24"/>
                    </w:rPr>
                    <w:t>；</w:t>
                  </w:r>
                </w:p>
                <w:p w:rsidR="00F56A0A" w:rsidRDefault="00796C2F">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rPr>
                    <w:t>）应制定咨询的工作成果目标和交付形式</w:t>
                  </w:r>
                  <w:r>
                    <w:rPr>
                      <w:rFonts w:ascii="方正仿宋_GBK" w:eastAsia="方正仿宋_GBK" w:hAnsi="方正仿宋_GBK" w:cs="方正仿宋_GBK" w:hint="eastAsia"/>
                      <w:sz w:val="24"/>
                    </w:rPr>
                    <w:t>；</w:t>
                  </w:r>
                </w:p>
                <w:p w:rsidR="00F56A0A" w:rsidRDefault="00796C2F">
                  <w:pPr>
                    <w:spacing w:line="440" w:lineRule="exact"/>
                    <w:rPr>
                      <w:rFonts w:ascii="方正仿宋_GBK" w:eastAsia="方正仿宋_GBK" w:hAnsi="方正仿宋_GBK" w:cs="方正仿宋_GBK"/>
                      <w:sz w:val="24"/>
                      <w:lang w:val="zh-TW"/>
                    </w:rPr>
                  </w:pP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5</w:t>
                  </w:r>
                  <w:r>
                    <w:rPr>
                      <w:rFonts w:ascii="方正仿宋_GBK" w:eastAsia="方正仿宋_GBK" w:hAnsi="方正仿宋_GBK" w:cs="方正仿宋_GBK" w:hint="eastAsia"/>
                      <w:sz w:val="24"/>
                    </w:rPr>
                    <w:t>）应制定项目设计咨询流程图和主要时间</w:t>
                  </w:r>
                  <w:r>
                    <w:rPr>
                      <w:rFonts w:ascii="方正仿宋_GBK" w:eastAsia="方正仿宋_GBK" w:hAnsi="方正仿宋_GBK" w:cs="方正仿宋_GBK" w:hint="eastAsia"/>
                      <w:sz w:val="24"/>
                    </w:rPr>
                    <w:t>计划</w:t>
                  </w:r>
                  <w:r>
                    <w:rPr>
                      <w:rFonts w:ascii="方正仿宋_GBK" w:eastAsia="方正仿宋_GBK" w:hAnsi="方正仿宋_GBK" w:cs="方正仿宋_GBK" w:hint="eastAsia"/>
                      <w:sz w:val="24"/>
                    </w:rPr>
                    <w:t>节点</w:t>
                  </w:r>
                  <w:r>
                    <w:rPr>
                      <w:rFonts w:ascii="方正仿宋_GBK" w:eastAsia="方正仿宋_GBK" w:hAnsi="方正仿宋_GBK" w:cs="方正仿宋_GBK" w:hint="eastAsia"/>
                      <w:sz w:val="24"/>
                    </w:rPr>
                    <w:t>。</w:t>
                  </w:r>
                </w:p>
                <w:p w:rsidR="00F56A0A" w:rsidRDefault="00796C2F">
                  <w:pPr>
                    <w:spacing w:line="440" w:lineRule="exact"/>
                    <w:ind w:firstLineChars="200" w:firstLine="480"/>
                    <w:rPr>
                      <w:lang w:val="zh-TW" w:eastAsia="zh-TW"/>
                    </w:rPr>
                  </w:pPr>
                  <w:r>
                    <w:rPr>
                      <w:rFonts w:ascii="方正仿宋_GBK" w:eastAsia="方正仿宋_GBK" w:hAnsi="方正仿宋_GBK" w:cs="方正仿宋_GBK" w:hint="eastAsia"/>
                      <w:sz w:val="24"/>
                      <w:lang w:val="zh-TW" w:eastAsia="zh-TW"/>
                    </w:rPr>
                    <w:t>优得</w:t>
                  </w:r>
                  <w:r>
                    <w:rPr>
                      <w:rFonts w:ascii="方正仿宋_GBK" w:eastAsia="方正仿宋_GBK" w:hAnsi="方正仿宋_GBK" w:cs="方正仿宋_GBK" w:hint="eastAsia"/>
                      <w:sz w:val="24"/>
                      <w:lang w:eastAsia="zh-TW"/>
                    </w:rPr>
                    <w:t>18</w:t>
                  </w:r>
                  <w:r>
                    <w:rPr>
                      <w:rFonts w:ascii="方正仿宋_GBK" w:eastAsia="方正仿宋_GBK" w:hAnsi="方正仿宋_GBK" w:cs="方正仿宋_GBK" w:hint="eastAsia"/>
                      <w:sz w:val="24"/>
                      <w:lang w:val="zh-TW" w:eastAsia="zh-TW"/>
                    </w:rPr>
                    <w:t>-</w:t>
                  </w:r>
                  <w:r>
                    <w:rPr>
                      <w:rFonts w:ascii="方正仿宋_GBK" w:eastAsia="方正仿宋_GBK" w:hAnsi="方正仿宋_GBK" w:cs="方正仿宋_GBK" w:hint="eastAsia"/>
                      <w:sz w:val="24"/>
                      <w:lang w:eastAsia="zh-TW"/>
                    </w:rPr>
                    <w:t>2</w:t>
                  </w:r>
                  <w:r>
                    <w:rPr>
                      <w:rFonts w:ascii="方正仿宋_GBK" w:eastAsia="方正仿宋_GBK" w:hAnsi="方正仿宋_GBK" w:cs="方正仿宋_GBK" w:hint="eastAsia"/>
                      <w:sz w:val="24"/>
                      <w:lang w:val="zh-TW" w:eastAsia="zh-TW"/>
                    </w:rPr>
                    <w:t>0</w:t>
                  </w:r>
                  <w:r>
                    <w:rPr>
                      <w:rFonts w:ascii="方正仿宋_GBK" w:eastAsia="方正仿宋_GBK" w:hAnsi="方正仿宋_GBK" w:cs="方正仿宋_GBK" w:hint="eastAsia"/>
                      <w:sz w:val="24"/>
                      <w:lang w:val="zh-TW" w:eastAsia="zh-TW"/>
                    </w:rPr>
                    <w:t>分，良得</w:t>
                  </w:r>
                  <w:r>
                    <w:rPr>
                      <w:rFonts w:ascii="方正仿宋_GBK" w:eastAsia="方正仿宋_GBK" w:hAnsi="方正仿宋_GBK" w:cs="方正仿宋_GBK" w:hint="eastAsia"/>
                      <w:sz w:val="24"/>
                      <w:lang w:eastAsia="zh-TW"/>
                    </w:rPr>
                    <w:t>16</w:t>
                  </w:r>
                  <w:r>
                    <w:rPr>
                      <w:rFonts w:ascii="方正仿宋_GBK" w:eastAsia="方正仿宋_GBK" w:hAnsi="方正仿宋_GBK" w:cs="方正仿宋_GBK" w:hint="eastAsia"/>
                      <w:sz w:val="24"/>
                      <w:lang w:val="zh-TW" w:eastAsia="zh-TW"/>
                    </w:rPr>
                    <w:t>-</w:t>
                  </w:r>
                  <w:r>
                    <w:rPr>
                      <w:rFonts w:ascii="方正仿宋_GBK" w:eastAsia="方正仿宋_GBK" w:hAnsi="方正仿宋_GBK" w:cs="方正仿宋_GBK" w:hint="eastAsia"/>
                      <w:sz w:val="24"/>
                      <w:lang w:eastAsia="zh-TW"/>
                    </w:rPr>
                    <w:t>1</w:t>
                  </w:r>
                  <w:r>
                    <w:rPr>
                      <w:rFonts w:ascii="方正仿宋_GBK" w:eastAsia="方正仿宋_GBK" w:hAnsi="方正仿宋_GBK" w:cs="方正仿宋_GBK" w:hint="eastAsia"/>
                      <w:sz w:val="24"/>
                      <w:lang w:val="zh-TW" w:eastAsia="zh-TW"/>
                    </w:rPr>
                    <w:t>8</w:t>
                  </w:r>
                  <w:r>
                    <w:rPr>
                      <w:rFonts w:ascii="方正仿宋_GBK" w:eastAsia="方正仿宋_GBK" w:hAnsi="方正仿宋_GBK" w:cs="方正仿宋_GBK" w:hint="eastAsia"/>
                      <w:sz w:val="24"/>
                      <w:lang w:val="zh-TW" w:eastAsia="zh-TW"/>
                    </w:rPr>
                    <w:t>分，合格得</w:t>
                  </w:r>
                  <w:r>
                    <w:rPr>
                      <w:rFonts w:ascii="方正仿宋_GBK" w:eastAsia="方正仿宋_GBK" w:hAnsi="方正仿宋_GBK" w:cs="方正仿宋_GBK" w:hint="eastAsia"/>
                      <w:sz w:val="24"/>
                      <w:lang w:eastAsia="zh-TW"/>
                    </w:rPr>
                    <w:t>12-16</w:t>
                  </w:r>
                  <w:r>
                    <w:rPr>
                      <w:rFonts w:ascii="方正仿宋_GBK" w:eastAsia="方正仿宋_GBK" w:hAnsi="方正仿宋_GBK" w:cs="方正仿宋_GBK" w:hint="eastAsia"/>
                      <w:sz w:val="24"/>
                      <w:lang w:val="zh-TW" w:eastAsia="zh-TW"/>
                    </w:rPr>
                    <w:t>分，差得</w:t>
                  </w:r>
                  <w:r>
                    <w:rPr>
                      <w:rFonts w:ascii="方正仿宋_GBK" w:eastAsia="方正仿宋_GBK" w:hAnsi="方正仿宋_GBK" w:cs="方正仿宋_GBK" w:hint="eastAsia"/>
                      <w:sz w:val="24"/>
                      <w:lang w:val="zh-TW" w:eastAsia="zh-TW"/>
                    </w:rPr>
                    <w:t>0-</w:t>
                  </w:r>
                  <w:r>
                    <w:rPr>
                      <w:rFonts w:ascii="方正仿宋_GBK" w:eastAsia="方正仿宋_GBK" w:hAnsi="方正仿宋_GBK" w:cs="方正仿宋_GBK" w:hint="eastAsia"/>
                      <w:sz w:val="24"/>
                      <w:lang w:eastAsia="zh-TW"/>
                    </w:rPr>
                    <w:t>12</w:t>
                  </w:r>
                  <w:r>
                    <w:rPr>
                      <w:rFonts w:ascii="方正仿宋_GBK" w:eastAsia="方正仿宋_GBK" w:hAnsi="方正仿宋_GBK" w:cs="方正仿宋_GBK" w:hint="eastAsia"/>
                      <w:sz w:val="24"/>
                      <w:lang w:val="zh-TW" w:eastAsia="zh-TW"/>
                    </w:rPr>
                    <w:t>分。</w:t>
                  </w:r>
                </w:p>
              </w:tc>
              <w:tc>
                <w:tcPr>
                  <w:tcW w:w="856" w:type="pct"/>
                </w:tcPr>
                <w:p w:rsidR="00F56A0A" w:rsidRDefault="00796C2F">
                  <w:pPr>
                    <w:spacing w:line="600" w:lineRule="exact"/>
                    <w:ind w:firstLineChars="200" w:firstLine="480"/>
                    <w:jc w:val="left"/>
                    <w:rPr>
                      <w:rFonts w:eastAsia="PMingLiU"/>
                      <w:sz w:val="24"/>
                      <w:lang w:val="zh-TW" w:eastAsia="zh-TW"/>
                    </w:rPr>
                  </w:pPr>
                  <w:r>
                    <w:rPr>
                      <w:rFonts w:eastAsia="方正仿宋_GBK" w:hint="eastAsia"/>
                      <w:sz w:val="24"/>
                      <w:lang w:val="zh-TW"/>
                    </w:rPr>
                    <w:t>技术方案提交汇报</w:t>
                  </w:r>
                  <w:r>
                    <w:rPr>
                      <w:rFonts w:eastAsia="方正仿宋_GBK" w:hint="eastAsia"/>
                      <w:sz w:val="24"/>
                      <w:lang w:val="zh-TW"/>
                    </w:rPr>
                    <w:t>P</w:t>
                  </w:r>
                  <w:r>
                    <w:rPr>
                      <w:rFonts w:eastAsia="PMingLiU"/>
                      <w:sz w:val="24"/>
                      <w:lang w:val="zh-TW" w:eastAsia="zh-TW"/>
                    </w:rPr>
                    <w:t>PT</w:t>
                  </w:r>
                  <w:r>
                    <w:rPr>
                      <w:rFonts w:asciiTheme="minorEastAsia" w:eastAsiaTheme="minorEastAsia" w:hAnsiTheme="minorEastAsia" w:hint="eastAsia"/>
                      <w:sz w:val="24"/>
                      <w:lang w:val="zh-TW"/>
                    </w:rPr>
                    <w:t>（纸质，一式两套）</w:t>
                  </w:r>
                </w:p>
              </w:tc>
            </w:tr>
          </w:tbl>
          <w:p w:rsidR="00F56A0A" w:rsidRDefault="00F56A0A">
            <w:pPr>
              <w:ind w:firstLineChars="200" w:firstLine="420"/>
              <w:rPr>
                <w:lang w:eastAsia="zh-TW"/>
              </w:rPr>
            </w:pPr>
          </w:p>
        </w:tc>
      </w:tr>
      <w:tr w:rsidR="00F56A0A">
        <w:trPr>
          <w:trHeight w:val="20"/>
        </w:trPr>
        <w:tc>
          <w:tcPr>
            <w:tcW w:w="8534" w:type="dxa"/>
            <w:gridSpan w:val="2"/>
            <w:vAlign w:val="center"/>
          </w:tcPr>
          <w:p w:rsidR="00F56A0A" w:rsidRDefault="00796C2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lastRenderedPageBreak/>
              <w:t>四、比选文件组成及要求</w:t>
            </w:r>
          </w:p>
        </w:tc>
      </w:tr>
      <w:tr w:rsidR="00F56A0A">
        <w:trPr>
          <w:trHeight w:val="2892"/>
        </w:trPr>
        <w:tc>
          <w:tcPr>
            <w:tcW w:w="8534" w:type="dxa"/>
            <w:gridSpan w:val="2"/>
            <w:vAlign w:val="center"/>
          </w:tcPr>
          <w:p w:rsidR="00F56A0A" w:rsidRDefault="00796C2F">
            <w:pPr>
              <w:spacing w:line="600" w:lineRule="exact"/>
              <w:rPr>
                <w:rFonts w:eastAsia="PMingLiU"/>
                <w:sz w:val="24"/>
                <w:lang w:val="zh-TW" w:eastAsia="zh-TW"/>
              </w:rPr>
            </w:pPr>
            <w:r>
              <w:rPr>
                <w:rFonts w:eastAsia="方正仿宋_GBK" w:hint="eastAsia"/>
                <w:sz w:val="24"/>
                <w:lang w:val="zh-TW" w:eastAsia="zh-TW"/>
              </w:rPr>
              <w:t>1</w:t>
            </w:r>
            <w:r>
              <w:rPr>
                <w:rFonts w:eastAsia="方正仿宋_GBK" w:hint="eastAsia"/>
                <w:sz w:val="24"/>
                <w:lang w:val="zh-TW" w:eastAsia="zh-TW"/>
              </w:rPr>
              <w:t>、比选文件包括但不限于以下内容：（</w:t>
            </w:r>
            <w:r>
              <w:rPr>
                <w:rFonts w:eastAsia="方正仿宋_GBK" w:hint="eastAsia"/>
                <w:sz w:val="24"/>
                <w:lang w:val="zh-TW" w:eastAsia="zh-TW"/>
              </w:rPr>
              <w:t>1</w:t>
            </w:r>
            <w:r>
              <w:rPr>
                <w:rFonts w:eastAsia="方正仿宋_GBK" w:hint="eastAsia"/>
                <w:sz w:val="24"/>
                <w:lang w:val="zh-TW" w:eastAsia="zh-TW"/>
              </w:rPr>
              <w:t>）比选函；（</w:t>
            </w:r>
            <w:r>
              <w:rPr>
                <w:rFonts w:eastAsia="方正仿宋_GBK" w:hint="eastAsia"/>
                <w:sz w:val="24"/>
                <w:lang w:val="zh-TW" w:eastAsia="zh-TW"/>
              </w:rPr>
              <w:t>2</w:t>
            </w:r>
            <w:r>
              <w:rPr>
                <w:rFonts w:eastAsia="方正仿宋_GBK" w:hint="eastAsia"/>
                <w:sz w:val="24"/>
                <w:lang w:val="zh-TW" w:eastAsia="zh-TW"/>
              </w:rPr>
              <w:t>）营业执照复印件；（</w:t>
            </w:r>
            <w:r>
              <w:rPr>
                <w:rFonts w:eastAsia="方正仿宋_GBK" w:hint="eastAsia"/>
                <w:sz w:val="24"/>
                <w:lang w:val="zh-TW" w:eastAsia="zh-TW"/>
              </w:rPr>
              <w:t>3</w:t>
            </w:r>
            <w:r>
              <w:rPr>
                <w:rFonts w:eastAsia="方正仿宋_GBK" w:hint="eastAsia"/>
                <w:sz w:val="24"/>
                <w:lang w:val="zh-TW" w:eastAsia="zh-TW"/>
              </w:rPr>
              <w:t>）法定代表人或授权代理人身份证明及授权委托书；（</w:t>
            </w:r>
            <w:r>
              <w:rPr>
                <w:rFonts w:eastAsia="方正仿宋_GBK" w:hint="eastAsia"/>
                <w:sz w:val="24"/>
                <w:lang w:val="zh-TW" w:eastAsia="zh-TW"/>
              </w:rPr>
              <w:t>4</w:t>
            </w:r>
            <w:r>
              <w:rPr>
                <w:rFonts w:eastAsia="方正仿宋_GBK" w:hint="eastAsia"/>
                <w:sz w:val="24"/>
                <w:lang w:val="zh-TW" w:eastAsia="zh-TW"/>
              </w:rPr>
              <w:t>）公司业绩证明材料（合同并加盖投标单位鲜章）；（</w:t>
            </w:r>
            <w:r>
              <w:rPr>
                <w:rFonts w:eastAsia="方正仿宋_GBK" w:hint="eastAsia"/>
                <w:sz w:val="24"/>
                <w:lang w:val="zh-TW" w:eastAsia="zh-TW"/>
              </w:rPr>
              <w:t>5</w:t>
            </w:r>
            <w:r>
              <w:rPr>
                <w:rFonts w:eastAsia="方正仿宋_GBK" w:hint="eastAsia"/>
                <w:sz w:val="24"/>
                <w:lang w:val="zh-TW" w:eastAsia="zh-TW"/>
              </w:rPr>
              <w:t>）拟派人员及其相对应的资格证书</w:t>
            </w:r>
            <w:r>
              <w:rPr>
                <w:rFonts w:eastAsia="方正仿宋_GBK" w:hint="eastAsia"/>
                <w:sz w:val="24"/>
                <w:lang w:val="zh-TW"/>
              </w:rPr>
              <w:t>、职称</w:t>
            </w:r>
            <w:r>
              <w:rPr>
                <w:rFonts w:eastAsia="方正仿宋_GBK" w:hint="eastAsia"/>
                <w:sz w:val="24"/>
                <w:lang w:val="zh-TW" w:eastAsia="zh-TW"/>
              </w:rPr>
              <w:t>证书</w:t>
            </w:r>
            <w:r>
              <w:rPr>
                <w:rFonts w:eastAsia="方正仿宋_GBK" w:hint="eastAsia"/>
                <w:sz w:val="24"/>
                <w:lang w:val="zh-TW"/>
              </w:rPr>
              <w:t>及相关材料</w:t>
            </w:r>
            <w:r>
              <w:rPr>
                <w:rFonts w:eastAsia="方正仿宋_GBK" w:hint="eastAsia"/>
                <w:sz w:val="24"/>
                <w:lang w:val="zh-TW" w:eastAsia="zh-TW"/>
              </w:rPr>
              <w:t>；（</w:t>
            </w:r>
            <w:r>
              <w:rPr>
                <w:rFonts w:eastAsia="方正仿宋_GBK" w:hint="eastAsia"/>
                <w:sz w:val="24"/>
                <w:lang w:val="zh-TW" w:eastAsia="zh-TW"/>
              </w:rPr>
              <w:t>6</w:t>
            </w:r>
            <w:r>
              <w:rPr>
                <w:rFonts w:eastAsia="方正仿宋_GBK" w:hint="eastAsia"/>
                <w:sz w:val="24"/>
                <w:lang w:val="zh-TW" w:eastAsia="zh-TW"/>
              </w:rPr>
              <w:t>）技术方案：</w:t>
            </w:r>
            <w:r>
              <w:rPr>
                <w:rFonts w:eastAsia="方正仿宋_GBK" w:hint="eastAsia"/>
                <w:sz w:val="24"/>
                <w:lang w:val="zh-TW" w:eastAsia="zh-TW"/>
              </w:rPr>
              <w:t>A4</w:t>
            </w:r>
            <w:r>
              <w:rPr>
                <w:rFonts w:eastAsia="方正仿宋_GBK" w:hint="eastAsia"/>
                <w:sz w:val="24"/>
                <w:lang w:val="zh-TW" w:eastAsia="zh-TW"/>
              </w:rPr>
              <w:t>文本，彩色打印，一式两份（</w:t>
            </w:r>
            <w:r>
              <w:rPr>
                <w:rFonts w:eastAsia="方正仿宋_GBK" w:hint="eastAsia"/>
                <w:sz w:val="24"/>
                <w:lang w:val="zh-TW"/>
              </w:rPr>
              <w:t>与</w:t>
            </w:r>
            <w:r>
              <w:rPr>
                <w:rFonts w:eastAsia="方正仿宋_GBK"/>
                <w:sz w:val="24"/>
                <w:lang w:val="zh-TW"/>
              </w:rPr>
              <w:t>商务标、经济标一同装订成册</w:t>
            </w:r>
            <w:r>
              <w:rPr>
                <w:rFonts w:eastAsia="方正仿宋_GBK" w:hint="eastAsia"/>
                <w:sz w:val="24"/>
                <w:lang w:val="zh-TW" w:eastAsia="zh-TW"/>
              </w:rPr>
              <w:t>）</w:t>
            </w:r>
            <w:r>
              <w:rPr>
                <w:rFonts w:eastAsia="方正仿宋_GBK" w:hint="eastAsia"/>
                <w:sz w:val="24"/>
                <w:lang w:val="zh-TW"/>
              </w:rPr>
              <w:t>；</w:t>
            </w:r>
            <w:r>
              <w:rPr>
                <w:rFonts w:eastAsia="方正仿宋_GBK" w:hint="eastAsia"/>
                <w:sz w:val="24"/>
                <w:lang w:val="zh-TW" w:eastAsia="zh-TW"/>
              </w:rPr>
              <w:t>（</w:t>
            </w:r>
            <w:r>
              <w:rPr>
                <w:rFonts w:eastAsia="方正仿宋_GBK"/>
                <w:sz w:val="24"/>
                <w:lang w:val="zh-TW" w:eastAsia="zh-TW"/>
              </w:rPr>
              <w:t>7</w:t>
            </w:r>
            <w:r>
              <w:rPr>
                <w:rFonts w:eastAsia="方正仿宋_GBK" w:hint="eastAsia"/>
                <w:sz w:val="24"/>
                <w:lang w:val="zh-TW" w:eastAsia="zh-TW"/>
              </w:rPr>
              <w:t>）根据竞争性比选项目要求情况需要添加的其他资料等</w:t>
            </w:r>
            <w:r>
              <w:rPr>
                <w:rFonts w:eastAsia="方正仿宋_GBK" w:hint="eastAsia"/>
                <w:sz w:val="24"/>
                <w:lang w:val="zh-TW"/>
              </w:rPr>
              <w:t>。</w:t>
            </w:r>
          </w:p>
          <w:p w:rsidR="00F56A0A" w:rsidRDefault="00796C2F">
            <w:pPr>
              <w:spacing w:line="600" w:lineRule="exact"/>
              <w:rPr>
                <w:rFonts w:eastAsia="PMingLiU"/>
                <w:sz w:val="24"/>
                <w:lang w:val="zh-TW" w:eastAsia="zh-TW"/>
              </w:rPr>
            </w:pPr>
            <w:r>
              <w:rPr>
                <w:rFonts w:eastAsia="方正仿宋_GBK" w:hint="eastAsia"/>
                <w:sz w:val="24"/>
                <w:lang w:val="zh-TW" w:eastAsia="zh-TW"/>
              </w:rPr>
              <w:t>2</w:t>
            </w:r>
            <w:r>
              <w:rPr>
                <w:rFonts w:eastAsia="方正仿宋_GBK" w:hint="eastAsia"/>
                <w:sz w:val="24"/>
                <w:lang w:val="zh-TW" w:eastAsia="zh-TW"/>
              </w:rPr>
              <w:t>、要求提供的资料均用</w:t>
            </w:r>
            <w:r>
              <w:rPr>
                <w:rFonts w:eastAsia="方正仿宋_GBK" w:hint="eastAsia"/>
                <w:sz w:val="24"/>
                <w:lang w:val="zh-TW" w:eastAsia="zh-TW"/>
              </w:rPr>
              <w:t>A4</w:t>
            </w:r>
            <w:r>
              <w:rPr>
                <w:rFonts w:eastAsia="方正仿宋_GBK" w:hint="eastAsia"/>
                <w:sz w:val="24"/>
                <w:lang w:val="zh-TW" w:eastAsia="zh-TW"/>
              </w:rPr>
              <w:t>纸打印一式两份，需加盖鲜章，所有资料装订成册后密封并在密封袋上写明单位名称并加盖公章。</w:t>
            </w:r>
          </w:p>
        </w:tc>
      </w:tr>
      <w:tr w:rsidR="00F56A0A">
        <w:trPr>
          <w:trHeight w:val="20"/>
        </w:trPr>
        <w:tc>
          <w:tcPr>
            <w:tcW w:w="8534" w:type="dxa"/>
            <w:gridSpan w:val="2"/>
            <w:vAlign w:val="center"/>
          </w:tcPr>
          <w:p w:rsidR="00F56A0A" w:rsidRDefault="00796C2F">
            <w:pPr>
              <w:spacing w:line="440" w:lineRule="exact"/>
              <w:rPr>
                <w:rFonts w:ascii="方正仿宋_GBK" w:eastAsia="方正仿宋_GBK" w:hAnsi="宋体"/>
                <w:sz w:val="24"/>
                <w:szCs w:val="24"/>
              </w:rPr>
            </w:pPr>
            <w:r>
              <w:rPr>
                <w:rFonts w:ascii="方正仿宋_GBK" w:eastAsia="方正仿宋_GBK" w:hAnsi="方正仿宋_GBK" w:cs="方正仿宋_GBK" w:hint="eastAsia"/>
                <w:sz w:val="24"/>
                <w:szCs w:val="24"/>
              </w:rPr>
              <w:lastRenderedPageBreak/>
              <w:t>五、否决比选条款</w:t>
            </w:r>
          </w:p>
        </w:tc>
      </w:tr>
      <w:tr w:rsidR="00F56A0A">
        <w:trPr>
          <w:trHeight w:val="20"/>
        </w:trPr>
        <w:tc>
          <w:tcPr>
            <w:tcW w:w="8534" w:type="dxa"/>
            <w:gridSpan w:val="2"/>
            <w:vAlign w:val="center"/>
          </w:tcPr>
          <w:p w:rsidR="00F56A0A" w:rsidRDefault="00796C2F">
            <w:pPr>
              <w:numPr>
                <w:ilvl w:val="255"/>
                <w:numId w:val="0"/>
              </w:numPr>
              <w:spacing w:line="600" w:lineRule="exact"/>
              <w:ind w:firstLineChars="200" w:firstLine="480"/>
              <w:rPr>
                <w:rFonts w:eastAsia="方正仿宋_GBK"/>
                <w:sz w:val="24"/>
                <w:lang w:val="zh-TW" w:eastAsia="zh-TW"/>
              </w:rPr>
            </w:pPr>
            <w:r>
              <w:rPr>
                <w:rFonts w:eastAsia="方正仿宋_GBK"/>
                <w:sz w:val="24"/>
              </w:rPr>
              <w:t>1</w:t>
            </w:r>
            <w:r>
              <w:rPr>
                <w:rFonts w:eastAsia="方正仿宋_GBK"/>
                <w:sz w:val="24"/>
              </w:rPr>
              <w:t>、</w:t>
            </w:r>
            <w:r>
              <w:rPr>
                <w:rFonts w:eastAsia="方正仿宋_GBK"/>
                <w:sz w:val="24"/>
                <w:lang w:val="zh-TW" w:eastAsia="zh-TW"/>
              </w:rPr>
              <w:t>未在规定的时间内递交</w:t>
            </w:r>
            <w:r>
              <w:rPr>
                <w:rFonts w:eastAsia="方正仿宋_GBK"/>
                <w:sz w:val="24"/>
                <w:lang w:val="zh-TW"/>
              </w:rPr>
              <w:t>比选</w:t>
            </w:r>
            <w:r>
              <w:rPr>
                <w:rFonts w:eastAsia="方正仿宋_GBK"/>
                <w:sz w:val="24"/>
                <w:lang w:val="zh-TW" w:eastAsia="zh-TW"/>
              </w:rPr>
              <w:t>文件；</w:t>
            </w:r>
          </w:p>
          <w:p w:rsidR="00F56A0A" w:rsidRDefault="00796C2F">
            <w:pPr>
              <w:spacing w:line="600" w:lineRule="exact"/>
              <w:ind w:firstLineChars="200" w:firstLine="480"/>
              <w:rPr>
                <w:rFonts w:eastAsia="方正仿宋_GBK"/>
                <w:sz w:val="24"/>
                <w:lang w:val="zh-TW" w:eastAsia="zh-TW"/>
              </w:rPr>
            </w:pPr>
            <w:r>
              <w:rPr>
                <w:rFonts w:eastAsia="方正仿宋_GBK"/>
                <w:sz w:val="24"/>
              </w:rPr>
              <w:t>2</w:t>
            </w:r>
            <w:r>
              <w:rPr>
                <w:rFonts w:eastAsia="方正仿宋_GBK"/>
                <w:sz w:val="24"/>
              </w:rPr>
              <w:t>、</w:t>
            </w:r>
            <w:r>
              <w:rPr>
                <w:rFonts w:eastAsia="方正仿宋_GBK"/>
                <w:sz w:val="24"/>
                <w:lang w:val="zh-TW" w:eastAsia="zh-TW"/>
              </w:rPr>
              <w:t>报价超过最高限价；</w:t>
            </w:r>
          </w:p>
          <w:p w:rsidR="00F56A0A" w:rsidRDefault="00796C2F">
            <w:pPr>
              <w:spacing w:line="600" w:lineRule="exact"/>
              <w:ind w:firstLineChars="200" w:firstLine="480"/>
              <w:rPr>
                <w:ins w:id="31" w:author="张灵静" w:date="2023-03-29T13:19:00Z"/>
                <w:rFonts w:eastAsia="方正仿宋_GBK"/>
                <w:sz w:val="24"/>
                <w:lang w:val="zh-TW" w:eastAsia="zh-TW"/>
              </w:rPr>
            </w:pPr>
            <w:r>
              <w:rPr>
                <w:rFonts w:eastAsia="方正仿宋_GBK"/>
                <w:sz w:val="24"/>
              </w:rPr>
              <w:t>3</w:t>
            </w:r>
            <w:r>
              <w:rPr>
                <w:rFonts w:eastAsia="方正仿宋_GBK"/>
                <w:sz w:val="24"/>
              </w:rPr>
              <w:t>、</w:t>
            </w:r>
            <w:r>
              <w:rPr>
                <w:rFonts w:eastAsia="方正仿宋_GBK"/>
                <w:sz w:val="24"/>
                <w:lang w:val="zh-TW" w:eastAsia="zh-TW"/>
              </w:rPr>
              <w:t>法定代表人（负责人）或其委托代理人的签字（或盖章）不齐全，授权代理人身份证明不符合；</w:t>
            </w:r>
          </w:p>
          <w:p w:rsidR="00F56A0A" w:rsidRDefault="00796C2F">
            <w:pPr>
              <w:spacing w:line="600" w:lineRule="exact"/>
              <w:ind w:firstLineChars="200" w:firstLine="480"/>
              <w:rPr>
                <w:ins w:id="32" w:author="张灵静" w:date="2023-03-29T13:25:00Z"/>
                <w:rFonts w:eastAsia="方正仿宋_GBK"/>
                <w:sz w:val="24"/>
              </w:rPr>
            </w:pPr>
            <w:ins w:id="33" w:author="张灵静" w:date="2023-03-29T13:19:00Z">
              <w:r>
                <w:rPr>
                  <w:rFonts w:eastAsia="方正仿宋_GBK" w:hint="eastAsia"/>
                  <w:sz w:val="24"/>
                </w:rPr>
                <w:t>4</w:t>
              </w:r>
            </w:ins>
            <w:ins w:id="34" w:author="张灵静" w:date="2023-03-29T13:26:00Z">
              <w:r>
                <w:rPr>
                  <w:rFonts w:eastAsia="方正仿宋_GBK" w:hint="eastAsia"/>
                  <w:sz w:val="24"/>
                </w:rPr>
                <w:t>、</w:t>
              </w:r>
            </w:ins>
            <w:ins w:id="35" w:author="张灵静" w:date="2023-03-29T13:20:00Z">
              <w:r>
                <w:rPr>
                  <w:rFonts w:ascii="方正仿宋_GBK" w:eastAsia="方正仿宋_GBK" w:hAnsi="仿宋_GB2312" w:cs="仿宋_GB2312" w:hint="eastAsia"/>
                  <w:sz w:val="24"/>
                  <w:szCs w:val="24"/>
                </w:rPr>
                <w:t>资质条件</w:t>
              </w:r>
              <w:r>
                <w:rPr>
                  <w:rFonts w:eastAsia="方正仿宋_GBK"/>
                  <w:sz w:val="24"/>
                  <w:lang w:val="zh-TW" w:eastAsia="zh-TW"/>
                </w:rPr>
                <w:t>不符合文件上述要求，审查内容</w:t>
              </w:r>
              <w:r>
                <w:rPr>
                  <w:rFonts w:eastAsia="方正仿宋_GBK" w:hint="eastAsia"/>
                  <w:sz w:val="24"/>
                  <w:lang w:val="zh-TW"/>
                </w:rPr>
                <w:t>：</w:t>
              </w:r>
              <w:r>
                <w:rPr>
                  <w:rFonts w:eastAsia="方正仿宋_GBK" w:hint="eastAsia"/>
                  <w:sz w:val="24"/>
                </w:rPr>
                <w:t>营业</w:t>
              </w:r>
            </w:ins>
            <w:ins w:id="36" w:author="张灵静" w:date="2023-03-29T13:21:00Z">
              <w:r>
                <w:rPr>
                  <w:rFonts w:eastAsia="方正仿宋_GBK" w:hint="eastAsia"/>
                  <w:sz w:val="24"/>
                </w:rPr>
                <w:t>执照</w:t>
              </w:r>
            </w:ins>
            <w:ins w:id="37" w:author="张灵静" w:date="2023-03-29T13:23:00Z">
              <w:r>
                <w:rPr>
                  <w:rFonts w:eastAsia="方正仿宋_GBK" w:hint="eastAsia"/>
                  <w:sz w:val="24"/>
                </w:rPr>
                <w:t>及设计资质</w:t>
              </w:r>
            </w:ins>
            <w:ins w:id="38" w:author="张灵静" w:date="2023-03-29T13:24:00Z">
              <w:r>
                <w:rPr>
                  <w:rFonts w:eastAsia="方正仿宋_GBK" w:hint="eastAsia"/>
                  <w:sz w:val="24"/>
                </w:rPr>
                <w:t>的</w:t>
              </w:r>
            </w:ins>
            <w:ins w:id="39" w:author="张灵静" w:date="2023-03-29T13:21:00Z">
              <w:r>
                <w:rPr>
                  <w:rFonts w:eastAsia="方正仿宋_GBK" w:hint="eastAsia"/>
                  <w:sz w:val="24"/>
                </w:rPr>
                <w:t>有效性、设计资</w:t>
              </w:r>
              <w:r>
                <w:rPr>
                  <w:rFonts w:eastAsia="方正仿宋_GBK" w:hint="eastAsia"/>
                  <w:sz w:val="24"/>
                </w:rPr>
                <w:t>质</w:t>
              </w:r>
            </w:ins>
            <w:ins w:id="40" w:author="张灵静" w:date="2023-03-29T13:22:00Z">
              <w:r>
                <w:rPr>
                  <w:rFonts w:eastAsia="方正仿宋_GBK" w:hint="eastAsia"/>
                  <w:sz w:val="24"/>
                </w:rPr>
                <w:t>等级及类型</w:t>
              </w:r>
            </w:ins>
            <w:ins w:id="41" w:author="张灵静" w:date="2023-03-29T13:23:00Z">
              <w:r>
                <w:rPr>
                  <w:rFonts w:eastAsia="方正仿宋_GBK" w:hint="eastAsia"/>
                  <w:sz w:val="24"/>
                </w:rPr>
                <w:t>不符合</w:t>
              </w:r>
            </w:ins>
            <w:ins w:id="42" w:author="张灵静" w:date="2023-03-29T13:21:00Z">
              <w:r>
                <w:rPr>
                  <w:rFonts w:eastAsia="方正仿宋_GBK" w:hint="eastAsia"/>
                  <w:sz w:val="24"/>
                </w:rPr>
                <w:t>、</w:t>
              </w:r>
            </w:ins>
            <w:ins w:id="43" w:author="张灵静" w:date="2023-03-29T13:26:00Z">
              <w:r>
                <w:rPr>
                  <w:rFonts w:eastAsia="方正仿宋_GBK" w:hint="eastAsia"/>
                  <w:sz w:val="24"/>
                </w:rPr>
                <w:t>未附</w:t>
              </w:r>
            </w:ins>
            <w:ins w:id="44" w:author="张灵静" w:date="2023-03-29T13:27:00Z">
              <w:r>
                <w:rPr>
                  <w:rFonts w:eastAsia="方正仿宋_GBK" w:hint="eastAsia"/>
                  <w:sz w:val="24"/>
                </w:rPr>
                <w:t>无</w:t>
              </w:r>
            </w:ins>
            <w:ins w:id="45" w:author="张灵静" w:date="2023-03-29T13:26:00Z">
              <w:r>
                <w:rPr>
                  <w:rFonts w:ascii="方正仿宋_GBK" w:eastAsia="方正仿宋_GBK" w:hAnsi="仿宋_GB2312" w:cs="仿宋_GB2312" w:hint="eastAsia"/>
                  <w:sz w:val="24"/>
                  <w:szCs w:val="24"/>
                </w:rPr>
                <w:t>重大违法记录</w:t>
              </w:r>
            </w:ins>
            <w:ins w:id="46" w:author="张灵静" w:date="2023-03-29T13:27:00Z">
              <w:r>
                <w:rPr>
                  <w:rFonts w:ascii="方正仿宋_GBK" w:eastAsia="方正仿宋_GBK" w:hAnsi="仿宋_GB2312" w:cs="仿宋_GB2312" w:hint="eastAsia"/>
                  <w:sz w:val="24"/>
                  <w:szCs w:val="24"/>
                </w:rPr>
                <w:t>证明。</w:t>
              </w:r>
            </w:ins>
          </w:p>
          <w:p w:rsidR="00F56A0A" w:rsidRDefault="00796C2F">
            <w:pPr>
              <w:ind w:firstLineChars="200" w:firstLine="480"/>
              <w:rPr>
                <w:rFonts w:eastAsia="方正仿宋_GBK"/>
                <w:sz w:val="24"/>
                <w:lang w:val="zh-TW" w:eastAsia="zh-TW"/>
              </w:rPr>
            </w:pPr>
            <w:ins w:id="47" w:author="张灵静" w:date="2023-03-29T13:25:00Z">
              <w:r>
                <w:rPr>
                  <w:rFonts w:eastAsia="方正仿宋_GBK"/>
                  <w:sz w:val="24"/>
                  <w:lang w:val="zh-TW" w:eastAsia="zh-TW"/>
                </w:rPr>
                <w:t>5</w:t>
              </w:r>
            </w:ins>
            <w:r>
              <w:rPr>
                <w:rFonts w:eastAsia="方正仿宋_GBK"/>
                <w:sz w:val="24"/>
                <w:lang w:val="zh-TW" w:eastAsia="zh-TW"/>
              </w:rPr>
              <w:t>、业绩证明材料不符合文件上述要求，审查内容：合同时间、合同</w:t>
            </w:r>
            <w:r>
              <w:rPr>
                <w:rFonts w:eastAsia="方正仿宋_GBK"/>
                <w:sz w:val="24"/>
                <w:lang w:val="zh-TW" w:eastAsia="zh-TW"/>
              </w:rPr>
              <w:t>金额及</w:t>
            </w:r>
            <w:r>
              <w:rPr>
                <w:rFonts w:eastAsia="方正仿宋_GBK"/>
                <w:sz w:val="24"/>
                <w:lang w:val="zh-TW" w:eastAsia="zh-TW"/>
              </w:rPr>
              <w:t>服务内容（提供合同复印件）。字迹不清晰或难以辨认视为不符合要求；</w:t>
            </w:r>
          </w:p>
          <w:p w:rsidR="00F56A0A" w:rsidRDefault="00796C2F">
            <w:pPr>
              <w:spacing w:line="600" w:lineRule="exact"/>
              <w:ind w:firstLineChars="200" w:firstLine="480"/>
              <w:rPr>
                <w:rFonts w:eastAsia="方正仿宋_GBK"/>
                <w:sz w:val="24"/>
                <w:lang w:val="zh-TW" w:eastAsia="zh-TW"/>
              </w:rPr>
            </w:pPr>
            <w:ins w:id="48" w:author="张灵静" w:date="2023-03-29T13:25:00Z">
              <w:r>
                <w:rPr>
                  <w:rFonts w:eastAsia="方正仿宋_GBK"/>
                  <w:sz w:val="24"/>
                  <w:lang w:val="zh-TW" w:eastAsia="zh-TW"/>
                </w:rPr>
                <w:t>6</w:t>
              </w:r>
            </w:ins>
            <w:r>
              <w:rPr>
                <w:rFonts w:eastAsia="方正仿宋_GBK"/>
                <w:sz w:val="24"/>
                <w:lang w:val="zh-TW" w:eastAsia="zh-TW"/>
              </w:rPr>
              <w:t>、人员资格材料不符合文件上述要求，审查内容：注册证书、职称</w:t>
            </w:r>
            <w:r>
              <w:rPr>
                <w:rFonts w:eastAsia="方正仿宋_GBK" w:hint="eastAsia"/>
                <w:sz w:val="24"/>
              </w:rPr>
              <w:t>及资格</w:t>
            </w:r>
            <w:r>
              <w:rPr>
                <w:rFonts w:eastAsia="方正仿宋_GBK"/>
                <w:sz w:val="24"/>
                <w:lang w:val="zh-TW" w:eastAsia="zh-TW"/>
              </w:rPr>
              <w:t>证书（提供注册证书、职称</w:t>
            </w:r>
            <w:r>
              <w:rPr>
                <w:rFonts w:eastAsia="方正仿宋_GBK" w:hint="eastAsia"/>
                <w:sz w:val="24"/>
              </w:rPr>
              <w:t>及资格</w:t>
            </w:r>
            <w:r>
              <w:rPr>
                <w:rFonts w:eastAsia="方正仿宋_GBK"/>
                <w:sz w:val="24"/>
                <w:lang w:val="zh-TW" w:eastAsia="zh-TW"/>
              </w:rPr>
              <w:t>证书、用人劳动合同复印件）。</w:t>
            </w:r>
          </w:p>
          <w:p w:rsidR="00F56A0A" w:rsidRDefault="00796C2F">
            <w:pPr>
              <w:spacing w:line="600" w:lineRule="exact"/>
              <w:ind w:firstLineChars="200" w:firstLine="480"/>
              <w:rPr>
                <w:rFonts w:eastAsia="方正仿宋_GBK"/>
                <w:sz w:val="24"/>
                <w:lang w:val="zh-TW" w:eastAsia="zh-TW"/>
              </w:rPr>
            </w:pPr>
            <w:ins w:id="49" w:author="张灵静" w:date="2023-03-29T13:25:00Z">
              <w:r>
                <w:rPr>
                  <w:rFonts w:eastAsia="方正仿宋_GBK"/>
                  <w:sz w:val="24"/>
                  <w:lang w:val="zh-TW" w:eastAsia="zh-TW"/>
                </w:rPr>
                <w:t>7</w:t>
              </w:r>
            </w:ins>
            <w:r>
              <w:rPr>
                <w:rFonts w:eastAsia="方正仿宋_GBK" w:hint="eastAsia"/>
                <w:sz w:val="24"/>
                <w:lang w:val="zh-TW" w:eastAsia="zh-TW"/>
              </w:rPr>
              <w:t>、</w:t>
            </w:r>
            <w:r>
              <w:rPr>
                <w:rFonts w:eastAsia="方正仿宋_GBK"/>
                <w:sz w:val="24"/>
                <w:lang w:val="zh-TW" w:eastAsia="zh-TW"/>
              </w:rPr>
              <w:t>比选文件未按要求加盖公章</w:t>
            </w:r>
            <w:r>
              <w:rPr>
                <w:rFonts w:eastAsia="方正仿宋_GBK" w:hint="eastAsia"/>
                <w:sz w:val="24"/>
                <w:lang w:val="zh-TW" w:eastAsia="zh-TW"/>
              </w:rPr>
              <w:t>；</w:t>
            </w:r>
          </w:p>
          <w:p w:rsidR="00F56A0A" w:rsidRDefault="00796C2F">
            <w:pPr>
              <w:numPr>
                <w:ilvl w:val="255"/>
                <w:numId w:val="0"/>
              </w:numPr>
              <w:spacing w:line="600" w:lineRule="exact"/>
              <w:ind w:firstLineChars="200" w:firstLine="480"/>
              <w:rPr>
                <w:rFonts w:ascii="方正仿宋_GBK" w:eastAsia="方正仿宋_GBK" w:hAnsi="方正仿宋_GBK" w:cs="方正仿宋_GBK"/>
                <w:sz w:val="24"/>
                <w:szCs w:val="24"/>
              </w:rPr>
            </w:pPr>
            <w:ins w:id="50" w:author="张灵静" w:date="2023-03-29T13:25:00Z">
              <w:r>
                <w:rPr>
                  <w:rFonts w:eastAsia="方正仿宋_GBK" w:hint="eastAsia"/>
                  <w:sz w:val="24"/>
                </w:rPr>
                <w:t>8</w:t>
              </w:r>
            </w:ins>
            <w:r>
              <w:rPr>
                <w:rFonts w:eastAsia="方正仿宋_GBK"/>
                <w:sz w:val="24"/>
                <w:lang w:val="zh-TW" w:eastAsia="zh-TW"/>
              </w:rPr>
              <w:t>、发现串通投标或弄虚作假或有其他违法行为的。</w:t>
            </w:r>
          </w:p>
        </w:tc>
      </w:tr>
    </w:tbl>
    <w:p w:rsidR="00F56A0A" w:rsidRDefault="00F56A0A">
      <w:pPr>
        <w:rPr>
          <w:rFonts w:ascii="方正仿宋_GBK" w:eastAsia="方正仿宋_GBK" w:hAnsi="仿宋_GB2312" w:cs="仿宋_GB2312"/>
          <w:sz w:val="28"/>
          <w:szCs w:val="28"/>
        </w:rPr>
      </w:pPr>
    </w:p>
    <w:p w:rsidR="00F56A0A" w:rsidRDefault="00F56A0A">
      <w:pPr>
        <w:rPr>
          <w:rFonts w:ascii="方正仿宋_GBK" w:eastAsia="方正仿宋_GBK" w:hAnsi="仿宋_GB2312" w:cs="仿宋_GB2312"/>
          <w:sz w:val="28"/>
          <w:szCs w:val="28"/>
        </w:rPr>
      </w:pPr>
    </w:p>
    <w:p w:rsidR="00F56A0A" w:rsidRDefault="00796C2F">
      <w:pPr>
        <w:ind w:firstLineChars="700" w:firstLine="19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邀请人：重庆城市综合交通枢纽（集团）有限公司</w:t>
      </w:r>
    </w:p>
    <w:p w:rsidR="00F56A0A" w:rsidRDefault="00796C2F">
      <w:pPr>
        <w:rPr>
          <w:rFonts w:ascii="方正仿宋_GBK" w:eastAsia="方正仿宋_GBK" w:hAnsi="仿宋_GB2312" w:cs="仿宋_GB2312"/>
          <w:sz w:val="28"/>
          <w:szCs w:val="28"/>
        </w:rPr>
        <w:sectPr w:rsidR="00F56A0A">
          <w:pgSz w:w="11906" w:h="16838"/>
          <w:pgMar w:top="1440" w:right="1800" w:bottom="1440" w:left="1800" w:header="851" w:footer="992" w:gutter="0"/>
          <w:cols w:space="425"/>
          <w:docGrid w:type="lines" w:linePitch="312"/>
        </w:sect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sz w:val="28"/>
          <w:szCs w:val="28"/>
        </w:rPr>
        <w:t xml:space="preserve">                            </w:t>
      </w:r>
      <w:r w:rsidRPr="00796C2F">
        <w:rPr>
          <w:rFonts w:ascii="方正仿宋_GBK" w:eastAsia="方正仿宋_GBK" w:hAnsi="仿宋_GB2312" w:cs="仿宋_GB2312"/>
          <w:sz w:val="28"/>
          <w:szCs w:val="28"/>
          <w:rPrChange w:id="51" w:author="user" w:date="2023-04-12T10:28:00Z">
            <w:rPr>
              <w:rFonts w:ascii="方正仿宋_GBK" w:eastAsia="方正仿宋_GBK" w:hAnsi="仿宋_GB2312" w:cs="仿宋_GB2312"/>
              <w:sz w:val="28"/>
              <w:szCs w:val="28"/>
              <w:highlight w:val="yellow"/>
            </w:rPr>
          </w:rPrChange>
        </w:rPr>
        <w:t xml:space="preserve">2023 </w:t>
      </w:r>
      <w:r w:rsidRPr="00796C2F">
        <w:rPr>
          <w:rFonts w:ascii="方正仿宋_GBK" w:eastAsia="方正仿宋_GBK" w:hAnsi="仿宋_GB2312" w:cs="仿宋_GB2312" w:hint="eastAsia"/>
          <w:sz w:val="28"/>
          <w:szCs w:val="28"/>
          <w:rPrChange w:id="52" w:author="user" w:date="2023-04-12T10:28:00Z">
            <w:rPr>
              <w:rFonts w:ascii="方正仿宋_GBK" w:eastAsia="方正仿宋_GBK" w:hAnsi="仿宋_GB2312" w:cs="仿宋_GB2312" w:hint="eastAsia"/>
              <w:sz w:val="28"/>
              <w:szCs w:val="28"/>
              <w:highlight w:val="yellow"/>
            </w:rPr>
          </w:rPrChange>
        </w:rPr>
        <w:t>年</w:t>
      </w:r>
      <w:r w:rsidRPr="00796C2F">
        <w:rPr>
          <w:rFonts w:ascii="方正仿宋_GBK" w:eastAsia="方正仿宋_GBK" w:hAnsi="仿宋_GB2312" w:cs="仿宋_GB2312" w:hint="eastAsia"/>
          <w:sz w:val="28"/>
          <w:szCs w:val="28"/>
          <w:rPrChange w:id="53" w:author="user" w:date="2023-04-12T10:28:00Z">
            <w:rPr>
              <w:rFonts w:ascii="方正仿宋_GBK" w:eastAsia="方正仿宋_GBK" w:hAnsi="仿宋_GB2312" w:cs="仿宋_GB2312" w:hint="eastAsia"/>
              <w:sz w:val="28"/>
              <w:szCs w:val="28"/>
              <w:highlight w:val="yellow"/>
            </w:rPr>
          </w:rPrChange>
        </w:rPr>
        <w:t xml:space="preserve"> </w:t>
      </w:r>
      <w:r w:rsidRPr="00796C2F">
        <w:rPr>
          <w:rFonts w:ascii="方正仿宋_GBK" w:eastAsia="方正仿宋_GBK" w:hAnsi="仿宋_GB2312" w:cs="仿宋_GB2312" w:hint="eastAsia"/>
          <w:sz w:val="28"/>
          <w:szCs w:val="28"/>
          <w:rPrChange w:id="54" w:author="user" w:date="2023-04-12T10:28:00Z">
            <w:rPr>
              <w:rFonts w:ascii="方正仿宋_GBK" w:eastAsia="方正仿宋_GBK" w:hAnsi="仿宋_GB2312" w:cs="仿宋_GB2312" w:hint="eastAsia"/>
              <w:sz w:val="28"/>
              <w:szCs w:val="28"/>
              <w:highlight w:val="yellow"/>
            </w:rPr>
          </w:rPrChange>
        </w:rPr>
        <w:t>4</w:t>
      </w:r>
      <w:r w:rsidRPr="00796C2F">
        <w:rPr>
          <w:rFonts w:ascii="方正仿宋_GBK" w:eastAsia="方正仿宋_GBK" w:hAnsi="仿宋_GB2312" w:cs="仿宋_GB2312" w:hint="eastAsia"/>
          <w:sz w:val="28"/>
          <w:szCs w:val="28"/>
          <w:rPrChange w:id="55" w:author="user" w:date="2023-04-12T10:28:00Z">
            <w:rPr>
              <w:rFonts w:ascii="方正仿宋_GBK" w:eastAsia="方正仿宋_GBK" w:hAnsi="仿宋_GB2312" w:cs="仿宋_GB2312" w:hint="eastAsia"/>
              <w:sz w:val="28"/>
              <w:szCs w:val="28"/>
              <w:highlight w:val="yellow"/>
            </w:rPr>
          </w:rPrChange>
        </w:rPr>
        <w:t>月</w:t>
      </w:r>
      <w:del w:id="56" w:author="user" w:date="2023-04-12T10:28:00Z">
        <w:r w:rsidRPr="00796C2F" w:rsidDel="00796C2F">
          <w:rPr>
            <w:rFonts w:ascii="方正仿宋_GBK" w:eastAsia="方正仿宋_GBK" w:hAnsi="仿宋_GB2312" w:cs="仿宋_GB2312" w:hint="eastAsia"/>
            <w:sz w:val="28"/>
            <w:szCs w:val="28"/>
            <w:rPrChange w:id="57" w:author="user" w:date="2023-04-12T10:28:00Z">
              <w:rPr>
                <w:rFonts w:ascii="方正仿宋_GBK" w:eastAsia="方正仿宋_GBK" w:hAnsi="仿宋_GB2312" w:cs="仿宋_GB2312" w:hint="eastAsia"/>
                <w:sz w:val="28"/>
                <w:szCs w:val="28"/>
                <w:highlight w:val="yellow"/>
              </w:rPr>
            </w:rPrChange>
          </w:rPr>
          <w:delText>1</w:delText>
        </w:r>
        <w:r w:rsidRPr="00796C2F" w:rsidDel="00796C2F">
          <w:rPr>
            <w:rFonts w:ascii="方正仿宋_GBK" w:eastAsia="方正仿宋_GBK" w:hAnsi="仿宋_GB2312" w:cs="仿宋_GB2312" w:hint="eastAsia"/>
            <w:sz w:val="28"/>
            <w:szCs w:val="28"/>
            <w:rPrChange w:id="58" w:author="user" w:date="2023-04-12T10:28:00Z">
              <w:rPr>
                <w:rFonts w:ascii="方正仿宋_GBK" w:eastAsia="方正仿宋_GBK" w:hAnsi="仿宋_GB2312" w:cs="仿宋_GB2312" w:hint="eastAsia"/>
                <w:sz w:val="28"/>
                <w:szCs w:val="28"/>
                <w:highlight w:val="yellow"/>
              </w:rPr>
            </w:rPrChange>
          </w:rPr>
          <w:delText>0</w:delText>
        </w:r>
      </w:del>
      <w:ins w:id="59" w:author="user" w:date="2023-04-12T10:28:00Z">
        <w:r w:rsidRPr="00796C2F">
          <w:rPr>
            <w:rFonts w:ascii="方正仿宋_GBK" w:eastAsia="方正仿宋_GBK" w:hAnsi="仿宋_GB2312" w:cs="仿宋_GB2312" w:hint="eastAsia"/>
            <w:sz w:val="28"/>
            <w:szCs w:val="28"/>
            <w:rPrChange w:id="60" w:author="user" w:date="2023-04-12T10:28:00Z">
              <w:rPr>
                <w:rFonts w:ascii="方正仿宋_GBK" w:eastAsia="方正仿宋_GBK" w:hAnsi="仿宋_GB2312" w:cs="仿宋_GB2312" w:hint="eastAsia"/>
                <w:sz w:val="28"/>
                <w:szCs w:val="28"/>
                <w:highlight w:val="yellow"/>
              </w:rPr>
            </w:rPrChange>
          </w:rPr>
          <w:t>1</w:t>
        </w:r>
        <w:r>
          <w:rPr>
            <w:rFonts w:ascii="方正仿宋_GBK" w:eastAsia="方正仿宋_GBK" w:hAnsi="仿宋_GB2312" w:cs="仿宋_GB2312"/>
            <w:sz w:val="28"/>
            <w:szCs w:val="28"/>
          </w:rPr>
          <w:t>2</w:t>
        </w:r>
      </w:ins>
      <w:bookmarkStart w:id="61" w:name="_GoBack"/>
      <w:bookmarkEnd w:id="61"/>
      <w:r w:rsidRPr="00796C2F">
        <w:rPr>
          <w:rFonts w:ascii="方正仿宋_GBK" w:eastAsia="方正仿宋_GBK" w:hAnsi="仿宋_GB2312" w:cs="仿宋_GB2312" w:hint="eastAsia"/>
          <w:sz w:val="28"/>
          <w:szCs w:val="28"/>
          <w:rPrChange w:id="62" w:author="user" w:date="2023-04-12T10:28:00Z">
            <w:rPr>
              <w:rFonts w:ascii="方正仿宋_GBK" w:eastAsia="方正仿宋_GBK" w:hAnsi="仿宋_GB2312" w:cs="仿宋_GB2312" w:hint="eastAsia"/>
              <w:sz w:val="28"/>
              <w:szCs w:val="28"/>
              <w:highlight w:val="yellow"/>
            </w:rPr>
          </w:rPrChange>
        </w:rPr>
        <w:t>日</w:t>
      </w:r>
    </w:p>
    <w:p w:rsidR="00F56A0A" w:rsidRDefault="00796C2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F56A0A" w:rsidRDefault="00796C2F">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比</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选</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函</w:t>
      </w:r>
    </w:p>
    <w:p w:rsidR="00F56A0A" w:rsidRDefault="00796C2F">
      <w:pPr>
        <w:rPr>
          <w:rFonts w:ascii="方正仿宋_GBK" w:eastAsia="方正仿宋_GBK" w:hAnsi="仿宋_GB2312" w:cs="仿宋_GB2312"/>
          <w:sz w:val="28"/>
          <w:szCs w:val="28"/>
          <w:u w:val="single"/>
        </w:rPr>
      </w:pP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w:t>
      </w:r>
    </w:p>
    <w:p w:rsidR="00F56A0A" w:rsidRDefault="00796C2F">
      <w:pPr>
        <w:rPr>
          <w:rFonts w:ascii="方正仿宋_GBK" w:eastAsia="方正仿宋_GBK" w:hAnsi="仿宋_GB2312" w:cs="仿宋_GB2312"/>
          <w:sz w:val="28"/>
          <w:szCs w:val="28"/>
        </w:rPr>
      </w:pP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根据贵方</w:t>
      </w:r>
      <w:r>
        <w:rPr>
          <w:rFonts w:ascii="方正仿宋_GBK" w:eastAsia="方正仿宋_GBK" w:hAnsi="仿宋_GB2312" w:cs="仿宋_GB2312" w:hint="eastAsia"/>
          <w:sz w:val="28"/>
          <w:szCs w:val="28"/>
        </w:rPr>
        <w:t xml:space="preserve">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（姓名和身份证号码）代表本公司</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（比选被邀请人名称），提交本比选函。</w:t>
      </w:r>
    </w:p>
    <w:p w:rsidR="00F56A0A" w:rsidRDefault="00796C2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F56A0A" w:rsidRDefault="00796C2F">
      <w:pPr>
        <w:numPr>
          <w:ilvl w:val="0"/>
          <w:numId w:val="1"/>
        </w:numPr>
        <w:ind w:left="560" w:hangingChars="200" w:hanging="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愿意接受比选文件中提出的酬金支付方式与合同条款并报价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元作为本项目报价。（所填报数字必须保留至小数点后</w:t>
      </w:r>
      <w:r>
        <w:rPr>
          <w:rFonts w:ascii="方正仿宋_GBK" w:eastAsia="方正仿宋_GBK" w:hAnsi="仿宋_GB2312" w:cs="仿宋_GB2312" w:hint="eastAsia"/>
          <w:sz w:val="28"/>
          <w:szCs w:val="28"/>
        </w:rPr>
        <w:t>2</w:t>
      </w:r>
      <w:r>
        <w:rPr>
          <w:rFonts w:ascii="方正仿宋_GBK" w:eastAsia="方正仿宋_GBK" w:hAnsi="仿宋_GB2312" w:cs="仿宋_GB2312" w:hint="eastAsia"/>
          <w:sz w:val="28"/>
          <w:szCs w:val="28"/>
        </w:rPr>
        <w:t>位）。</w:t>
      </w:r>
    </w:p>
    <w:p w:rsidR="00F56A0A" w:rsidRDefault="00796C2F">
      <w:pPr>
        <w:rPr>
          <w:rFonts w:ascii="方正仿宋_GBK" w:eastAsia="方正仿宋_GBK" w:hAnsi="仿宋_GB2312" w:cs="仿宋_GB2312"/>
          <w:sz w:val="28"/>
          <w:szCs w:val="28"/>
        </w:rPr>
      </w:pPr>
      <w:r>
        <w:rPr>
          <w:rFonts w:ascii="方正仿宋_GBK" w:eastAsia="方正仿宋_GBK" w:hAnsi="仿宋_GB2312" w:cs="仿宋_GB2312"/>
          <w:sz w:val="28"/>
          <w:szCs w:val="28"/>
        </w:rPr>
        <w:t>(2)</w:t>
      </w:r>
      <w:r>
        <w:rPr>
          <w:rFonts w:ascii="方正仿宋_GBK" w:eastAsia="方正仿宋_GBK" w:hAnsi="仿宋_GB2312" w:cs="仿宋_GB2312" w:hint="eastAsia"/>
          <w:sz w:val="28"/>
          <w:szCs w:val="28"/>
        </w:rPr>
        <w:t>本公司已详细阅读了比选函全部内容，本公司知道必须放弃提出含糊不清或误解的问题的权利。</w:t>
      </w:r>
    </w:p>
    <w:p w:rsidR="00F56A0A" w:rsidRDefault="00796C2F">
      <w:pPr>
        <w:rPr>
          <w:rFonts w:ascii="方正仿宋_GBK" w:eastAsia="方正仿宋_GBK" w:hAnsi="仿宋_GB2312" w:cs="仿宋_GB2312"/>
          <w:sz w:val="28"/>
          <w:szCs w:val="28"/>
        </w:rPr>
      </w:pPr>
      <w:r>
        <w:rPr>
          <w:rFonts w:ascii="方正仿宋_GBK" w:eastAsia="方正仿宋_GBK" w:hAnsi="仿宋_GB2312" w:cs="仿宋_GB2312"/>
          <w:sz w:val="28"/>
          <w:szCs w:val="28"/>
        </w:rPr>
        <w:t>(3)</w:t>
      </w:r>
      <w:r>
        <w:rPr>
          <w:rFonts w:ascii="方正仿宋_GBK" w:eastAsia="方正仿宋_GBK" w:hAnsi="仿宋_GB2312" w:cs="仿宋_GB2312" w:hint="eastAsia"/>
          <w:sz w:val="28"/>
          <w:szCs w:val="28"/>
        </w:rPr>
        <w:t>本公司保证根据规定履行合同责任和义务，不得要求变更本公司所报金额。</w:t>
      </w:r>
    </w:p>
    <w:p w:rsidR="00F56A0A" w:rsidRDefault="00796C2F">
      <w:pPr>
        <w:rPr>
          <w:rFonts w:ascii="方正仿宋_GBK" w:eastAsia="方正仿宋_GBK" w:hAnsi="仿宋_GB2312" w:cs="仿宋_GB2312"/>
          <w:sz w:val="28"/>
          <w:szCs w:val="28"/>
        </w:rPr>
      </w:pPr>
      <w:r>
        <w:rPr>
          <w:rFonts w:ascii="方正仿宋_GBK" w:eastAsia="方正仿宋_GBK" w:hAnsi="仿宋_GB2312" w:cs="仿宋_GB2312"/>
          <w:sz w:val="28"/>
          <w:szCs w:val="28"/>
        </w:rPr>
        <w:t>(4)</w:t>
      </w:r>
      <w:r>
        <w:rPr>
          <w:rFonts w:ascii="方正仿宋_GBK" w:eastAsia="方正仿宋_GBK" w:hAnsi="仿宋_GB2312" w:cs="仿宋_GB2312" w:hint="eastAsia"/>
          <w:sz w:val="28"/>
          <w:szCs w:val="28"/>
        </w:rPr>
        <w:t>本比选函自开启之日起至项目全部完成之内有效。</w:t>
      </w:r>
    </w:p>
    <w:p w:rsidR="00F56A0A" w:rsidRDefault="00796C2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r>
        <w:rPr>
          <w:rFonts w:ascii="方正仿宋_GBK" w:eastAsia="方正仿宋_GBK" w:hAnsi="仿宋_GB2312" w:cs="仿宋_GB2312"/>
          <w:sz w:val="28"/>
          <w:szCs w:val="28"/>
        </w:rPr>
        <w:t xml:space="preserve"> </w:t>
      </w:r>
    </w:p>
    <w:p w:rsidR="00F56A0A" w:rsidRDefault="00796C2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r>
        <w:rPr>
          <w:rFonts w:ascii="方正仿宋_GBK" w:eastAsia="方正仿宋_GBK" w:hAnsi="仿宋_GB2312" w:cs="仿宋_GB2312"/>
          <w:sz w:val="28"/>
          <w:szCs w:val="28"/>
        </w:rPr>
        <w:t xml:space="preserve">                              </w:t>
      </w:r>
    </w:p>
    <w:p w:rsidR="00F56A0A" w:rsidRDefault="00796C2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F56A0A" w:rsidRDefault="00796C2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r>
        <w:rPr>
          <w:rFonts w:ascii="方正仿宋_GBK" w:eastAsia="方正仿宋_GBK" w:hAnsi="仿宋_GB2312" w:cs="仿宋_GB2312"/>
          <w:sz w:val="28"/>
          <w:szCs w:val="28"/>
        </w:rPr>
        <w:t xml:space="preserve"> </w:t>
      </w:r>
    </w:p>
    <w:p w:rsidR="00F56A0A" w:rsidRDefault="00796C2F">
      <w:pPr>
        <w:rPr>
          <w:rFonts w:ascii="方正仿宋_GBK" w:eastAsia="方正仿宋_GBK" w:hAnsi="仿宋_GB2312" w:cs="仿宋_GB2312"/>
          <w:sz w:val="28"/>
          <w:szCs w:val="28"/>
        </w:rPr>
        <w:sectPr w:rsidR="00F56A0A">
          <w:pgSz w:w="11906" w:h="16838"/>
          <w:pgMar w:top="1440" w:right="1800" w:bottom="1440" w:left="1800" w:header="851" w:footer="992" w:gutter="0"/>
          <w:cols w:space="425"/>
          <w:docGrid w:type="lines" w:linePitch="312"/>
        </w:sectPr>
      </w:pPr>
      <w:r>
        <w:rPr>
          <w:rFonts w:ascii="方正仿宋_GBK" w:eastAsia="方正仿宋_GBK" w:hAnsi="仿宋_GB2312" w:cs="仿宋_GB2312" w:hint="eastAsia"/>
          <w:sz w:val="28"/>
          <w:szCs w:val="28"/>
        </w:rPr>
        <w:t>日期：</w:t>
      </w:r>
      <w:r>
        <w:rPr>
          <w:rFonts w:ascii="方正仿宋_GBK" w:eastAsia="方正仿宋_GBK" w:hAnsi="仿宋_GB2312" w:cs="仿宋_GB2312"/>
          <w:sz w:val="28"/>
          <w:szCs w:val="28"/>
        </w:rPr>
        <w:t xml:space="preserve"> </w:t>
      </w:r>
    </w:p>
    <w:p w:rsidR="00F56A0A" w:rsidRDefault="00796C2F">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格式二</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法定代表人授权委托书</w:t>
      </w:r>
    </w:p>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rsidR="00F56A0A" w:rsidRDefault="00796C2F">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日签字生效，特此声明。</w:t>
      </w:r>
    </w:p>
    <w:p w:rsidR="00F56A0A" w:rsidRDefault="00796C2F">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rsidR="00F56A0A" w:rsidRDefault="00796C2F">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F56A0A" w:rsidRDefault="00796C2F">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rsidR="00F56A0A" w:rsidRDefault="00796C2F">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kern w:val="0"/>
          <w:sz w:val="28"/>
          <w:szCs w:val="28"/>
        </w:rPr>
        <w:t>  </w:t>
      </w:r>
      <w:r>
        <w:rPr>
          <w:rFonts w:ascii="宋体" w:eastAsia="方正仿宋_GBK" w:hAnsi="宋体" w:cs="华文楷体"/>
          <w:kern w:val="0"/>
          <w:sz w:val="32"/>
          <w:szCs w:val="32"/>
        </w:rPr>
        <w:t> </w:t>
      </w:r>
    </w:p>
    <w:p w:rsidR="00F56A0A" w:rsidRDefault="00796C2F">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147320</wp:posOffset>
                </wp:positionV>
                <wp:extent cx="2971800" cy="2278380"/>
                <wp:effectExtent l="6350" t="6350" r="19050" b="26670"/>
                <wp:wrapNone/>
                <wp:docPr id="1"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6A0A" w:rsidRDefault="00796C2F">
                            <w:pPr>
                              <w:rPr>
                                <w:rFonts w:ascii="仿宋_GB2312" w:eastAsia="仿宋_GB2312" w:hAnsi="仿宋_GB2312" w:cs="仿宋_GB2312"/>
                              </w:rPr>
                            </w:pPr>
                            <w:r>
                              <w:rPr>
                                <w:rFonts w:ascii="仿宋_GB2312" w:eastAsia="仿宋_GB2312" w:hAnsi="仿宋_GB2312" w:cs="仿宋_GB2312" w:hint="eastAsia"/>
                              </w:rPr>
                              <w:t>被授权人身份证复印件</w:t>
                            </w:r>
                          </w:p>
                          <w:p w:rsidR="00F56A0A" w:rsidRDefault="00F56A0A"/>
                        </w:txbxContent>
                      </wps:txbx>
                      <wps:bodyPr upright="1"/>
                    </wps:wsp>
                  </a:graphicData>
                </a:graphic>
              </wp:anchor>
            </w:drawing>
          </mc:Choice>
          <mc:Fallback xmlns:wpsCustomData="http://www.wps.cn/officeDocument/2013/wpsCustomData">
            <w:pict>
              <v:shape id="文本框 2" o:spid="_x0000_s1026" o:spt="202" type="#_x0000_t202" style="position:absolute;left:0pt;margin-left:208pt;margin-top:11.6pt;height:179.4pt;width:234pt;z-index:251659264;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QZnR9kAAAAKAQAADwAAAAAAAAABACAA&#10;AAAiAAAAZHJzL2Rvd25yZXYueG1sUEsBAhQAFAAAAAgAh07iQJtFYj4MAgAANw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140970</wp:posOffset>
                </wp:positionV>
                <wp:extent cx="2857500" cy="2278380"/>
                <wp:effectExtent l="6350" t="6350" r="6350" b="26670"/>
                <wp:wrapNone/>
                <wp:docPr id="2"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6A0A" w:rsidRDefault="00796C2F">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35.9pt;margin-top:11.1pt;height:179.4pt;width:225pt;z-index:251660288;mso-width-relative:page;mso-height-relative:page;" fillcolor="#FFFFFF" filled="t" stroked="t" coordsize="21600,21600" o:gfxdata="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cbjBNkAAAAKAQAADwAAAAAAAAABACAA&#10;AAAiAAAAZHJzL2Rvd25yZXYueG1sUEsBAhQAFAAAAAgAh07iQNv5fmYMAgAANw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rsidR="00F56A0A" w:rsidRDefault="00F56A0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F56A0A" w:rsidRDefault="00F56A0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F56A0A" w:rsidRDefault="00796C2F">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t> </w:t>
      </w:r>
    </w:p>
    <w:p w:rsidR="00F56A0A" w:rsidRDefault="00F56A0A">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F56A0A" w:rsidRDefault="00F56A0A"/>
    <w:p w:rsidR="00F56A0A" w:rsidRDefault="00F56A0A">
      <w:pPr>
        <w:jc w:val="center"/>
        <w:sectPr w:rsidR="00F56A0A">
          <w:pgSz w:w="11906" w:h="16838"/>
          <w:pgMar w:top="1440" w:right="1803" w:bottom="1440" w:left="1803" w:header="851" w:footer="992" w:gutter="0"/>
          <w:cols w:space="0"/>
          <w:docGrid w:type="lines" w:linePitch="317"/>
        </w:sectPr>
      </w:pPr>
    </w:p>
    <w:p w:rsidR="00F56A0A" w:rsidRDefault="00796C2F">
      <w:pPr>
        <w:widowControl/>
        <w:spacing w:before="100" w:beforeAutospacing="1" w:after="100" w:afterAutospacing="1" w:line="252" w:lineRule="atLeast"/>
        <w:jc w:val="center"/>
        <w:rPr>
          <w:rFonts w:ascii="方正仿宋_GBK" w:eastAsia="方正仿宋_GBK" w:hAnsi="仿宋_GB2312" w:cs="仿宋_GB2312"/>
          <w:bCs/>
          <w:kern w:val="0"/>
          <w:sz w:val="28"/>
          <w:szCs w:val="28"/>
        </w:rPr>
        <w:sectPr w:rsidR="00F56A0A">
          <w:pgSz w:w="11906" w:h="16838"/>
          <w:pgMar w:top="1440" w:right="1803" w:bottom="1440" w:left="1803" w:header="851" w:footer="992" w:gutter="0"/>
          <w:cols w:space="0"/>
          <w:docGrid w:type="lines" w:linePitch="317"/>
        </w:sectPr>
      </w:pPr>
      <w:r>
        <w:rPr>
          <w:rFonts w:ascii="方正仿宋_GBK" w:eastAsia="方正仿宋_GBK" w:hAnsi="仿宋_GB2312" w:cs="仿宋_GB2312" w:hint="eastAsia"/>
          <w:bCs/>
          <w:kern w:val="0"/>
          <w:sz w:val="28"/>
          <w:szCs w:val="28"/>
        </w:rPr>
        <w:lastRenderedPageBreak/>
        <w:t>格式三</w:t>
      </w:r>
      <w:r>
        <w:rPr>
          <w:rFonts w:ascii="仿宋_GB2312" w:eastAsia="仿宋_GB2312"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营业执照复印件</w:t>
      </w:r>
    </w:p>
    <w:p w:rsidR="00F56A0A" w:rsidRDefault="00796C2F">
      <w:pPr>
        <w:widowControl/>
        <w:snapToGrid w:val="0"/>
        <w:spacing w:before="100" w:beforeAutospacing="1" w:after="100" w:afterAutospacing="1" w:line="360" w:lineRule="auto"/>
        <w:ind w:firstLineChars="800" w:firstLine="22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格式四</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投标单位业绩证明材料</w:t>
      </w:r>
    </w:p>
    <w:tbl>
      <w:tblPr>
        <w:tblStyle w:val="af0"/>
        <w:tblW w:w="8522" w:type="dxa"/>
        <w:tblLayout w:type="fixed"/>
        <w:tblLook w:val="04A0" w:firstRow="1" w:lastRow="0" w:firstColumn="1" w:lastColumn="0" w:noHBand="0" w:noVBand="1"/>
      </w:tblPr>
      <w:tblGrid>
        <w:gridCol w:w="2231"/>
        <w:gridCol w:w="6291"/>
      </w:tblGrid>
      <w:tr w:rsidR="00F56A0A">
        <w:tc>
          <w:tcPr>
            <w:tcW w:w="2231" w:type="dxa"/>
          </w:tcPr>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项目名称</w:t>
            </w:r>
          </w:p>
        </w:tc>
        <w:tc>
          <w:tcPr>
            <w:tcW w:w="629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F56A0A">
        <w:tc>
          <w:tcPr>
            <w:tcW w:w="2231" w:type="dxa"/>
          </w:tcPr>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发包人名称</w:t>
            </w:r>
          </w:p>
        </w:tc>
        <w:tc>
          <w:tcPr>
            <w:tcW w:w="629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F56A0A">
        <w:tc>
          <w:tcPr>
            <w:tcW w:w="2231" w:type="dxa"/>
          </w:tcPr>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发包人地址</w:t>
            </w:r>
          </w:p>
        </w:tc>
        <w:tc>
          <w:tcPr>
            <w:tcW w:w="629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F56A0A">
        <w:tc>
          <w:tcPr>
            <w:tcW w:w="2231" w:type="dxa"/>
          </w:tcPr>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发包人电话</w:t>
            </w:r>
          </w:p>
        </w:tc>
        <w:tc>
          <w:tcPr>
            <w:tcW w:w="629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F56A0A">
        <w:tc>
          <w:tcPr>
            <w:tcW w:w="2231" w:type="dxa"/>
            <w:shd w:val="clear" w:color="auto" w:fill="auto"/>
          </w:tcPr>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承包人名称</w:t>
            </w:r>
          </w:p>
        </w:tc>
        <w:tc>
          <w:tcPr>
            <w:tcW w:w="629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F56A0A">
        <w:tc>
          <w:tcPr>
            <w:tcW w:w="2231" w:type="dxa"/>
            <w:shd w:val="clear" w:color="auto" w:fill="auto"/>
          </w:tcPr>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承包内容描述</w:t>
            </w:r>
          </w:p>
        </w:tc>
        <w:tc>
          <w:tcPr>
            <w:tcW w:w="629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F56A0A">
        <w:tc>
          <w:tcPr>
            <w:tcW w:w="2231" w:type="dxa"/>
          </w:tcPr>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备注</w:t>
            </w:r>
          </w:p>
        </w:tc>
        <w:tc>
          <w:tcPr>
            <w:tcW w:w="629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bl>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注：以上项目需提供合同复印件并加盖鲜章，多项目可复制本表</w:t>
      </w:r>
    </w:p>
    <w:p w:rsidR="00F56A0A" w:rsidRDefault="00F56A0A">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F56A0A" w:rsidRDefault="00F56A0A">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F56A0A" w:rsidRDefault="00F56A0A">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F56A0A" w:rsidRDefault="00F56A0A">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F56A0A" w:rsidRDefault="00F56A0A">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F56A0A" w:rsidRDefault="00F56A0A">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F56A0A" w:rsidRDefault="00F56A0A">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F56A0A" w:rsidRDefault="00F56A0A">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F56A0A" w:rsidRDefault="00796C2F">
      <w:pPr>
        <w:widowControl/>
        <w:snapToGrid w:val="0"/>
        <w:spacing w:before="100" w:beforeAutospacing="1" w:after="100" w:afterAutospacing="1" w:line="360" w:lineRule="auto"/>
        <w:ind w:firstLineChars="1000" w:firstLine="280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格式</w:t>
      </w:r>
      <w:ins w:id="63" w:author="张灵静" w:date="2023-03-29T13:29:00Z">
        <w:r>
          <w:rPr>
            <w:rFonts w:ascii="方正仿宋_GBK" w:eastAsia="方正仿宋_GBK" w:hAnsi="仿宋_GB2312" w:cs="仿宋_GB2312" w:hint="eastAsia"/>
            <w:bCs/>
            <w:kern w:val="0"/>
            <w:sz w:val="28"/>
            <w:szCs w:val="28"/>
          </w:rPr>
          <w:t>五</w:t>
        </w:r>
      </w:ins>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比选人员组成</w:t>
      </w:r>
    </w:p>
    <w:tbl>
      <w:tblPr>
        <w:tblStyle w:val="af0"/>
        <w:tblW w:w="8522" w:type="dxa"/>
        <w:tblLayout w:type="fixed"/>
        <w:tblLook w:val="04A0" w:firstRow="1" w:lastRow="0" w:firstColumn="1" w:lastColumn="0" w:noHBand="0" w:noVBand="1"/>
      </w:tblPr>
      <w:tblGrid>
        <w:gridCol w:w="1156"/>
        <w:gridCol w:w="1391"/>
        <w:gridCol w:w="1701"/>
        <w:gridCol w:w="992"/>
        <w:gridCol w:w="3282"/>
      </w:tblGrid>
      <w:tr w:rsidR="00F56A0A">
        <w:trPr>
          <w:trHeight w:val="742"/>
        </w:trPr>
        <w:tc>
          <w:tcPr>
            <w:tcW w:w="1156" w:type="dxa"/>
          </w:tcPr>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姓名</w:t>
            </w:r>
          </w:p>
        </w:tc>
        <w:tc>
          <w:tcPr>
            <w:tcW w:w="1391" w:type="dxa"/>
          </w:tcPr>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资格证</w:t>
            </w:r>
          </w:p>
        </w:tc>
        <w:tc>
          <w:tcPr>
            <w:tcW w:w="1701" w:type="dxa"/>
          </w:tcPr>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学历</w:t>
            </w:r>
          </w:p>
        </w:tc>
        <w:tc>
          <w:tcPr>
            <w:tcW w:w="992" w:type="dxa"/>
          </w:tcPr>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专业</w:t>
            </w:r>
          </w:p>
        </w:tc>
        <w:tc>
          <w:tcPr>
            <w:tcW w:w="3282" w:type="dxa"/>
          </w:tcPr>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拟在本项目任职</w:t>
            </w:r>
          </w:p>
        </w:tc>
      </w:tr>
      <w:tr w:rsidR="00F56A0A">
        <w:tc>
          <w:tcPr>
            <w:tcW w:w="1156"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39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70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992"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3282"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F56A0A">
        <w:tc>
          <w:tcPr>
            <w:tcW w:w="1156"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39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70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992"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3282"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F56A0A">
        <w:tc>
          <w:tcPr>
            <w:tcW w:w="1156"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39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701"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992"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3282" w:type="dxa"/>
          </w:tcPr>
          <w:p w:rsidR="00F56A0A" w:rsidRDefault="00F56A0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bl>
    <w:p w:rsidR="00F56A0A" w:rsidRDefault="00796C2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注：需提供相应的资格证书。</w:t>
      </w:r>
    </w:p>
    <w:p w:rsidR="00F56A0A" w:rsidRDefault="00F56A0A">
      <w:pPr>
        <w:rPr>
          <w:rFonts w:eastAsia="方正仿宋_GBK"/>
          <w:bCs/>
          <w:kern w:val="0"/>
          <w:sz w:val="32"/>
          <w:szCs w:val="32"/>
        </w:rPr>
      </w:pPr>
    </w:p>
    <w:p w:rsidR="00F56A0A" w:rsidRDefault="00F56A0A">
      <w:pPr>
        <w:pStyle w:val="a5"/>
        <w:rPr>
          <w:rFonts w:eastAsia="方正仿宋_GBK"/>
          <w:bCs/>
          <w:kern w:val="0"/>
          <w:sz w:val="32"/>
          <w:szCs w:val="32"/>
        </w:rPr>
      </w:pPr>
    </w:p>
    <w:p w:rsidR="00F56A0A" w:rsidRDefault="00F56A0A">
      <w:pPr>
        <w:rPr>
          <w:rFonts w:eastAsia="方正仿宋_GBK"/>
          <w:bCs/>
          <w:kern w:val="0"/>
          <w:sz w:val="32"/>
          <w:szCs w:val="32"/>
        </w:rPr>
      </w:pPr>
    </w:p>
    <w:p w:rsidR="00F56A0A" w:rsidRDefault="00F56A0A">
      <w:pPr>
        <w:pStyle w:val="a5"/>
        <w:rPr>
          <w:rFonts w:eastAsia="方正仿宋_GBK"/>
          <w:bCs/>
          <w:kern w:val="0"/>
          <w:sz w:val="32"/>
          <w:szCs w:val="32"/>
        </w:rPr>
      </w:pPr>
    </w:p>
    <w:p w:rsidR="00F56A0A" w:rsidRDefault="00F56A0A">
      <w:pPr>
        <w:rPr>
          <w:ins w:id="64" w:author="张灵静" w:date="2023-03-29T13:30:00Z"/>
          <w:rFonts w:eastAsia="方正仿宋_GBK"/>
          <w:bCs/>
          <w:kern w:val="0"/>
          <w:sz w:val="32"/>
          <w:szCs w:val="32"/>
        </w:rPr>
      </w:pPr>
    </w:p>
    <w:p w:rsidR="00F56A0A" w:rsidRDefault="00F56A0A">
      <w:pPr>
        <w:pStyle w:val="3"/>
      </w:pPr>
    </w:p>
    <w:p w:rsidR="00F56A0A" w:rsidRDefault="00F56A0A">
      <w:pPr>
        <w:pStyle w:val="a5"/>
        <w:rPr>
          <w:rFonts w:eastAsia="方正仿宋_GBK"/>
          <w:bCs/>
          <w:kern w:val="0"/>
          <w:sz w:val="32"/>
          <w:szCs w:val="32"/>
        </w:rPr>
      </w:pPr>
    </w:p>
    <w:p w:rsidR="00F56A0A" w:rsidRDefault="00F56A0A">
      <w:pPr>
        <w:rPr>
          <w:rFonts w:eastAsia="方正仿宋_GBK"/>
          <w:bCs/>
          <w:kern w:val="0"/>
          <w:sz w:val="32"/>
          <w:szCs w:val="32"/>
        </w:rPr>
      </w:pPr>
    </w:p>
    <w:p w:rsidR="00F56A0A" w:rsidRDefault="00F56A0A">
      <w:pPr>
        <w:pStyle w:val="a5"/>
      </w:pPr>
    </w:p>
    <w:p w:rsidR="00F56A0A" w:rsidRDefault="00F56A0A">
      <w:pPr>
        <w:spacing w:line="580" w:lineRule="exact"/>
        <w:ind w:firstLineChars="200" w:firstLine="420"/>
      </w:pPr>
    </w:p>
    <w:p w:rsidR="00F56A0A" w:rsidRDefault="00F56A0A">
      <w:pPr>
        <w:pStyle w:val="a5"/>
      </w:pPr>
    </w:p>
    <w:p w:rsidR="00F56A0A" w:rsidRDefault="00F56A0A"/>
    <w:p w:rsidR="00F56A0A" w:rsidRDefault="00F56A0A">
      <w:pPr>
        <w:pStyle w:val="a5"/>
      </w:pPr>
    </w:p>
    <w:p w:rsidR="00F56A0A" w:rsidRDefault="00F56A0A"/>
    <w:p w:rsidR="00F56A0A" w:rsidRDefault="00F56A0A">
      <w:pPr>
        <w:pStyle w:val="a5"/>
      </w:pPr>
    </w:p>
    <w:p w:rsidR="00F56A0A" w:rsidRDefault="00F56A0A">
      <w:pPr>
        <w:pStyle w:val="a5"/>
      </w:pPr>
    </w:p>
    <w:p w:rsidR="00F56A0A" w:rsidRDefault="00F56A0A"/>
    <w:p w:rsidR="00F56A0A" w:rsidRDefault="00796C2F">
      <w:pPr>
        <w:pStyle w:val="a5"/>
        <w:rPr>
          <w:rFonts w:ascii="方正仿宋_GBK" w:eastAsia="方正仿宋_GBK" w:hAnsi="仿宋_GB2312" w:cs="仿宋_GB2312"/>
          <w:bCs/>
          <w:kern w:val="0"/>
          <w:sz w:val="28"/>
          <w:szCs w:val="28"/>
        </w:rPr>
      </w:pPr>
      <w:r>
        <w:rPr>
          <w:rFonts w:hint="eastAsia"/>
        </w:rPr>
        <w:t xml:space="preserve">                         </w:t>
      </w:r>
      <w:r>
        <w:rPr>
          <w:rFonts w:ascii="方正仿宋_GBK" w:eastAsia="方正仿宋_GBK" w:hAnsi="仿宋_GB2312" w:cs="仿宋_GB2312" w:hint="eastAsia"/>
          <w:bCs/>
          <w:kern w:val="0"/>
          <w:sz w:val="28"/>
          <w:szCs w:val="28"/>
        </w:rPr>
        <w:t>格式七</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技术方案部分</w:t>
      </w:r>
    </w:p>
    <w:p w:rsidR="00F56A0A" w:rsidRDefault="00796C2F">
      <w:pPr>
        <w:ind w:firstLineChars="200" w:firstLine="560"/>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主要内容为：</w:t>
      </w:r>
      <w:r>
        <w:rPr>
          <w:rFonts w:ascii="方正仿宋_GBK" w:eastAsia="方正仿宋_GBK" w:hAnsi="仿宋_GB2312" w:cs="仿宋_GB2312" w:hint="eastAsia"/>
          <w:bCs/>
          <w:kern w:val="0"/>
          <w:sz w:val="28"/>
          <w:szCs w:val="28"/>
        </w:rPr>
        <w:t>建筑</w:t>
      </w:r>
      <w:r>
        <w:rPr>
          <w:rFonts w:ascii="方正仿宋_GBK" w:eastAsia="方正仿宋_GBK" w:hAnsi="仿宋_GB2312" w:cs="仿宋_GB2312" w:hint="eastAsia"/>
          <w:bCs/>
          <w:kern w:val="0"/>
          <w:sz w:val="28"/>
          <w:szCs w:val="28"/>
        </w:rPr>
        <w:t>设计咨询服务技术方案、工作目标及计划。</w:t>
      </w:r>
    </w:p>
    <w:p w:rsidR="00F56A0A" w:rsidRDefault="00796C2F">
      <w:pPr>
        <w:pStyle w:val="3"/>
        <w:spacing w:line="240" w:lineRule="auto"/>
        <w:ind w:firstLine="640"/>
        <w:rPr>
          <w:rFonts w:ascii="方正仿宋_GBK" w:eastAsia="方正仿宋_GBK" w:hAnsi="仿宋_GB2312" w:cs="仿宋_GB2312"/>
          <w:b w:val="0"/>
          <w:kern w:val="0"/>
          <w:sz w:val="28"/>
          <w:szCs w:val="28"/>
        </w:rPr>
      </w:pPr>
      <w:r>
        <w:rPr>
          <w:rFonts w:ascii="方正仿宋_GBK" w:eastAsia="方正仿宋_GBK" w:hAnsi="仿宋_GB2312" w:cs="仿宋_GB2312" w:hint="eastAsia"/>
          <w:b w:val="0"/>
          <w:kern w:val="0"/>
          <w:sz w:val="28"/>
          <w:szCs w:val="28"/>
        </w:rPr>
        <w:t>技术方案要求：</w:t>
      </w:r>
    </w:p>
    <w:p w:rsidR="00F56A0A" w:rsidRDefault="00796C2F">
      <w:pPr>
        <w:pStyle w:val="3"/>
        <w:spacing w:line="240" w:lineRule="auto"/>
        <w:ind w:firstLine="840"/>
        <w:rPr>
          <w:rFonts w:ascii="方正仿宋_GBK" w:eastAsia="方正仿宋_GBK" w:hAnsi="仿宋_GB2312" w:cs="仿宋_GB2312"/>
          <w:b w:val="0"/>
          <w:kern w:val="0"/>
          <w:sz w:val="28"/>
          <w:szCs w:val="28"/>
        </w:rPr>
      </w:pPr>
      <w:r>
        <w:rPr>
          <w:rFonts w:ascii="方正仿宋_GBK" w:eastAsia="方正仿宋_GBK" w:hAnsi="仿宋_GB2312" w:cs="仿宋_GB2312" w:hint="eastAsia"/>
          <w:b w:val="0"/>
          <w:kern w:val="0"/>
          <w:sz w:val="28"/>
          <w:szCs w:val="28"/>
        </w:rPr>
        <w:t>（</w:t>
      </w:r>
      <w:r>
        <w:rPr>
          <w:rFonts w:ascii="方正仿宋_GBK" w:eastAsia="方正仿宋_GBK" w:hAnsi="仿宋_GB2312" w:cs="仿宋_GB2312" w:hint="eastAsia"/>
          <w:b w:val="0"/>
          <w:kern w:val="0"/>
          <w:sz w:val="28"/>
          <w:szCs w:val="28"/>
        </w:rPr>
        <w:t>1</w:t>
      </w:r>
      <w:r>
        <w:rPr>
          <w:rFonts w:ascii="方正仿宋_GBK" w:eastAsia="方正仿宋_GBK" w:hAnsi="仿宋_GB2312" w:cs="仿宋_GB2312" w:hint="eastAsia"/>
          <w:b w:val="0"/>
          <w:kern w:val="0"/>
          <w:sz w:val="28"/>
          <w:szCs w:val="28"/>
        </w:rPr>
        <w:t>）应包括对规划指标的分析和判断，相关规划解读</w:t>
      </w:r>
      <w:r>
        <w:rPr>
          <w:rFonts w:ascii="方正仿宋_GBK" w:eastAsia="方正仿宋_GBK" w:hAnsi="仿宋_GB2312" w:cs="仿宋_GB2312" w:hint="eastAsia"/>
          <w:b w:val="0"/>
          <w:kern w:val="0"/>
          <w:sz w:val="28"/>
          <w:szCs w:val="28"/>
        </w:rPr>
        <w:t>；</w:t>
      </w:r>
    </w:p>
    <w:p w:rsidR="00F56A0A" w:rsidRDefault="00796C2F">
      <w:pPr>
        <w:pStyle w:val="3"/>
        <w:rPr>
          <w:rFonts w:ascii="方正仿宋_GBK" w:eastAsia="方正仿宋_GBK" w:hAnsi="仿宋_GB2312" w:cs="仿宋_GB2312"/>
          <w:b w:val="0"/>
          <w:kern w:val="0"/>
          <w:sz w:val="28"/>
          <w:szCs w:val="28"/>
        </w:rPr>
      </w:pPr>
      <w:r>
        <w:rPr>
          <w:rFonts w:ascii="方正仿宋_GBK" w:eastAsia="方正仿宋_GBK" w:hAnsi="仿宋_GB2312" w:cs="仿宋_GB2312" w:hint="eastAsia"/>
          <w:b w:val="0"/>
          <w:kern w:val="0"/>
          <w:sz w:val="28"/>
          <w:szCs w:val="28"/>
        </w:rPr>
        <w:t xml:space="preserve">      </w:t>
      </w:r>
      <w:r>
        <w:rPr>
          <w:rFonts w:ascii="方正仿宋_GBK" w:eastAsia="方正仿宋_GBK" w:hAnsi="仿宋_GB2312" w:cs="仿宋_GB2312" w:hint="eastAsia"/>
          <w:b w:val="0"/>
          <w:kern w:val="0"/>
          <w:sz w:val="28"/>
          <w:szCs w:val="28"/>
        </w:rPr>
        <w:t>（</w:t>
      </w:r>
      <w:r>
        <w:rPr>
          <w:rFonts w:ascii="方正仿宋_GBK" w:eastAsia="方正仿宋_GBK" w:hAnsi="仿宋_GB2312" w:cs="仿宋_GB2312" w:hint="eastAsia"/>
          <w:b w:val="0"/>
          <w:kern w:val="0"/>
          <w:sz w:val="28"/>
          <w:szCs w:val="28"/>
        </w:rPr>
        <w:t>2</w:t>
      </w:r>
      <w:r>
        <w:rPr>
          <w:rFonts w:ascii="方正仿宋_GBK" w:eastAsia="方正仿宋_GBK" w:hAnsi="仿宋_GB2312" w:cs="仿宋_GB2312" w:hint="eastAsia"/>
          <w:b w:val="0"/>
          <w:kern w:val="0"/>
          <w:sz w:val="28"/>
          <w:szCs w:val="28"/>
        </w:rPr>
        <w:t>）概念方案、文体价值逻辑分析理解和方向性判断</w:t>
      </w:r>
      <w:r>
        <w:rPr>
          <w:rFonts w:ascii="方正仿宋_GBK" w:eastAsia="方正仿宋_GBK" w:hAnsi="仿宋_GB2312" w:cs="仿宋_GB2312" w:hint="eastAsia"/>
          <w:b w:val="0"/>
          <w:kern w:val="0"/>
          <w:sz w:val="28"/>
          <w:szCs w:val="28"/>
        </w:rPr>
        <w:t>；</w:t>
      </w:r>
    </w:p>
    <w:p w:rsidR="00F56A0A" w:rsidRDefault="00796C2F">
      <w:pPr>
        <w:pStyle w:val="3"/>
        <w:rPr>
          <w:rFonts w:ascii="方正仿宋_GBK" w:eastAsia="方正仿宋_GBK" w:hAnsi="仿宋_GB2312" w:cs="仿宋_GB2312"/>
          <w:b w:val="0"/>
          <w:kern w:val="0"/>
          <w:sz w:val="28"/>
          <w:szCs w:val="28"/>
        </w:rPr>
      </w:pPr>
      <w:r>
        <w:rPr>
          <w:rFonts w:ascii="方正仿宋_GBK" w:eastAsia="方正仿宋_GBK" w:hAnsi="仿宋_GB2312" w:cs="仿宋_GB2312" w:hint="eastAsia"/>
          <w:b w:val="0"/>
          <w:kern w:val="0"/>
          <w:sz w:val="28"/>
          <w:szCs w:val="28"/>
        </w:rPr>
        <w:t xml:space="preserve">      </w:t>
      </w:r>
      <w:r>
        <w:rPr>
          <w:rFonts w:ascii="方正仿宋_GBK" w:eastAsia="方正仿宋_GBK" w:hAnsi="仿宋_GB2312" w:cs="仿宋_GB2312" w:hint="eastAsia"/>
          <w:b w:val="0"/>
          <w:kern w:val="0"/>
          <w:sz w:val="28"/>
          <w:szCs w:val="28"/>
        </w:rPr>
        <w:t>（</w:t>
      </w:r>
      <w:r>
        <w:rPr>
          <w:rFonts w:ascii="方正仿宋_GBK" w:eastAsia="方正仿宋_GBK" w:hAnsi="仿宋_GB2312" w:cs="仿宋_GB2312" w:hint="eastAsia"/>
          <w:b w:val="0"/>
          <w:kern w:val="0"/>
          <w:sz w:val="28"/>
          <w:szCs w:val="28"/>
        </w:rPr>
        <w:t>3</w:t>
      </w:r>
      <w:r>
        <w:rPr>
          <w:rFonts w:ascii="方正仿宋_GBK" w:eastAsia="方正仿宋_GBK" w:hAnsi="仿宋_GB2312" w:cs="仿宋_GB2312" w:hint="eastAsia"/>
          <w:b w:val="0"/>
          <w:kern w:val="0"/>
          <w:sz w:val="28"/>
          <w:szCs w:val="28"/>
        </w:rPr>
        <w:t>）应分专业说明设计技术咨询的主要控制逻辑和管理要点</w:t>
      </w:r>
      <w:r>
        <w:rPr>
          <w:rFonts w:ascii="方正仿宋_GBK" w:eastAsia="方正仿宋_GBK" w:hAnsi="仿宋_GB2312" w:cs="仿宋_GB2312" w:hint="eastAsia"/>
          <w:b w:val="0"/>
          <w:kern w:val="0"/>
          <w:sz w:val="28"/>
          <w:szCs w:val="28"/>
        </w:rPr>
        <w:t>；</w:t>
      </w:r>
    </w:p>
    <w:p w:rsidR="00F56A0A" w:rsidRDefault="00796C2F">
      <w:pPr>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w:t>
      </w:r>
      <w:r>
        <w:rPr>
          <w:rFonts w:ascii="方正仿宋_GBK" w:eastAsia="方正仿宋_GBK" w:hAnsi="仿宋_GB2312" w:cs="仿宋_GB2312" w:hint="eastAsia"/>
          <w:bCs/>
          <w:kern w:val="0"/>
          <w:sz w:val="28"/>
          <w:szCs w:val="28"/>
        </w:rPr>
        <w:t>4</w:t>
      </w:r>
      <w:r>
        <w:rPr>
          <w:rFonts w:ascii="方正仿宋_GBK" w:eastAsia="方正仿宋_GBK" w:hAnsi="仿宋_GB2312" w:cs="仿宋_GB2312" w:hint="eastAsia"/>
          <w:bCs/>
          <w:kern w:val="0"/>
          <w:sz w:val="28"/>
          <w:szCs w:val="28"/>
        </w:rPr>
        <w:t>）应制定咨询的工作成果目标和交付形式</w:t>
      </w:r>
      <w:r>
        <w:rPr>
          <w:rFonts w:ascii="方正仿宋_GBK" w:eastAsia="方正仿宋_GBK" w:hAnsi="仿宋_GB2312" w:cs="仿宋_GB2312" w:hint="eastAsia"/>
          <w:bCs/>
          <w:kern w:val="0"/>
          <w:sz w:val="28"/>
          <w:szCs w:val="28"/>
        </w:rPr>
        <w:t>；</w:t>
      </w:r>
    </w:p>
    <w:p w:rsidR="00F56A0A" w:rsidRDefault="00796C2F">
      <w:pPr>
        <w:pStyle w:val="3"/>
        <w:rPr>
          <w:rFonts w:ascii="方正仿宋_GBK" w:eastAsia="方正仿宋_GBK" w:hAnsi="仿宋_GB2312" w:cs="仿宋_GB2312"/>
          <w:b w:val="0"/>
          <w:kern w:val="0"/>
          <w:sz w:val="28"/>
          <w:szCs w:val="28"/>
        </w:rPr>
      </w:pPr>
      <w:r>
        <w:rPr>
          <w:rFonts w:ascii="方正仿宋_GBK" w:eastAsia="方正仿宋_GBK" w:hAnsi="仿宋_GB2312" w:cs="仿宋_GB2312" w:hint="eastAsia"/>
          <w:b w:val="0"/>
          <w:kern w:val="0"/>
          <w:sz w:val="28"/>
          <w:szCs w:val="28"/>
        </w:rPr>
        <w:t xml:space="preserve">      </w:t>
      </w:r>
      <w:r>
        <w:rPr>
          <w:rFonts w:ascii="方正仿宋_GBK" w:eastAsia="方正仿宋_GBK" w:hAnsi="仿宋_GB2312" w:cs="仿宋_GB2312" w:hint="eastAsia"/>
          <w:b w:val="0"/>
          <w:kern w:val="0"/>
          <w:sz w:val="28"/>
          <w:szCs w:val="28"/>
        </w:rPr>
        <w:t>（</w:t>
      </w:r>
      <w:r>
        <w:rPr>
          <w:rFonts w:ascii="方正仿宋_GBK" w:eastAsia="方正仿宋_GBK" w:hAnsi="仿宋_GB2312" w:cs="仿宋_GB2312" w:hint="eastAsia"/>
          <w:b w:val="0"/>
          <w:kern w:val="0"/>
          <w:sz w:val="28"/>
          <w:szCs w:val="28"/>
        </w:rPr>
        <w:t>5</w:t>
      </w:r>
      <w:r>
        <w:rPr>
          <w:rFonts w:ascii="方正仿宋_GBK" w:eastAsia="方正仿宋_GBK" w:hAnsi="仿宋_GB2312" w:cs="仿宋_GB2312" w:hint="eastAsia"/>
          <w:b w:val="0"/>
          <w:kern w:val="0"/>
          <w:sz w:val="28"/>
          <w:szCs w:val="28"/>
        </w:rPr>
        <w:t>）应制定项目设计咨询流程图和主要时间</w:t>
      </w:r>
      <w:r>
        <w:rPr>
          <w:rFonts w:ascii="方正仿宋_GBK" w:eastAsia="方正仿宋_GBK" w:hAnsi="仿宋_GB2312" w:cs="仿宋_GB2312" w:hint="eastAsia"/>
          <w:b w:val="0"/>
          <w:kern w:val="0"/>
          <w:sz w:val="28"/>
          <w:szCs w:val="28"/>
        </w:rPr>
        <w:t>计划</w:t>
      </w:r>
      <w:r>
        <w:rPr>
          <w:rFonts w:ascii="方正仿宋_GBK" w:eastAsia="方正仿宋_GBK" w:hAnsi="仿宋_GB2312" w:cs="仿宋_GB2312" w:hint="eastAsia"/>
          <w:b w:val="0"/>
          <w:kern w:val="0"/>
          <w:sz w:val="28"/>
          <w:szCs w:val="28"/>
        </w:rPr>
        <w:t>节点</w:t>
      </w:r>
      <w:r>
        <w:rPr>
          <w:rFonts w:ascii="方正仿宋_GBK" w:eastAsia="方正仿宋_GBK" w:hAnsi="仿宋_GB2312" w:cs="仿宋_GB2312" w:hint="eastAsia"/>
          <w:b w:val="0"/>
          <w:kern w:val="0"/>
          <w:sz w:val="28"/>
          <w:szCs w:val="28"/>
        </w:rPr>
        <w:t>。</w:t>
      </w:r>
    </w:p>
    <w:p w:rsidR="00F56A0A" w:rsidRDefault="00F56A0A">
      <w:pPr>
        <w:pStyle w:val="a5"/>
        <w:ind w:firstLineChars="200" w:firstLine="560"/>
        <w:rPr>
          <w:rFonts w:ascii="方正仿宋_GBK" w:eastAsia="方正仿宋_GBK" w:hAnsi="仿宋_GB2312" w:cs="仿宋_GB2312"/>
          <w:bCs/>
          <w:kern w:val="0"/>
          <w:sz w:val="28"/>
          <w:szCs w:val="28"/>
        </w:rPr>
      </w:pPr>
    </w:p>
    <w:p w:rsidR="00F56A0A" w:rsidRDefault="00796C2F">
      <w:pPr>
        <w:widowControl/>
        <w:jc w:val="center"/>
        <w:rPr>
          <w:rFonts w:ascii="微软雅黑" w:eastAsia="微软雅黑" w:hAnsi="微软雅黑" w:cs="微软雅黑"/>
          <w:color w:val="000000"/>
          <w:sz w:val="27"/>
          <w:szCs w:val="27"/>
        </w:rPr>
      </w:pPr>
      <w:r>
        <w:rPr>
          <w:rFonts w:ascii="方正仿宋_GBK" w:eastAsia="方正仿宋_GBK" w:hAnsi="方正仿宋_GBK" w:cs="方正仿宋_GBK" w:hint="eastAsia"/>
          <w:color w:val="000000"/>
          <w:kern w:val="0"/>
          <w:sz w:val="24"/>
          <w:szCs w:val="24"/>
          <w:lang w:bidi="ar"/>
        </w:rPr>
        <w:t>（内容自行编制）</w:t>
      </w:r>
    </w:p>
    <w:p w:rsidR="00F56A0A" w:rsidRDefault="00F56A0A"/>
    <w:sectPr w:rsidR="00F56A0A">
      <w:pgSz w:w="11906" w:h="16838"/>
      <w:pgMar w:top="1440" w:right="1803" w:bottom="1440"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思源黑体 Heavy">
    <w:altName w:val="黑体"/>
    <w:charset w:val="80"/>
    <w:family w:val="swiss"/>
    <w:pitch w:val="default"/>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752B8"/>
    <w:multiLevelType w:val="singleLevel"/>
    <w:tmpl w:val="347752B8"/>
    <w:lvl w:ilvl="0">
      <w:start w:val="1"/>
      <w:numFmt w:val="decimal"/>
      <w:suff w:val="space"/>
      <w:lvlText w:val="(%1)"/>
      <w:lvlJc w:val="left"/>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张灵静">
    <w15:presenceInfo w15:providerId="None" w15:userId="张灵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9"/>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OTJhNjVkM2I4Y2U5NTQxMzg3NzkxNGY4YjgyNTkifQ=="/>
    <w:docVar w:name="KSO_WPS_MARK_KEY" w:val="4fe1ebcb-c228-4e49-8eef-919002c86124"/>
  </w:docVars>
  <w:rsids>
    <w:rsidRoot w:val="70F65CA1"/>
    <w:rsid w:val="BFEF3B7D"/>
    <w:rsid w:val="000118F7"/>
    <w:rsid w:val="00014692"/>
    <w:rsid w:val="0001476B"/>
    <w:rsid w:val="000230E1"/>
    <w:rsid w:val="00024FC6"/>
    <w:rsid w:val="00077C0F"/>
    <w:rsid w:val="000A27A4"/>
    <w:rsid w:val="000B1799"/>
    <w:rsid w:val="0010269C"/>
    <w:rsid w:val="00132064"/>
    <w:rsid w:val="00153EF1"/>
    <w:rsid w:val="00156358"/>
    <w:rsid w:val="0016215E"/>
    <w:rsid w:val="00163203"/>
    <w:rsid w:val="00184F36"/>
    <w:rsid w:val="00186144"/>
    <w:rsid w:val="001879C2"/>
    <w:rsid w:val="001B6A95"/>
    <w:rsid w:val="001C526D"/>
    <w:rsid w:val="001E4A01"/>
    <w:rsid w:val="00200BE2"/>
    <w:rsid w:val="00252CC8"/>
    <w:rsid w:val="002B2469"/>
    <w:rsid w:val="002B5EA9"/>
    <w:rsid w:val="002C040B"/>
    <w:rsid w:val="002D7964"/>
    <w:rsid w:val="002F2D02"/>
    <w:rsid w:val="00312573"/>
    <w:rsid w:val="003309F5"/>
    <w:rsid w:val="0037659A"/>
    <w:rsid w:val="003873FB"/>
    <w:rsid w:val="003C27E0"/>
    <w:rsid w:val="003E55B9"/>
    <w:rsid w:val="00404398"/>
    <w:rsid w:val="004072B8"/>
    <w:rsid w:val="004233DB"/>
    <w:rsid w:val="00446BC5"/>
    <w:rsid w:val="00487C09"/>
    <w:rsid w:val="00497386"/>
    <w:rsid w:val="004A066B"/>
    <w:rsid w:val="004C26FC"/>
    <w:rsid w:val="004D0F87"/>
    <w:rsid w:val="00507163"/>
    <w:rsid w:val="005306F1"/>
    <w:rsid w:val="00550405"/>
    <w:rsid w:val="005B4E5E"/>
    <w:rsid w:val="005D2B03"/>
    <w:rsid w:val="00611596"/>
    <w:rsid w:val="00671A1C"/>
    <w:rsid w:val="00681D24"/>
    <w:rsid w:val="0069473B"/>
    <w:rsid w:val="006A1E08"/>
    <w:rsid w:val="006D0E4D"/>
    <w:rsid w:val="006D2ABE"/>
    <w:rsid w:val="006D585B"/>
    <w:rsid w:val="006E61BA"/>
    <w:rsid w:val="006F0218"/>
    <w:rsid w:val="00701AB4"/>
    <w:rsid w:val="0072434A"/>
    <w:rsid w:val="00725F66"/>
    <w:rsid w:val="00732879"/>
    <w:rsid w:val="007366EA"/>
    <w:rsid w:val="0076074E"/>
    <w:rsid w:val="00770ED2"/>
    <w:rsid w:val="0078143D"/>
    <w:rsid w:val="00796C2F"/>
    <w:rsid w:val="007A4A7B"/>
    <w:rsid w:val="007A562A"/>
    <w:rsid w:val="007A66CC"/>
    <w:rsid w:val="007B5F4A"/>
    <w:rsid w:val="007C5E04"/>
    <w:rsid w:val="0081128F"/>
    <w:rsid w:val="008162A3"/>
    <w:rsid w:val="00817FE1"/>
    <w:rsid w:val="00865EC2"/>
    <w:rsid w:val="008855C5"/>
    <w:rsid w:val="0088575D"/>
    <w:rsid w:val="00897D6C"/>
    <w:rsid w:val="008A6C18"/>
    <w:rsid w:val="009127AF"/>
    <w:rsid w:val="00920290"/>
    <w:rsid w:val="009249C6"/>
    <w:rsid w:val="009346BC"/>
    <w:rsid w:val="00970817"/>
    <w:rsid w:val="00993C67"/>
    <w:rsid w:val="009B7817"/>
    <w:rsid w:val="009E7112"/>
    <w:rsid w:val="00A02B02"/>
    <w:rsid w:val="00A250FC"/>
    <w:rsid w:val="00A2613F"/>
    <w:rsid w:val="00AA3CB8"/>
    <w:rsid w:val="00AA5E18"/>
    <w:rsid w:val="00AE06F9"/>
    <w:rsid w:val="00AE5307"/>
    <w:rsid w:val="00B14540"/>
    <w:rsid w:val="00B55F75"/>
    <w:rsid w:val="00B87B15"/>
    <w:rsid w:val="00BA3D9B"/>
    <w:rsid w:val="00BD3D46"/>
    <w:rsid w:val="00C10DED"/>
    <w:rsid w:val="00C42C2E"/>
    <w:rsid w:val="00C5773E"/>
    <w:rsid w:val="00C72811"/>
    <w:rsid w:val="00C86C41"/>
    <w:rsid w:val="00CB38D6"/>
    <w:rsid w:val="00CC4D64"/>
    <w:rsid w:val="00D16ED0"/>
    <w:rsid w:val="00D25D1E"/>
    <w:rsid w:val="00D379DB"/>
    <w:rsid w:val="00D4556E"/>
    <w:rsid w:val="00D46844"/>
    <w:rsid w:val="00D757F0"/>
    <w:rsid w:val="00D954A8"/>
    <w:rsid w:val="00DB5C33"/>
    <w:rsid w:val="00DC210F"/>
    <w:rsid w:val="00DC546B"/>
    <w:rsid w:val="00DF0938"/>
    <w:rsid w:val="00E02223"/>
    <w:rsid w:val="00E07094"/>
    <w:rsid w:val="00E13A29"/>
    <w:rsid w:val="00E34290"/>
    <w:rsid w:val="00E357C0"/>
    <w:rsid w:val="00E4519C"/>
    <w:rsid w:val="00E57301"/>
    <w:rsid w:val="00E65B45"/>
    <w:rsid w:val="00E876AC"/>
    <w:rsid w:val="00EA6679"/>
    <w:rsid w:val="00EB0803"/>
    <w:rsid w:val="00EB4771"/>
    <w:rsid w:val="00F160B5"/>
    <w:rsid w:val="00F20E13"/>
    <w:rsid w:val="00F43461"/>
    <w:rsid w:val="00F51AD4"/>
    <w:rsid w:val="00F56A0A"/>
    <w:rsid w:val="00F7736B"/>
    <w:rsid w:val="00F77CF5"/>
    <w:rsid w:val="00F86E8B"/>
    <w:rsid w:val="00FA52C1"/>
    <w:rsid w:val="00FA5EFB"/>
    <w:rsid w:val="00FB1AD4"/>
    <w:rsid w:val="012C4063"/>
    <w:rsid w:val="01EA7DFC"/>
    <w:rsid w:val="02163C5C"/>
    <w:rsid w:val="022033EF"/>
    <w:rsid w:val="022F4AC9"/>
    <w:rsid w:val="02681921"/>
    <w:rsid w:val="027B0A3C"/>
    <w:rsid w:val="02D76FBF"/>
    <w:rsid w:val="03B36A52"/>
    <w:rsid w:val="044806BD"/>
    <w:rsid w:val="04602913"/>
    <w:rsid w:val="0460618E"/>
    <w:rsid w:val="04A723F5"/>
    <w:rsid w:val="04CD134A"/>
    <w:rsid w:val="051E63D5"/>
    <w:rsid w:val="059266C0"/>
    <w:rsid w:val="05E23566"/>
    <w:rsid w:val="06221639"/>
    <w:rsid w:val="066819ED"/>
    <w:rsid w:val="06B805C0"/>
    <w:rsid w:val="07575F8E"/>
    <w:rsid w:val="076363DC"/>
    <w:rsid w:val="076A2143"/>
    <w:rsid w:val="07AD372A"/>
    <w:rsid w:val="07FE014C"/>
    <w:rsid w:val="08976EDA"/>
    <w:rsid w:val="08C07359"/>
    <w:rsid w:val="093B628D"/>
    <w:rsid w:val="09900779"/>
    <w:rsid w:val="09BF677D"/>
    <w:rsid w:val="0A5341FC"/>
    <w:rsid w:val="0A93530D"/>
    <w:rsid w:val="0ADC27FC"/>
    <w:rsid w:val="0B207E4A"/>
    <w:rsid w:val="0B9D675D"/>
    <w:rsid w:val="0BF73C60"/>
    <w:rsid w:val="0C1F71FD"/>
    <w:rsid w:val="0C363C43"/>
    <w:rsid w:val="0CF75CA2"/>
    <w:rsid w:val="0E3E0404"/>
    <w:rsid w:val="0E7615C6"/>
    <w:rsid w:val="0FB12AE4"/>
    <w:rsid w:val="0FEF33AB"/>
    <w:rsid w:val="114309A8"/>
    <w:rsid w:val="119C33C2"/>
    <w:rsid w:val="125B1B4F"/>
    <w:rsid w:val="12E91166"/>
    <w:rsid w:val="13826E0C"/>
    <w:rsid w:val="139C71F4"/>
    <w:rsid w:val="13DD038F"/>
    <w:rsid w:val="146C601E"/>
    <w:rsid w:val="155D0ED5"/>
    <w:rsid w:val="15666A52"/>
    <w:rsid w:val="15725420"/>
    <w:rsid w:val="15831167"/>
    <w:rsid w:val="15983253"/>
    <w:rsid w:val="161B19E7"/>
    <w:rsid w:val="16A32821"/>
    <w:rsid w:val="16C56E1E"/>
    <w:rsid w:val="17253B91"/>
    <w:rsid w:val="19362E8E"/>
    <w:rsid w:val="19657603"/>
    <w:rsid w:val="19CD2A6F"/>
    <w:rsid w:val="19E20770"/>
    <w:rsid w:val="1A15626E"/>
    <w:rsid w:val="1A4624FC"/>
    <w:rsid w:val="1AC811FF"/>
    <w:rsid w:val="1C724F66"/>
    <w:rsid w:val="1CDA105D"/>
    <w:rsid w:val="1DD1129F"/>
    <w:rsid w:val="1EBE575E"/>
    <w:rsid w:val="1F0B2E69"/>
    <w:rsid w:val="1F212F73"/>
    <w:rsid w:val="1F215D19"/>
    <w:rsid w:val="1FC51431"/>
    <w:rsid w:val="203A5DBE"/>
    <w:rsid w:val="203B0065"/>
    <w:rsid w:val="208C08C0"/>
    <w:rsid w:val="20B766BE"/>
    <w:rsid w:val="210030A6"/>
    <w:rsid w:val="213358C1"/>
    <w:rsid w:val="21463365"/>
    <w:rsid w:val="22BE656B"/>
    <w:rsid w:val="22ED673E"/>
    <w:rsid w:val="233026BF"/>
    <w:rsid w:val="234631A1"/>
    <w:rsid w:val="23F60F6B"/>
    <w:rsid w:val="2402440E"/>
    <w:rsid w:val="248874CD"/>
    <w:rsid w:val="24E13528"/>
    <w:rsid w:val="25052FD1"/>
    <w:rsid w:val="251D05A5"/>
    <w:rsid w:val="25651955"/>
    <w:rsid w:val="25D63E3D"/>
    <w:rsid w:val="26732C98"/>
    <w:rsid w:val="2815643A"/>
    <w:rsid w:val="28D413CD"/>
    <w:rsid w:val="28FC508C"/>
    <w:rsid w:val="29B972DE"/>
    <w:rsid w:val="2A7E1E12"/>
    <w:rsid w:val="2B026EF7"/>
    <w:rsid w:val="2B0715DF"/>
    <w:rsid w:val="2B1E718D"/>
    <w:rsid w:val="2BD9060C"/>
    <w:rsid w:val="2C450BB1"/>
    <w:rsid w:val="2C4B6941"/>
    <w:rsid w:val="2C5C383D"/>
    <w:rsid w:val="2C88635A"/>
    <w:rsid w:val="2C9562C3"/>
    <w:rsid w:val="2CB02A1A"/>
    <w:rsid w:val="2CC04747"/>
    <w:rsid w:val="2CC354FA"/>
    <w:rsid w:val="2D2C28C8"/>
    <w:rsid w:val="2D2F79E3"/>
    <w:rsid w:val="2D53526F"/>
    <w:rsid w:val="2DD323C1"/>
    <w:rsid w:val="2DDA06D1"/>
    <w:rsid w:val="2E32396F"/>
    <w:rsid w:val="2E8275C2"/>
    <w:rsid w:val="2FE54342"/>
    <w:rsid w:val="2FF36454"/>
    <w:rsid w:val="306F1935"/>
    <w:rsid w:val="31385F2C"/>
    <w:rsid w:val="32072512"/>
    <w:rsid w:val="32362A1C"/>
    <w:rsid w:val="32A24C4E"/>
    <w:rsid w:val="32A93CE3"/>
    <w:rsid w:val="32DD2913"/>
    <w:rsid w:val="33955886"/>
    <w:rsid w:val="33B5774C"/>
    <w:rsid w:val="34CC212C"/>
    <w:rsid w:val="34EF2973"/>
    <w:rsid w:val="355E5F2C"/>
    <w:rsid w:val="36473E3A"/>
    <w:rsid w:val="383D6A7C"/>
    <w:rsid w:val="38517A5C"/>
    <w:rsid w:val="38624603"/>
    <w:rsid w:val="38A91F32"/>
    <w:rsid w:val="38AC2A48"/>
    <w:rsid w:val="394E711A"/>
    <w:rsid w:val="3A242A40"/>
    <w:rsid w:val="3A632F10"/>
    <w:rsid w:val="3A6D2870"/>
    <w:rsid w:val="3AF13244"/>
    <w:rsid w:val="3B163A8F"/>
    <w:rsid w:val="3B290710"/>
    <w:rsid w:val="3C1D12F4"/>
    <w:rsid w:val="3C8F7EA3"/>
    <w:rsid w:val="3CB14BD3"/>
    <w:rsid w:val="3CED342F"/>
    <w:rsid w:val="3D373AA6"/>
    <w:rsid w:val="3E346FAA"/>
    <w:rsid w:val="3ECE1840"/>
    <w:rsid w:val="3ED94946"/>
    <w:rsid w:val="3F024F80"/>
    <w:rsid w:val="3F1E6351"/>
    <w:rsid w:val="3F20464D"/>
    <w:rsid w:val="3FAC493C"/>
    <w:rsid w:val="3FD13958"/>
    <w:rsid w:val="40427D00"/>
    <w:rsid w:val="40C2549F"/>
    <w:rsid w:val="40C26B3A"/>
    <w:rsid w:val="40C821B9"/>
    <w:rsid w:val="41E524DF"/>
    <w:rsid w:val="41EB473D"/>
    <w:rsid w:val="426D2657"/>
    <w:rsid w:val="42AE6F75"/>
    <w:rsid w:val="43E41A9C"/>
    <w:rsid w:val="440C2225"/>
    <w:rsid w:val="447B0876"/>
    <w:rsid w:val="450E1071"/>
    <w:rsid w:val="471207E2"/>
    <w:rsid w:val="472E50A7"/>
    <w:rsid w:val="4747679D"/>
    <w:rsid w:val="47563208"/>
    <w:rsid w:val="47CB4D90"/>
    <w:rsid w:val="4817153A"/>
    <w:rsid w:val="48DC5B44"/>
    <w:rsid w:val="49460C20"/>
    <w:rsid w:val="494A5FE8"/>
    <w:rsid w:val="495B5FB6"/>
    <w:rsid w:val="49C21781"/>
    <w:rsid w:val="4A294C5F"/>
    <w:rsid w:val="4AF265B3"/>
    <w:rsid w:val="4AFD25B2"/>
    <w:rsid w:val="4B1A543B"/>
    <w:rsid w:val="4B79079D"/>
    <w:rsid w:val="4B933641"/>
    <w:rsid w:val="4B9F0058"/>
    <w:rsid w:val="4C8F6E6E"/>
    <w:rsid w:val="4DC64B62"/>
    <w:rsid w:val="4E0062C6"/>
    <w:rsid w:val="4E55280E"/>
    <w:rsid w:val="4E5A49CA"/>
    <w:rsid w:val="4E701567"/>
    <w:rsid w:val="4EEC5595"/>
    <w:rsid w:val="4F2C7972"/>
    <w:rsid w:val="4F3B1489"/>
    <w:rsid w:val="4F5B738C"/>
    <w:rsid w:val="501141E3"/>
    <w:rsid w:val="50414A70"/>
    <w:rsid w:val="510C3DE3"/>
    <w:rsid w:val="514477E6"/>
    <w:rsid w:val="519A3F06"/>
    <w:rsid w:val="51D22216"/>
    <w:rsid w:val="52727418"/>
    <w:rsid w:val="52AA1236"/>
    <w:rsid w:val="52D95337"/>
    <w:rsid w:val="52EC25FF"/>
    <w:rsid w:val="534F0E67"/>
    <w:rsid w:val="53CB76D5"/>
    <w:rsid w:val="53E61ABA"/>
    <w:rsid w:val="555E0317"/>
    <w:rsid w:val="560F07A0"/>
    <w:rsid w:val="565D444E"/>
    <w:rsid w:val="56A62AAF"/>
    <w:rsid w:val="56CD238F"/>
    <w:rsid w:val="57C222E0"/>
    <w:rsid w:val="57E9601D"/>
    <w:rsid w:val="586C029A"/>
    <w:rsid w:val="58CA4575"/>
    <w:rsid w:val="59A01808"/>
    <w:rsid w:val="5AA24CF6"/>
    <w:rsid w:val="5B6559BA"/>
    <w:rsid w:val="5B7B240F"/>
    <w:rsid w:val="5C510E29"/>
    <w:rsid w:val="5C976150"/>
    <w:rsid w:val="5D265B05"/>
    <w:rsid w:val="5D282D09"/>
    <w:rsid w:val="5D8F6D0B"/>
    <w:rsid w:val="5DB01144"/>
    <w:rsid w:val="5E8C61CA"/>
    <w:rsid w:val="5EF86B45"/>
    <w:rsid w:val="5FF254EC"/>
    <w:rsid w:val="600D042E"/>
    <w:rsid w:val="60757CDA"/>
    <w:rsid w:val="613E472A"/>
    <w:rsid w:val="61593364"/>
    <w:rsid w:val="61796F67"/>
    <w:rsid w:val="61AF060E"/>
    <w:rsid w:val="61F72315"/>
    <w:rsid w:val="626E3396"/>
    <w:rsid w:val="62777A1D"/>
    <w:rsid w:val="63596D98"/>
    <w:rsid w:val="636504B5"/>
    <w:rsid w:val="63FE19C1"/>
    <w:rsid w:val="64E83043"/>
    <w:rsid w:val="64EB74F7"/>
    <w:rsid w:val="65382DD6"/>
    <w:rsid w:val="65715C88"/>
    <w:rsid w:val="657C50E8"/>
    <w:rsid w:val="65A07DFA"/>
    <w:rsid w:val="66253FE0"/>
    <w:rsid w:val="66FA31CB"/>
    <w:rsid w:val="67695B21"/>
    <w:rsid w:val="67DD4B2A"/>
    <w:rsid w:val="6814259D"/>
    <w:rsid w:val="682C3A9C"/>
    <w:rsid w:val="684D2D7B"/>
    <w:rsid w:val="68EE3303"/>
    <w:rsid w:val="68EE500D"/>
    <w:rsid w:val="6923232F"/>
    <w:rsid w:val="698A122A"/>
    <w:rsid w:val="69970AA7"/>
    <w:rsid w:val="69CB5582"/>
    <w:rsid w:val="6A4A2CB5"/>
    <w:rsid w:val="6A7D7026"/>
    <w:rsid w:val="6B8D3C0F"/>
    <w:rsid w:val="6BA84B56"/>
    <w:rsid w:val="6C9922DD"/>
    <w:rsid w:val="6CC305DB"/>
    <w:rsid w:val="6CD63ADF"/>
    <w:rsid w:val="6D7D405C"/>
    <w:rsid w:val="6E3F7179"/>
    <w:rsid w:val="6E8148D5"/>
    <w:rsid w:val="6EB81E4D"/>
    <w:rsid w:val="6EF7517E"/>
    <w:rsid w:val="6FFA3066"/>
    <w:rsid w:val="70CF582E"/>
    <w:rsid w:val="70F65CA1"/>
    <w:rsid w:val="713D310F"/>
    <w:rsid w:val="71533A5C"/>
    <w:rsid w:val="71D94B92"/>
    <w:rsid w:val="72050661"/>
    <w:rsid w:val="74033B6B"/>
    <w:rsid w:val="74515C53"/>
    <w:rsid w:val="753A7075"/>
    <w:rsid w:val="75485E91"/>
    <w:rsid w:val="75576BAD"/>
    <w:rsid w:val="755E374E"/>
    <w:rsid w:val="760109AE"/>
    <w:rsid w:val="76226E74"/>
    <w:rsid w:val="76963848"/>
    <w:rsid w:val="76AE49CC"/>
    <w:rsid w:val="770D2606"/>
    <w:rsid w:val="772E7C7A"/>
    <w:rsid w:val="777615A5"/>
    <w:rsid w:val="77C46028"/>
    <w:rsid w:val="78B6564F"/>
    <w:rsid w:val="79637AB7"/>
    <w:rsid w:val="79F04553"/>
    <w:rsid w:val="79F0693F"/>
    <w:rsid w:val="79F27371"/>
    <w:rsid w:val="7A0A38C1"/>
    <w:rsid w:val="7A7DFBB9"/>
    <w:rsid w:val="7B7F1559"/>
    <w:rsid w:val="7BEE37A1"/>
    <w:rsid w:val="7BF10789"/>
    <w:rsid w:val="7BF917A3"/>
    <w:rsid w:val="7D5F6225"/>
    <w:rsid w:val="7D6A07B6"/>
    <w:rsid w:val="7D847ACA"/>
    <w:rsid w:val="7DE34B83"/>
    <w:rsid w:val="7E193D25"/>
    <w:rsid w:val="7EC160D0"/>
    <w:rsid w:val="7EF028CD"/>
    <w:rsid w:val="7F725985"/>
    <w:rsid w:val="7FBB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82D9A02"/>
  <w15:docId w15:val="{FECBE389-EEB9-4F4A-A491-FAFE8970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1" w:qFormat="1"/>
    <w:lsdException w:name="heading 2" w:locked="1" w:semiHidden="1" w:uiPriority="0" w:unhideWhenUsed="1" w:qFormat="1"/>
    <w:lsdException w:name="heading 3" w:locked="1" w:uiPriority="9" w:unhideWhenUsed="1" w:qFormat="1"/>
    <w:lsdException w:name="heading 4" w:locked="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nhideWhenUsed="1" w:qFormat="1"/>
    <w:lsdException w:name="Table Grid" w:semiHidden="1" w:unhideWhenUsed="1"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rPr>
  </w:style>
  <w:style w:type="paragraph" w:styleId="1">
    <w:name w:val="heading 1"/>
    <w:basedOn w:val="a"/>
    <w:next w:val="a"/>
    <w:uiPriority w:val="1"/>
    <w:qFormat/>
    <w:locked/>
    <w:pPr>
      <w:ind w:left="141"/>
      <w:outlineLvl w:val="0"/>
    </w:pPr>
    <w:rPr>
      <w:rFonts w:ascii="思源黑体 Heavy" w:eastAsia="思源黑体 Heavy" w:hAnsi="思源黑体 Heavy"/>
      <w:b/>
      <w:bCs/>
      <w:szCs w:val="21"/>
    </w:rPr>
  </w:style>
  <w:style w:type="paragraph" w:styleId="3">
    <w:name w:val="heading 3"/>
    <w:basedOn w:val="a"/>
    <w:next w:val="a"/>
    <w:uiPriority w:val="9"/>
    <w:unhideWhenUsed/>
    <w:qFormat/>
    <w:locked/>
    <w:pPr>
      <w:keepNext/>
      <w:keepLines/>
      <w:spacing w:before="260" w:after="260" w:line="416" w:lineRule="auto"/>
      <w:outlineLvl w:val="2"/>
    </w:pPr>
    <w:rPr>
      <w:b/>
      <w:bCs/>
      <w:sz w:val="32"/>
      <w:szCs w:val="32"/>
    </w:rPr>
  </w:style>
  <w:style w:type="paragraph" w:styleId="4">
    <w:name w:val="heading 4"/>
    <w:basedOn w:val="a"/>
    <w:next w:val="a"/>
    <w:uiPriority w:val="9"/>
    <w:unhideWhenUsed/>
    <w:qFormat/>
    <w:locked/>
    <w:pPr>
      <w:keepNext/>
      <w:keepLines/>
      <w:spacing w:before="200" w:after="200" w:line="360" w:lineRule="auto"/>
      <w:jc w:val="left"/>
      <w:outlineLvl w:val="3"/>
    </w:pPr>
    <w:rPr>
      <w:rFonts w:asciiTheme="majorHAnsi" w:eastAsiaTheme="majorEastAsia" w:hAnsiTheme="majorHAnsi" w:cstheme="majorBidi"/>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next w:val="a"/>
    <w:qFormat/>
    <w:pPr>
      <w:spacing w:after="120"/>
    </w:pPr>
  </w:style>
  <w:style w:type="paragraph" w:styleId="a6">
    <w:name w:val="Balloon Text"/>
    <w:basedOn w:val="a"/>
    <w:link w:val="a7"/>
    <w:uiPriority w:val="99"/>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line="180" w:lineRule="auto"/>
      <w:jc w:val="center"/>
    </w:pPr>
    <w:rPr>
      <w:sz w:val="3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ae"/>
    <w:uiPriority w:val="99"/>
    <w:semiHidden/>
    <w:unhideWhenUsed/>
    <w:qFormat/>
    <w:rPr>
      <w:b/>
      <w:bCs/>
    </w:rPr>
  </w:style>
  <w:style w:type="paragraph" w:styleId="af">
    <w:name w:val="Body Text First Indent"/>
    <w:basedOn w:val="a5"/>
    <w:qFormat/>
    <w:pPr>
      <w:adjustRightInd w:val="0"/>
      <w:spacing w:line="275" w:lineRule="atLeast"/>
      <w:ind w:firstLine="420"/>
      <w:textAlignment w:val="baseline"/>
    </w:pPr>
    <w:rPr>
      <w:rFonts w:ascii="宋体" w:eastAsia="楷体_GB2312"/>
      <w:sz w:val="24"/>
    </w:rPr>
  </w:style>
  <w:style w:type="table" w:styleId="af0">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b">
    <w:name w:val="页眉 字符"/>
    <w:link w:val="aa"/>
    <w:uiPriority w:val="99"/>
    <w:semiHidden/>
    <w:qFormat/>
    <w:rPr>
      <w:sz w:val="18"/>
      <w:szCs w:val="18"/>
    </w:rPr>
  </w:style>
  <w:style w:type="character" w:customStyle="1" w:styleId="a9">
    <w:name w:val="页脚 字符"/>
    <w:link w:val="a8"/>
    <w:uiPriority w:val="99"/>
    <w:semiHidden/>
    <w:qFormat/>
    <w:rPr>
      <w:sz w:val="18"/>
      <w:szCs w:val="18"/>
    </w:rPr>
  </w:style>
  <w:style w:type="character" w:customStyle="1" w:styleId="a7">
    <w:name w:val="批注框文本 字符"/>
    <w:link w:val="a6"/>
    <w:uiPriority w:val="99"/>
    <w:semiHidden/>
    <w:qFormat/>
    <w:rPr>
      <w:kern w:val="2"/>
      <w:sz w:val="18"/>
      <w:szCs w:val="18"/>
    </w:rPr>
  </w:style>
  <w:style w:type="paragraph" w:customStyle="1" w:styleId="11">
    <w:name w:val="列出段落1"/>
    <w:basedOn w:val="a"/>
    <w:uiPriority w:val="99"/>
    <w:qFormat/>
    <w:pPr>
      <w:ind w:firstLineChars="200" w:firstLine="420"/>
    </w:pPr>
  </w:style>
  <w:style w:type="paragraph" w:customStyle="1" w:styleId="ListParagraph1">
    <w:name w:val="List Paragraph1"/>
    <w:basedOn w:val="a"/>
    <w:uiPriority w:val="99"/>
    <w:qFormat/>
    <w:pPr>
      <w:ind w:firstLineChars="200" w:firstLine="420"/>
    </w:pPr>
  </w:style>
  <w:style w:type="character" w:customStyle="1" w:styleId="NormalCharacter">
    <w:name w:val="NormalCharacter"/>
    <w:semiHidden/>
    <w:qFormat/>
  </w:style>
  <w:style w:type="paragraph" w:customStyle="1" w:styleId="53">
    <w:name w:val="目录 53"/>
    <w:next w:val="a"/>
    <w:qFormat/>
    <w:pPr>
      <w:wordWrap w:val="0"/>
      <w:ind w:left="1275"/>
      <w:jc w:val="both"/>
    </w:pPr>
    <w:rPr>
      <w:sz w:val="21"/>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a4">
    <w:name w:val="批注文字 字符"/>
    <w:basedOn w:val="a0"/>
    <w:link w:val="a3"/>
    <w:qFormat/>
    <w:rPr>
      <w:kern w:val="2"/>
      <w:sz w:val="21"/>
    </w:rPr>
  </w:style>
  <w:style w:type="character" w:customStyle="1" w:styleId="ae">
    <w:name w:val="批注主题 字符"/>
    <w:basedOn w:val="a4"/>
    <w:link w:val="ad"/>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12</Pages>
  <Words>658</Words>
  <Characters>3752</Characters>
  <Application>Microsoft Office Word</Application>
  <DocSecurity>0</DocSecurity>
  <Lines>31</Lines>
  <Paragraphs>8</Paragraphs>
  <ScaleCrop>false</ScaleCrop>
  <Company>Microsoft</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user</cp:lastModifiedBy>
  <cp:revision>54</cp:revision>
  <cp:lastPrinted>2021-04-14T06:10:00Z</cp:lastPrinted>
  <dcterms:created xsi:type="dcterms:W3CDTF">2022-10-28T03:18:00Z</dcterms:created>
  <dcterms:modified xsi:type="dcterms:W3CDTF">2023-04-12T02:28:00Z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3B21A42DAE504DBA8BF0AD3057BF789B</vt:lpwstr>
  </property>
</Properties>
</file>