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6F1" w:rsidRDefault="00AA5E18">
      <w:pPr>
        <w:tabs>
          <w:tab w:val="left" w:pos="-7488"/>
        </w:tabs>
        <w:ind w:rightChars="291" w:right="611"/>
        <w:jc w:val="center"/>
        <w:rPr>
          <w:rFonts w:ascii="方正小标宋_GBK" w:eastAsia="方正小标宋_GBK" w:hAnsi="仿宋_GB2312" w:cs="仿宋_GB2312"/>
          <w:b/>
          <w:bCs/>
          <w:sz w:val="36"/>
          <w:szCs w:val="36"/>
        </w:rPr>
      </w:pPr>
      <w:r>
        <w:rPr>
          <w:rFonts w:ascii="方正小标宋_GBK" w:eastAsia="方正小标宋_GBK" w:hAnsi="仿宋_GB2312" w:cs="仿宋_GB2312" w:hint="eastAsia"/>
          <w:b/>
          <w:bCs/>
          <w:sz w:val="36"/>
          <w:szCs w:val="36"/>
        </w:rPr>
        <w:t xml:space="preserve">  重庆东站片区规划（F82-2等地块）</w:t>
      </w:r>
    </w:p>
    <w:p w:rsidR="005306F1" w:rsidRDefault="00AA5E18">
      <w:pPr>
        <w:tabs>
          <w:tab w:val="left" w:pos="-7488"/>
        </w:tabs>
        <w:ind w:rightChars="291" w:right="611"/>
        <w:jc w:val="center"/>
        <w:rPr>
          <w:rFonts w:ascii="方正小标宋_GBK" w:eastAsia="方正小标宋_GBK" w:hAnsi="仿宋_GB2312" w:cs="仿宋_GB2312"/>
          <w:b/>
          <w:bCs/>
          <w:sz w:val="36"/>
          <w:szCs w:val="36"/>
        </w:rPr>
      </w:pPr>
      <w:r>
        <w:rPr>
          <w:rFonts w:ascii="方正小标宋_GBK" w:eastAsia="方正小标宋_GBK" w:hAnsi="仿宋_GB2312" w:cs="仿宋_GB2312" w:hint="eastAsia"/>
          <w:b/>
          <w:bCs/>
          <w:sz w:val="36"/>
          <w:szCs w:val="36"/>
        </w:rPr>
        <w:t>环境影响分析报告</w:t>
      </w:r>
    </w:p>
    <w:p w:rsidR="005306F1" w:rsidRDefault="00AA5E18">
      <w:pPr>
        <w:tabs>
          <w:tab w:val="left" w:pos="-7488"/>
        </w:tabs>
        <w:ind w:rightChars="291" w:right="611"/>
        <w:jc w:val="center"/>
        <w:rPr>
          <w:rFonts w:ascii="方正小标宋_GBK" w:eastAsia="方正小标宋_GBK" w:hAnsi="仿宋_GB2312" w:cs="仿宋_GB2312"/>
          <w:b/>
          <w:bCs/>
          <w:sz w:val="36"/>
          <w:szCs w:val="36"/>
        </w:rPr>
      </w:pPr>
      <w:r>
        <w:rPr>
          <w:rFonts w:ascii="方正小标宋_GBK" w:eastAsia="方正小标宋_GBK" w:hAnsi="仿宋_GB2312" w:cs="仿宋_GB2312" w:hint="eastAsia"/>
          <w:b/>
          <w:bCs/>
          <w:sz w:val="36"/>
          <w:szCs w:val="36"/>
        </w:rPr>
        <w:t>竞争性比选函</w:t>
      </w:r>
    </w:p>
    <w:p w:rsidR="005306F1" w:rsidRDefault="00AA5E18">
      <w:pPr>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 各单位  </w:t>
      </w:r>
      <w:r>
        <w:rPr>
          <w:rFonts w:ascii="仿宋_GB2312" w:eastAsia="仿宋_GB2312" w:hAnsi="仿宋_GB2312" w:cs="仿宋_GB2312" w:hint="eastAsia"/>
          <w:sz w:val="28"/>
          <w:szCs w:val="28"/>
        </w:rPr>
        <w:t>：</w:t>
      </w:r>
    </w:p>
    <w:p w:rsidR="005306F1" w:rsidRDefault="00AA5E18">
      <w:pPr>
        <w:jc w:val="left"/>
        <w:rPr>
          <w:rFonts w:ascii="方正仿宋_GBK" w:eastAsia="方正仿宋_GBK" w:hAnsi="仿宋_GB2312" w:cs="仿宋_GB2312"/>
          <w:sz w:val="28"/>
          <w:szCs w:val="28"/>
        </w:rPr>
      </w:pPr>
      <w:r>
        <w:rPr>
          <w:rFonts w:ascii="仿宋_GB2312" w:eastAsia="仿宋_GB2312" w:hAnsi="仿宋_GB2312" w:cs="仿宋_GB2312"/>
          <w:sz w:val="28"/>
          <w:szCs w:val="28"/>
        </w:rPr>
        <w:t xml:space="preserve">    </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我司拟开展</w:t>
      </w:r>
      <w:r>
        <w:rPr>
          <w:rFonts w:ascii="方正仿宋_GBK" w:eastAsia="方正仿宋_GBK" w:hAnsi="仿宋_GB2312" w:cs="仿宋_GB2312" w:hint="eastAsia"/>
          <w:sz w:val="28"/>
          <w:szCs w:val="28"/>
          <w:u w:val="single"/>
        </w:rPr>
        <w:t>重庆东站片区规划（F82-2等地块）环境影响分析报告</w:t>
      </w:r>
      <w:r>
        <w:rPr>
          <w:rFonts w:ascii="方正仿宋_GBK" w:eastAsia="方正仿宋_GBK" w:hAnsi="仿宋_GB2312" w:cs="仿宋_GB2312" w:hint="eastAsia"/>
          <w:sz w:val="28"/>
          <w:szCs w:val="28"/>
        </w:rPr>
        <w:t>研究工作，本次研究实施单位的确定将采用竞争性比选方式进行。请满足比选要求的各单位参加报价和比选。具体项目情况如下：</w:t>
      </w:r>
      <w:r>
        <w:rPr>
          <w:rFonts w:ascii="方正仿宋_GBK" w:eastAsia="方正仿宋_GBK" w:hAnsi="仿宋_GB2312" w:cs="仿宋_GB2312"/>
          <w:sz w:val="28"/>
          <w:szCs w:val="28"/>
        </w:rPr>
        <w:t xml:space="preserve"> </w:t>
      </w:r>
    </w:p>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9"/>
        <w:gridCol w:w="6305"/>
      </w:tblGrid>
      <w:tr w:rsidR="005306F1">
        <w:trPr>
          <w:trHeight w:val="20"/>
        </w:trPr>
        <w:tc>
          <w:tcPr>
            <w:tcW w:w="8534" w:type="dxa"/>
            <w:gridSpan w:val="2"/>
            <w:vAlign w:val="center"/>
          </w:tcPr>
          <w:p w:rsidR="005306F1" w:rsidRDefault="00AA5E18">
            <w:pPr>
              <w:rPr>
                <w:sz w:val="24"/>
                <w:szCs w:val="24"/>
              </w:rPr>
            </w:pPr>
            <w:r>
              <w:rPr>
                <w:rFonts w:ascii="仿宋_GB2312" w:eastAsia="仿宋_GB2312" w:hAnsi="仿宋_GB2312" w:cs="仿宋_GB2312" w:hint="eastAsia"/>
                <w:sz w:val="24"/>
                <w:szCs w:val="24"/>
              </w:rPr>
              <w:t>一、</w:t>
            </w:r>
            <w:r>
              <w:rPr>
                <w:rFonts w:ascii="方正仿宋_GBK" w:eastAsia="方正仿宋_GBK" w:hAnsi="仿宋_GB2312" w:cs="仿宋_GB2312" w:hint="eastAsia"/>
                <w:sz w:val="24"/>
                <w:szCs w:val="24"/>
              </w:rPr>
              <w:t>项目概况</w:t>
            </w:r>
            <w:r>
              <w:rPr>
                <w:rFonts w:ascii="方正仿宋_GBK" w:eastAsia="方正仿宋_GBK" w:hAnsi="仿宋_GB2312" w:cs="仿宋_GB2312"/>
                <w:sz w:val="24"/>
                <w:szCs w:val="24"/>
              </w:rPr>
              <w:t xml:space="preserve"> </w:t>
            </w:r>
          </w:p>
        </w:tc>
      </w:tr>
      <w:tr w:rsidR="005306F1">
        <w:trPr>
          <w:trHeight w:val="20"/>
        </w:trPr>
        <w:tc>
          <w:tcPr>
            <w:tcW w:w="2229" w:type="dxa"/>
            <w:vAlign w:val="center"/>
          </w:tcPr>
          <w:p w:rsidR="005306F1" w:rsidRDefault="00AA5E18">
            <w:pPr>
              <w:rPr>
                <w:sz w:val="24"/>
                <w:szCs w:val="24"/>
              </w:rPr>
            </w:pPr>
            <w:r>
              <w:rPr>
                <w:rFonts w:ascii="方正仿宋_GBK" w:eastAsia="方正仿宋_GBK" w:hAnsi="仿宋_GB2312" w:cs="仿宋_GB2312" w:hint="eastAsia"/>
                <w:sz w:val="24"/>
                <w:szCs w:val="24"/>
              </w:rPr>
              <w:t>项目名称</w:t>
            </w:r>
          </w:p>
        </w:tc>
        <w:tc>
          <w:tcPr>
            <w:tcW w:w="6305" w:type="dxa"/>
            <w:vAlign w:val="center"/>
          </w:tcPr>
          <w:p w:rsidR="005306F1" w:rsidRDefault="00AA5E18">
            <w:pPr>
              <w:rPr>
                <w:rFonts w:ascii="方正仿宋_GBK" w:eastAsia="方正仿宋_GBK" w:hAnsi="仿宋_GB2312" w:cs="仿宋_GB2312"/>
                <w:sz w:val="24"/>
                <w:szCs w:val="24"/>
              </w:rPr>
            </w:pPr>
            <w:r>
              <w:rPr>
                <w:rFonts w:ascii="方正仿宋_GBK" w:eastAsia="方正仿宋_GBK" w:hAnsi="方正仿宋_GBK" w:cs="方正仿宋_GBK" w:hint="eastAsia"/>
                <w:sz w:val="24"/>
              </w:rPr>
              <w:t>重庆东站片区规划（F82-2等地块）环境影响分析报告</w:t>
            </w:r>
          </w:p>
        </w:tc>
      </w:tr>
      <w:tr w:rsidR="005306F1">
        <w:trPr>
          <w:trHeight w:val="20"/>
        </w:trPr>
        <w:tc>
          <w:tcPr>
            <w:tcW w:w="2229" w:type="dxa"/>
            <w:vAlign w:val="center"/>
          </w:tcPr>
          <w:p w:rsidR="005306F1" w:rsidRDefault="00AA5E18">
            <w:pPr>
              <w:rPr>
                <w:sz w:val="24"/>
                <w:szCs w:val="24"/>
              </w:rPr>
            </w:pPr>
            <w:r>
              <w:rPr>
                <w:rFonts w:ascii="方正仿宋_GBK" w:eastAsia="方正仿宋_GBK" w:hAnsi="仿宋_GB2312" w:cs="仿宋_GB2312" w:hint="eastAsia"/>
                <w:sz w:val="24"/>
                <w:szCs w:val="24"/>
              </w:rPr>
              <w:t>项目投资</w:t>
            </w:r>
          </w:p>
        </w:tc>
        <w:tc>
          <w:tcPr>
            <w:tcW w:w="6305" w:type="dxa"/>
            <w:vAlign w:val="center"/>
          </w:tcPr>
          <w:p w:rsidR="005306F1" w:rsidRDefault="00AA5E18">
            <w:pP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本项目环境影响分析报告最高限价2</w:t>
            </w:r>
            <w:r>
              <w:rPr>
                <w:rFonts w:ascii="方正仿宋_GBK" w:eastAsia="方正仿宋_GBK" w:hAnsi="仿宋_GB2312" w:cs="仿宋_GB2312"/>
                <w:sz w:val="24"/>
                <w:szCs w:val="24"/>
              </w:rPr>
              <w:t>8.35</w:t>
            </w:r>
            <w:r>
              <w:rPr>
                <w:rFonts w:ascii="方正仿宋_GBK" w:eastAsia="方正仿宋_GBK" w:hAnsi="仿宋_GB2312" w:cs="仿宋_GB2312" w:hint="eastAsia"/>
                <w:sz w:val="24"/>
                <w:szCs w:val="24"/>
              </w:rPr>
              <w:t>万元</w:t>
            </w:r>
          </w:p>
        </w:tc>
      </w:tr>
      <w:tr w:rsidR="005306F1">
        <w:trPr>
          <w:trHeight w:val="20"/>
        </w:trPr>
        <w:tc>
          <w:tcPr>
            <w:tcW w:w="2229" w:type="dxa"/>
            <w:vAlign w:val="center"/>
          </w:tcPr>
          <w:p w:rsidR="005306F1" w:rsidRDefault="00AA5E18">
            <w:pPr>
              <w:rPr>
                <w:sz w:val="24"/>
                <w:szCs w:val="24"/>
              </w:rPr>
            </w:pPr>
            <w:r>
              <w:rPr>
                <w:rFonts w:ascii="方正仿宋_GBK" w:eastAsia="方正仿宋_GBK" w:hAnsi="仿宋_GB2312" w:cs="仿宋_GB2312" w:hint="eastAsia"/>
                <w:sz w:val="24"/>
                <w:szCs w:val="24"/>
              </w:rPr>
              <w:t>项目具体概况</w:t>
            </w:r>
          </w:p>
        </w:tc>
        <w:tc>
          <w:tcPr>
            <w:tcW w:w="6305" w:type="dxa"/>
            <w:vAlign w:val="center"/>
          </w:tcPr>
          <w:p w:rsidR="005306F1" w:rsidRDefault="00AA5E18">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重庆东站地处重庆市南岸区茶园片区，属于渝黔高铁（新建重庆至黔江铁路）线路上的主要车站，东站建设对进一步优化我市铁路客运枢纽布局、融入国家高速铁路网、建设国际性综合交通枢纽等发挥重要作用。2019年7月，规划编制单位委托编制形成了《重庆东站片区控制性详细规划》（草案），在上述规划草案中F82-2 地块拟规划为A33-中小学用地，F89-7 地块、F89-4地块、F89-3地块拟规划为R2-居住用地。同年，项目规划环评批复文件对该规划予以复函，建议“F82-2地块、F89-7地块、F89-4地块、F89-3地块用地性质调整为商业、商务设施、研发等环境敏感程度相对较低的用地。”</w:t>
            </w:r>
          </w:p>
          <w:p w:rsidR="005306F1" w:rsidRDefault="00AA5E18">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目前，在最新一版的土地利用规划中，F82-2地块、F89-7地块、F89-4地块、F89-3地块的规划用途不变，仍为A33-中小学用地或R2-居住用地；原规划用途为商业用地的F46-2地块、原规划用途为公园绿地的F46-1地块拟部分调整为R2-居住用地。</w:t>
            </w:r>
          </w:p>
        </w:tc>
      </w:tr>
      <w:tr w:rsidR="005306F1">
        <w:trPr>
          <w:trHeight w:val="2327"/>
        </w:trPr>
        <w:tc>
          <w:tcPr>
            <w:tcW w:w="2229" w:type="dxa"/>
            <w:vAlign w:val="center"/>
          </w:tcPr>
          <w:p w:rsidR="005306F1" w:rsidRDefault="00AA5E18">
            <w:pP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lastRenderedPageBreak/>
              <w:t>服务工期：</w:t>
            </w:r>
          </w:p>
        </w:tc>
        <w:tc>
          <w:tcPr>
            <w:tcW w:w="6305" w:type="dxa"/>
            <w:vAlign w:val="center"/>
          </w:tcPr>
          <w:p w:rsidR="005306F1" w:rsidRDefault="00AA5E18">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1、服务周期：自合同签订之日起</w:t>
            </w:r>
            <w:r>
              <w:rPr>
                <w:rFonts w:ascii="方正仿宋_GBK" w:eastAsia="方正仿宋_GBK" w:hAnsi="方正仿宋_GBK" w:cs="方正仿宋_GBK" w:hint="eastAsia"/>
                <w:sz w:val="24"/>
                <w:u w:val="single"/>
              </w:rPr>
              <w:t>45个工作日</w:t>
            </w:r>
            <w:r>
              <w:rPr>
                <w:rFonts w:ascii="方正仿宋_GBK" w:eastAsia="方正仿宋_GBK" w:hAnsi="方正仿宋_GBK" w:cs="方正仿宋_GBK" w:hint="eastAsia"/>
                <w:sz w:val="24"/>
              </w:rPr>
              <w:t>内提交重庆东站片区规划（F82-2等地块）环境影响分析报告初稿，并通过专家评审。</w:t>
            </w:r>
            <w:r>
              <w:rPr>
                <w:rFonts w:ascii="方正仿宋_GBK" w:eastAsia="方正仿宋_GBK" w:hAnsi="方正仿宋_GBK" w:cs="方正仿宋_GBK"/>
                <w:sz w:val="24"/>
              </w:rPr>
              <w:t xml:space="preserve"> </w:t>
            </w:r>
            <w:r w:rsidRPr="00FA6C8A">
              <w:rPr>
                <w:rFonts w:ascii="方正仿宋_GBK" w:eastAsia="方正仿宋_GBK" w:hAnsi="方正仿宋_GBK" w:cs="方正仿宋_GBK" w:hint="eastAsia"/>
                <w:sz w:val="24"/>
              </w:rPr>
              <w:t>自合同签订之日起</w:t>
            </w:r>
            <w:r w:rsidRPr="00FA6C8A">
              <w:rPr>
                <w:rFonts w:ascii="方正仿宋_GBK" w:eastAsia="方正仿宋_GBK" w:hAnsi="方正仿宋_GBK" w:cs="方正仿宋_GBK" w:hint="eastAsia"/>
                <w:sz w:val="24"/>
                <w:u w:val="single"/>
              </w:rPr>
              <w:t>60个工作日</w:t>
            </w:r>
            <w:r w:rsidRPr="00FA6C8A">
              <w:rPr>
                <w:rFonts w:ascii="方正仿宋_GBK" w:eastAsia="方正仿宋_GBK" w:hAnsi="方正仿宋_GBK" w:cs="方正仿宋_GBK" w:hint="eastAsia"/>
                <w:sz w:val="24"/>
              </w:rPr>
              <w:t>内提交以上报告终稿，</w:t>
            </w:r>
            <w:r w:rsidRPr="00FA6C8A">
              <w:rPr>
                <w:rFonts w:ascii="方正仿宋_GBK" w:eastAsia="方正仿宋_GBK" w:hint="eastAsia"/>
                <w:sz w:val="24"/>
                <w:szCs w:val="24"/>
                <w:lang w:bidi="ar"/>
              </w:rPr>
              <w:t>终稿成果须满足相关环保法律法规的规定。</w:t>
            </w:r>
            <w:r>
              <w:rPr>
                <w:rFonts w:ascii="方正仿宋_GBK" w:eastAsia="方正仿宋_GBK" w:hAnsi="方正仿宋_GBK" w:cs="方正仿宋_GBK" w:hint="eastAsia"/>
                <w:sz w:val="24"/>
              </w:rPr>
              <w:t>具体服务启动时间以甲方通知时间为准。</w:t>
            </w:r>
          </w:p>
          <w:p w:rsidR="005306F1" w:rsidRDefault="00AA5E18">
            <w:pPr>
              <w:ind w:firstLineChars="200" w:firstLine="480"/>
              <w:jc w:val="left"/>
              <w:rPr>
                <w:rFonts w:ascii="方正仿宋_GBK" w:eastAsia="方正仿宋_GBK" w:hAnsi="仿宋_GB2312" w:cs="仿宋_GB2312"/>
                <w:sz w:val="24"/>
                <w:szCs w:val="24"/>
              </w:rPr>
            </w:pPr>
            <w:r>
              <w:rPr>
                <w:rFonts w:ascii="方正仿宋_GBK" w:eastAsia="方正仿宋_GBK" w:hAnsi="方正仿宋_GBK" w:cs="方正仿宋_GBK" w:hint="eastAsia"/>
                <w:sz w:val="24"/>
              </w:rPr>
              <w:t>2、配合工作服务周期：自合同签订之日起，至合同约定服务内容完成为止。</w:t>
            </w:r>
          </w:p>
        </w:tc>
      </w:tr>
      <w:tr w:rsidR="005306F1">
        <w:trPr>
          <w:trHeight w:val="20"/>
        </w:trPr>
        <w:tc>
          <w:tcPr>
            <w:tcW w:w="8534" w:type="dxa"/>
            <w:gridSpan w:val="2"/>
            <w:vAlign w:val="center"/>
          </w:tcPr>
          <w:p w:rsidR="005306F1" w:rsidRDefault="00AA5E18">
            <w:pP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二、比选被邀请人须知</w:t>
            </w:r>
          </w:p>
        </w:tc>
      </w:tr>
      <w:tr w:rsidR="005306F1">
        <w:trPr>
          <w:trHeight w:val="1236"/>
        </w:trPr>
        <w:tc>
          <w:tcPr>
            <w:tcW w:w="2229" w:type="dxa"/>
            <w:vAlign w:val="center"/>
          </w:tcPr>
          <w:p w:rsidR="005306F1" w:rsidRDefault="00AA5E18">
            <w:pPr>
              <w:rPr>
                <w:sz w:val="24"/>
                <w:szCs w:val="24"/>
              </w:rPr>
            </w:pPr>
            <w:r>
              <w:rPr>
                <w:rFonts w:ascii="方正仿宋_GBK" w:eastAsia="方正仿宋_GBK" w:hAnsi="仿宋_GB2312" w:cs="仿宋_GB2312" w:hint="eastAsia"/>
                <w:sz w:val="24"/>
                <w:szCs w:val="24"/>
              </w:rPr>
              <w:t>比选范围及内容</w:t>
            </w:r>
          </w:p>
        </w:tc>
        <w:tc>
          <w:tcPr>
            <w:tcW w:w="6305" w:type="dxa"/>
            <w:vAlign w:val="center"/>
          </w:tcPr>
          <w:p w:rsidR="005306F1" w:rsidRDefault="00AA5E18">
            <w:pPr>
              <w:numPr>
                <w:ilvl w:val="255"/>
                <w:numId w:val="0"/>
              </w:numPr>
              <w:spacing w:line="560" w:lineRule="exact"/>
              <w:ind w:firstLineChars="200" w:firstLine="480"/>
              <w:jc w:val="left"/>
            </w:pPr>
            <w:r>
              <w:rPr>
                <w:rFonts w:ascii="方正仿宋_GBK" w:eastAsia="方正仿宋_GBK" w:hAnsi="方正仿宋_GBK" w:cs="方正仿宋_GBK" w:hint="eastAsia"/>
                <w:sz w:val="24"/>
              </w:rPr>
              <w:t>预测F82-2地块、F89-7地块、F89-4地块、F89-3地块、F46-1地块、F46-2地块实施后可能对区域环境的不利影响，论证上述地块调整后的环境合理性，并为地块的开发利用决策提供环境保护技术支撑依据。</w:t>
            </w:r>
          </w:p>
        </w:tc>
      </w:tr>
      <w:tr w:rsidR="005306F1">
        <w:trPr>
          <w:trHeight w:val="3665"/>
        </w:trPr>
        <w:tc>
          <w:tcPr>
            <w:tcW w:w="2229" w:type="dxa"/>
            <w:vAlign w:val="center"/>
          </w:tcPr>
          <w:p w:rsidR="005306F1" w:rsidRDefault="00AA5E18">
            <w:pPr>
              <w:spacing w:line="440" w:lineRule="exact"/>
              <w:rPr>
                <w:sz w:val="24"/>
                <w:szCs w:val="24"/>
              </w:rPr>
            </w:pPr>
            <w:r>
              <w:rPr>
                <w:rFonts w:ascii="方正仿宋_GBK" w:eastAsia="方正仿宋_GBK" w:hAnsi="仿宋_GB2312" w:cs="仿宋_GB2312" w:hint="eastAsia"/>
                <w:b/>
                <w:bCs/>
                <w:sz w:val="24"/>
                <w:szCs w:val="24"/>
              </w:rPr>
              <w:t>比选被邀请人资格要求</w:t>
            </w:r>
          </w:p>
        </w:tc>
        <w:tc>
          <w:tcPr>
            <w:tcW w:w="6305" w:type="dxa"/>
            <w:vAlign w:val="center"/>
          </w:tcPr>
          <w:p w:rsidR="005306F1" w:rsidRDefault="00AA5E18">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一、资质条件</w:t>
            </w:r>
          </w:p>
          <w:p w:rsidR="005306F1" w:rsidRDefault="00AA5E18">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1.具有有效营业执照，</w:t>
            </w:r>
            <w:r>
              <w:rPr>
                <w:rFonts w:ascii="方正仿宋_GBK" w:eastAsia="方正仿宋_GBK" w:hAnsi="方正仿宋_GBK" w:cs="方正仿宋_GBK"/>
                <w:sz w:val="24"/>
              </w:rPr>
              <w:t>营业范围包括</w:t>
            </w:r>
            <w:r>
              <w:rPr>
                <w:rFonts w:ascii="方正仿宋_GBK" w:eastAsia="方正仿宋_GBK" w:hAnsi="方正仿宋_GBK" w:cs="方正仿宋_GBK" w:hint="eastAsia"/>
                <w:sz w:val="24"/>
              </w:rPr>
              <w:t>环保</w:t>
            </w:r>
            <w:r>
              <w:rPr>
                <w:rFonts w:ascii="方正仿宋_GBK" w:eastAsia="方正仿宋_GBK" w:hAnsi="方正仿宋_GBK" w:cs="方正仿宋_GBK"/>
                <w:sz w:val="24"/>
              </w:rPr>
              <w:t>咨询</w:t>
            </w:r>
            <w:r>
              <w:rPr>
                <w:rFonts w:ascii="方正仿宋_GBK" w:eastAsia="方正仿宋_GBK" w:hAnsi="方正仿宋_GBK" w:cs="方正仿宋_GBK" w:hint="eastAsia"/>
                <w:sz w:val="24"/>
              </w:rPr>
              <w:t>服务</w:t>
            </w:r>
            <w:r>
              <w:rPr>
                <w:rFonts w:ascii="方正仿宋_GBK" w:eastAsia="方正仿宋_GBK" w:hAnsi="方正仿宋_GBK" w:cs="方正仿宋_GBK"/>
                <w:sz w:val="24"/>
              </w:rPr>
              <w:t>或</w:t>
            </w:r>
            <w:r>
              <w:rPr>
                <w:rFonts w:ascii="方正仿宋_GBK" w:eastAsia="方正仿宋_GBK" w:hAnsi="方正仿宋_GBK" w:cs="方正仿宋_GBK" w:hint="eastAsia"/>
                <w:sz w:val="24"/>
              </w:rPr>
              <w:t>环境影响评价</w:t>
            </w:r>
            <w:r>
              <w:rPr>
                <w:rFonts w:ascii="方正仿宋_GBK" w:eastAsia="方正仿宋_GBK" w:hAnsi="方正仿宋_GBK" w:cs="方正仿宋_GBK" w:hint="eastAsia"/>
                <w:sz w:val="24"/>
                <w:szCs w:val="24"/>
              </w:rPr>
              <w:t>（附证书</w:t>
            </w:r>
            <w:r>
              <w:rPr>
                <w:rFonts w:ascii="方正仿宋_GBK" w:eastAsia="方正仿宋_GBK" w:hAnsi="方正仿宋_GBK" w:cs="方正仿宋_GBK" w:hint="eastAsia"/>
                <w:sz w:val="24"/>
              </w:rPr>
              <w:t>复印件</w:t>
            </w:r>
            <w:r>
              <w:rPr>
                <w:rFonts w:ascii="方正仿宋_GBK" w:eastAsia="方正仿宋_GBK" w:hAnsi="方正仿宋_GBK" w:cs="方正仿宋_GBK" w:hint="eastAsia"/>
                <w:sz w:val="24"/>
                <w:szCs w:val="24"/>
              </w:rPr>
              <w:t>并加盖鲜章）</w:t>
            </w:r>
            <w:r>
              <w:rPr>
                <w:rFonts w:ascii="方正仿宋_GBK" w:eastAsia="方正仿宋_GBK" w:hAnsi="方正仿宋_GBK" w:cs="方正仿宋_GBK" w:hint="eastAsia"/>
                <w:sz w:val="24"/>
              </w:rPr>
              <w:t>；</w:t>
            </w:r>
          </w:p>
          <w:p w:rsidR="005306F1" w:rsidRDefault="00AA5E18">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2.参加政府采购活动前三年内，在经营活动中没有重大违法记录；</w:t>
            </w:r>
          </w:p>
          <w:p w:rsidR="005306F1" w:rsidRDefault="00AA5E18">
            <w:pPr>
              <w:tabs>
                <w:tab w:val="left" w:pos="272"/>
              </w:tabs>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二、业绩要求</w:t>
            </w:r>
          </w:p>
          <w:p w:rsidR="005306F1" w:rsidRDefault="00AA5E18">
            <w:pPr>
              <w:spacing w:line="440" w:lineRule="exact"/>
              <w:ind w:firstLineChars="200" w:firstLine="480"/>
              <w:rPr>
                <w:rFonts w:ascii="方正仿宋_GBK" w:eastAsia="方正仿宋_GBK" w:hAnsi="方正仿宋_GBK" w:cs="方正仿宋_GBK"/>
                <w:sz w:val="24"/>
              </w:rPr>
            </w:pPr>
            <w:bookmarkStart w:id="0" w:name="_Hlk111536754"/>
            <w:r>
              <w:rPr>
                <w:rFonts w:ascii="方正仿宋_GBK" w:eastAsia="方正仿宋_GBK" w:hAnsi="方正仿宋_GBK" w:cs="方正仿宋_GBK" w:hint="eastAsia"/>
                <w:sz w:val="24"/>
              </w:rPr>
              <w:t>2021年1月1日-比选截止日（以合同签订时间为准），具备环境影响评价业绩不少于1个（合同金额2</w:t>
            </w:r>
            <w:r>
              <w:rPr>
                <w:rFonts w:ascii="方正仿宋_GBK" w:eastAsia="方正仿宋_GBK" w:hAnsi="方正仿宋_GBK" w:cs="方正仿宋_GBK"/>
                <w:sz w:val="24"/>
              </w:rPr>
              <w:t>8</w:t>
            </w:r>
            <w:r>
              <w:rPr>
                <w:rFonts w:ascii="方正仿宋_GBK" w:eastAsia="方正仿宋_GBK" w:hAnsi="方正仿宋_GBK" w:cs="方正仿宋_GBK" w:hint="eastAsia"/>
                <w:sz w:val="24"/>
              </w:rPr>
              <w:t>万元以上，附合同复印件并加盖鲜章）。</w:t>
            </w:r>
          </w:p>
          <w:bookmarkEnd w:id="0"/>
          <w:p w:rsidR="005306F1" w:rsidRDefault="00AA5E18">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三、团队要求</w:t>
            </w:r>
          </w:p>
          <w:p w:rsidR="005306F1" w:rsidRDefault="00AA5E18">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项目负责人</w:t>
            </w:r>
            <w:bookmarkStart w:id="1" w:name="_Hlk111536665"/>
            <w:r>
              <w:rPr>
                <w:rFonts w:ascii="方正仿宋_GBK" w:eastAsia="方正仿宋_GBK" w:hAnsi="方正仿宋_GBK" w:cs="方正仿宋_GBK" w:hint="eastAsia"/>
                <w:sz w:val="24"/>
              </w:rPr>
              <w:t>需同时具备高级职称及注册环评师资格（</w:t>
            </w:r>
            <w:r>
              <w:rPr>
                <w:rFonts w:ascii="方正仿宋_GBK" w:eastAsia="方正仿宋_GBK" w:hAnsi="方正仿宋_GBK" w:cs="方正仿宋_GBK" w:hint="eastAsia"/>
                <w:sz w:val="24"/>
                <w:szCs w:val="24"/>
              </w:rPr>
              <w:t>提供人员职称及资格证书、劳动合同</w:t>
            </w: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szCs w:val="24"/>
              </w:rPr>
              <w:t>复印件加盖鲜章</w:t>
            </w:r>
            <w:r>
              <w:rPr>
                <w:rFonts w:ascii="方正仿宋_GBK" w:eastAsia="方正仿宋_GBK" w:hAnsi="方正仿宋_GBK" w:cs="方正仿宋_GBK" w:hint="eastAsia"/>
                <w:sz w:val="24"/>
              </w:rPr>
              <w:t>）。</w:t>
            </w:r>
            <w:bookmarkEnd w:id="1"/>
          </w:p>
          <w:p w:rsidR="005306F1" w:rsidRDefault="00AA5E18">
            <w:pPr>
              <w:ind w:firstLineChars="200" w:firstLine="480"/>
            </w:pPr>
            <w:r>
              <w:rPr>
                <w:rFonts w:ascii="方正仿宋_GBK" w:eastAsia="方正仿宋_GBK" w:hAnsi="方正仿宋_GBK" w:cs="方正仿宋_GBK" w:hint="eastAsia"/>
                <w:sz w:val="24"/>
              </w:rPr>
              <w:t>四、本次比选不接受联合体投标</w:t>
            </w:r>
          </w:p>
        </w:tc>
      </w:tr>
      <w:tr w:rsidR="005306F1">
        <w:trPr>
          <w:trHeight w:val="2542"/>
        </w:trPr>
        <w:tc>
          <w:tcPr>
            <w:tcW w:w="2229" w:type="dxa"/>
            <w:vAlign w:val="center"/>
          </w:tcPr>
          <w:p w:rsidR="005306F1" w:rsidRDefault="00AA5E18">
            <w:pPr>
              <w:spacing w:line="440" w:lineRule="exact"/>
              <w:rPr>
                <w:sz w:val="24"/>
                <w:szCs w:val="24"/>
              </w:rPr>
            </w:pPr>
            <w:r>
              <w:rPr>
                <w:rFonts w:ascii="方正仿宋_GBK" w:eastAsia="方正仿宋_GBK" w:hAnsi="仿宋_GB2312" w:cs="仿宋_GB2312" w:hint="eastAsia"/>
                <w:sz w:val="24"/>
                <w:szCs w:val="24"/>
              </w:rPr>
              <w:lastRenderedPageBreak/>
              <w:t>比选文件递交时间、地点及比选文件份数</w:t>
            </w:r>
          </w:p>
        </w:tc>
        <w:tc>
          <w:tcPr>
            <w:tcW w:w="6305" w:type="dxa"/>
            <w:vAlign w:val="center"/>
          </w:tcPr>
          <w:p w:rsidR="005306F1" w:rsidRDefault="00AA5E18">
            <w:pPr>
              <w:spacing w:line="600" w:lineRule="exact"/>
              <w:ind w:firstLineChars="200" w:firstLine="480"/>
              <w:rPr>
                <w:rFonts w:eastAsia="方正仿宋_GBK"/>
                <w:color w:val="FF0000"/>
                <w:sz w:val="24"/>
              </w:rPr>
            </w:pPr>
            <w:r>
              <w:rPr>
                <w:rFonts w:eastAsia="方正仿宋_GBK" w:hint="eastAsia"/>
                <w:sz w:val="24"/>
                <w:szCs w:val="24"/>
              </w:rPr>
              <w:t>1</w:t>
            </w:r>
            <w:r>
              <w:rPr>
                <w:rFonts w:eastAsia="方正仿宋_GBK"/>
                <w:sz w:val="24"/>
                <w:szCs w:val="24"/>
              </w:rPr>
              <w:t xml:space="preserve">. </w:t>
            </w:r>
            <w:r>
              <w:rPr>
                <w:rFonts w:eastAsia="方正仿宋_GBK"/>
                <w:sz w:val="24"/>
                <w:szCs w:val="24"/>
              </w:rPr>
              <w:t>递交时间：</w:t>
            </w:r>
            <w:r>
              <w:rPr>
                <w:rFonts w:eastAsia="方正仿宋_GBK"/>
                <w:sz w:val="24"/>
                <w:szCs w:val="24"/>
              </w:rPr>
              <w:t xml:space="preserve"> </w:t>
            </w:r>
            <w:r w:rsidRPr="00B14540">
              <w:rPr>
                <w:rFonts w:eastAsia="方正仿宋_GBK"/>
                <w:sz w:val="24"/>
                <w:szCs w:val="24"/>
              </w:rPr>
              <w:t>202</w:t>
            </w:r>
            <w:r w:rsidR="00B14540" w:rsidRPr="00B14540">
              <w:rPr>
                <w:rFonts w:eastAsia="方正仿宋_GBK"/>
                <w:sz w:val="24"/>
                <w:szCs w:val="24"/>
              </w:rPr>
              <w:t>3</w:t>
            </w:r>
            <w:r w:rsidRPr="00B14540">
              <w:rPr>
                <w:rFonts w:eastAsia="方正仿宋_GBK"/>
                <w:sz w:val="24"/>
                <w:szCs w:val="24"/>
              </w:rPr>
              <w:t>年</w:t>
            </w:r>
            <w:r w:rsidRPr="00B14540">
              <w:rPr>
                <w:rFonts w:eastAsia="方正仿宋_GBK"/>
                <w:sz w:val="24"/>
                <w:szCs w:val="24"/>
              </w:rPr>
              <w:t xml:space="preserve"> </w:t>
            </w:r>
            <w:r w:rsidR="00B14540" w:rsidRPr="00B14540">
              <w:rPr>
                <w:rFonts w:eastAsia="方正仿宋_GBK"/>
                <w:sz w:val="24"/>
                <w:szCs w:val="24"/>
              </w:rPr>
              <w:t>3</w:t>
            </w:r>
            <w:r w:rsidRPr="00B14540">
              <w:rPr>
                <w:rFonts w:eastAsia="方正仿宋_GBK"/>
                <w:sz w:val="24"/>
                <w:szCs w:val="24"/>
              </w:rPr>
              <w:t>月</w:t>
            </w:r>
            <w:r w:rsidR="00B14540" w:rsidRPr="00B14540">
              <w:rPr>
                <w:rFonts w:eastAsia="方正仿宋_GBK"/>
                <w:sz w:val="24"/>
                <w:szCs w:val="24"/>
              </w:rPr>
              <w:t>2</w:t>
            </w:r>
            <w:r w:rsidRPr="00B14540">
              <w:rPr>
                <w:rFonts w:eastAsia="方正仿宋_GBK"/>
                <w:sz w:val="24"/>
                <w:szCs w:val="24"/>
              </w:rPr>
              <w:t>日</w:t>
            </w:r>
            <w:r w:rsidRPr="00B14540">
              <w:rPr>
                <w:rFonts w:eastAsia="方正仿宋_GBK" w:hint="eastAsia"/>
                <w:sz w:val="24"/>
                <w:szCs w:val="24"/>
              </w:rPr>
              <w:t>下</w:t>
            </w:r>
            <w:r w:rsidRPr="00B14540">
              <w:rPr>
                <w:rFonts w:eastAsia="方正仿宋_GBK"/>
                <w:sz w:val="24"/>
                <w:szCs w:val="24"/>
              </w:rPr>
              <w:t>午</w:t>
            </w:r>
            <w:r w:rsidRPr="00B14540">
              <w:rPr>
                <w:rFonts w:eastAsia="方正仿宋_GBK" w:hint="eastAsia"/>
                <w:sz w:val="24"/>
                <w:szCs w:val="24"/>
              </w:rPr>
              <w:t>14</w:t>
            </w:r>
            <w:r w:rsidRPr="00B14540">
              <w:rPr>
                <w:rFonts w:eastAsia="方正仿宋_GBK"/>
                <w:sz w:val="24"/>
                <w:szCs w:val="24"/>
              </w:rPr>
              <w:t>时</w:t>
            </w:r>
            <w:r w:rsidRPr="00B14540">
              <w:rPr>
                <w:rFonts w:eastAsia="方正仿宋_GBK"/>
                <w:sz w:val="24"/>
                <w:szCs w:val="24"/>
              </w:rPr>
              <w:t>30</w:t>
            </w:r>
            <w:r w:rsidRPr="00B14540">
              <w:rPr>
                <w:rFonts w:eastAsia="方正仿宋_GBK"/>
                <w:sz w:val="24"/>
                <w:szCs w:val="24"/>
              </w:rPr>
              <w:t>分至</w:t>
            </w:r>
            <w:r w:rsidRPr="00B14540">
              <w:rPr>
                <w:rFonts w:eastAsia="方正仿宋_GBK" w:hint="eastAsia"/>
                <w:sz w:val="24"/>
                <w:szCs w:val="24"/>
              </w:rPr>
              <w:t>下</w:t>
            </w:r>
            <w:r w:rsidRPr="00B14540">
              <w:rPr>
                <w:rFonts w:eastAsia="方正仿宋_GBK"/>
                <w:sz w:val="24"/>
                <w:szCs w:val="24"/>
              </w:rPr>
              <w:t>午</w:t>
            </w:r>
            <w:r w:rsidRPr="00B14540">
              <w:rPr>
                <w:rFonts w:eastAsia="方正仿宋_GBK" w:hint="eastAsia"/>
                <w:sz w:val="24"/>
                <w:szCs w:val="24"/>
              </w:rPr>
              <w:t>15</w:t>
            </w:r>
            <w:r w:rsidRPr="00B14540">
              <w:rPr>
                <w:rFonts w:eastAsia="方正仿宋_GBK"/>
                <w:sz w:val="24"/>
                <w:szCs w:val="24"/>
              </w:rPr>
              <w:t>时</w:t>
            </w:r>
            <w:r w:rsidRPr="00B14540">
              <w:rPr>
                <w:rFonts w:eastAsia="方正仿宋_GBK"/>
                <w:sz w:val="24"/>
                <w:szCs w:val="24"/>
              </w:rPr>
              <w:t>00</w:t>
            </w:r>
            <w:r w:rsidRPr="00B14540">
              <w:rPr>
                <w:rFonts w:eastAsia="方正仿宋_GBK"/>
                <w:sz w:val="24"/>
                <w:szCs w:val="24"/>
              </w:rPr>
              <w:t>分截止。</w:t>
            </w:r>
            <w:r>
              <w:rPr>
                <w:rFonts w:eastAsia="方正仿宋_GBK"/>
                <w:sz w:val="24"/>
                <w:szCs w:val="24"/>
              </w:rPr>
              <w:t>（暂定）</w:t>
            </w:r>
          </w:p>
          <w:p w:rsidR="005306F1" w:rsidRDefault="00AA5E18">
            <w:pPr>
              <w:spacing w:line="600" w:lineRule="exact"/>
              <w:ind w:firstLineChars="200" w:firstLine="480"/>
              <w:rPr>
                <w:rFonts w:eastAsia="方正仿宋_GBK"/>
                <w:sz w:val="24"/>
                <w:szCs w:val="24"/>
              </w:rPr>
            </w:pPr>
            <w:r>
              <w:rPr>
                <w:rFonts w:eastAsia="方正仿宋_GBK" w:hint="eastAsia"/>
                <w:sz w:val="24"/>
                <w:szCs w:val="24"/>
              </w:rPr>
              <w:t>2</w:t>
            </w:r>
            <w:r>
              <w:rPr>
                <w:rFonts w:eastAsia="方正仿宋_GBK"/>
                <w:sz w:val="24"/>
                <w:szCs w:val="24"/>
              </w:rPr>
              <w:t xml:space="preserve">. </w:t>
            </w:r>
            <w:r>
              <w:rPr>
                <w:rFonts w:eastAsia="方正仿宋_GBK"/>
                <w:sz w:val="24"/>
                <w:szCs w:val="24"/>
              </w:rPr>
              <w:t>递交地点：重庆市南岸区茶园金隅时代之星</w:t>
            </w:r>
            <w:r>
              <w:rPr>
                <w:rFonts w:eastAsia="方正仿宋_GBK"/>
                <w:sz w:val="24"/>
                <w:szCs w:val="24"/>
              </w:rPr>
              <w:t>A</w:t>
            </w:r>
            <w:r>
              <w:rPr>
                <w:rFonts w:eastAsia="方正仿宋_GBK"/>
                <w:sz w:val="24"/>
                <w:szCs w:val="24"/>
              </w:rPr>
              <w:t>座（</w:t>
            </w:r>
            <w:r w:rsidRPr="00B14540">
              <w:rPr>
                <w:rFonts w:eastAsia="方正仿宋_GBK"/>
                <w:sz w:val="24"/>
                <w:szCs w:val="24"/>
              </w:rPr>
              <w:t>1</w:t>
            </w:r>
            <w:r w:rsidR="00B14540" w:rsidRPr="00B14540">
              <w:rPr>
                <w:rFonts w:eastAsia="方正仿宋_GBK"/>
                <w:sz w:val="24"/>
                <w:szCs w:val="24"/>
              </w:rPr>
              <w:t>2</w:t>
            </w:r>
            <w:r w:rsidRPr="00B14540">
              <w:rPr>
                <w:rFonts w:eastAsia="方正仿宋_GBK"/>
                <w:sz w:val="24"/>
                <w:szCs w:val="24"/>
              </w:rPr>
              <w:t>楼会议室）</w:t>
            </w:r>
          </w:p>
          <w:p w:rsidR="005306F1" w:rsidRDefault="00AA5E18">
            <w:pPr>
              <w:spacing w:line="600" w:lineRule="exact"/>
              <w:ind w:firstLineChars="200" w:firstLine="480"/>
              <w:rPr>
                <w:rFonts w:eastAsia="方正仿宋_GBK"/>
                <w:sz w:val="24"/>
                <w:szCs w:val="24"/>
              </w:rPr>
            </w:pPr>
            <w:r>
              <w:rPr>
                <w:rFonts w:eastAsia="方正仿宋_GBK" w:hint="eastAsia"/>
                <w:sz w:val="24"/>
                <w:szCs w:val="24"/>
              </w:rPr>
              <w:t xml:space="preserve">3. </w:t>
            </w:r>
            <w:r>
              <w:rPr>
                <w:rFonts w:eastAsia="方正仿宋_GBK" w:hint="eastAsia"/>
                <w:sz w:val="24"/>
                <w:szCs w:val="24"/>
              </w:rPr>
              <w:t>比选时间：</w:t>
            </w:r>
            <w:r>
              <w:rPr>
                <w:rFonts w:eastAsia="方正仿宋_GBK"/>
                <w:sz w:val="24"/>
                <w:szCs w:val="24"/>
              </w:rPr>
              <w:t xml:space="preserve"> </w:t>
            </w:r>
            <w:r w:rsidRPr="00B14540">
              <w:rPr>
                <w:rFonts w:eastAsia="方正仿宋_GBK"/>
                <w:sz w:val="24"/>
                <w:szCs w:val="24"/>
              </w:rPr>
              <w:t>202</w:t>
            </w:r>
            <w:r w:rsidR="00B14540" w:rsidRPr="00B14540">
              <w:rPr>
                <w:rFonts w:eastAsia="方正仿宋_GBK"/>
                <w:sz w:val="24"/>
                <w:szCs w:val="24"/>
              </w:rPr>
              <w:t>3</w:t>
            </w:r>
            <w:r w:rsidRPr="00B14540">
              <w:rPr>
                <w:rFonts w:eastAsia="方正仿宋_GBK"/>
                <w:sz w:val="24"/>
                <w:szCs w:val="24"/>
              </w:rPr>
              <w:t>年</w:t>
            </w:r>
            <w:r w:rsidR="00B14540" w:rsidRPr="00B14540">
              <w:rPr>
                <w:rFonts w:eastAsia="方正仿宋_GBK"/>
                <w:sz w:val="24"/>
                <w:szCs w:val="24"/>
              </w:rPr>
              <w:t>3</w:t>
            </w:r>
            <w:r w:rsidRPr="00B14540">
              <w:rPr>
                <w:rFonts w:eastAsia="方正仿宋_GBK"/>
                <w:sz w:val="24"/>
                <w:szCs w:val="24"/>
              </w:rPr>
              <w:t>月</w:t>
            </w:r>
            <w:r w:rsidRPr="00B14540">
              <w:rPr>
                <w:rFonts w:eastAsia="方正仿宋_GBK"/>
                <w:sz w:val="24"/>
                <w:szCs w:val="24"/>
              </w:rPr>
              <w:t xml:space="preserve"> </w:t>
            </w:r>
            <w:r w:rsidR="00B14540" w:rsidRPr="00B14540">
              <w:rPr>
                <w:rFonts w:eastAsia="方正仿宋_GBK"/>
                <w:sz w:val="24"/>
                <w:szCs w:val="24"/>
              </w:rPr>
              <w:t>2</w:t>
            </w:r>
            <w:r w:rsidRPr="00B14540">
              <w:rPr>
                <w:rFonts w:eastAsia="方正仿宋_GBK"/>
                <w:sz w:val="24"/>
                <w:szCs w:val="24"/>
              </w:rPr>
              <w:t>日</w:t>
            </w:r>
            <w:r w:rsidRPr="00B14540">
              <w:rPr>
                <w:rFonts w:eastAsia="方正仿宋_GBK" w:hint="eastAsia"/>
                <w:sz w:val="24"/>
                <w:szCs w:val="24"/>
              </w:rPr>
              <w:t>下午</w:t>
            </w:r>
            <w:r w:rsidRPr="00B14540">
              <w:rPr>
                <w:rFonts w:eastAsia="方正仿宋_GBK"/>
                <w:sz w:val="24"/>
                <w:szCs w:val="24"/>
              </w:rPr>
              <w:t>1</w:t>
            </w:r>
            <w:r w:rsidRPr="00B14540">
              <w:rPr>
                <w:rFonts w:eastAsia="方正仿宋_GBK" w:hint="eastAsia"/>
                <w:sz w:val="24"/>
                <w:szCs w:val="24"/>
              </w:rPr>
              <w:t>5</w:t>
            </w:r>
            <w:r w:rsidRPr="00B14540">
              <w:rPr>
                <w:rFonts w:eastAsia="方正仿宋_GBK"/>
                <w:sz w:val="24"/>
                <w:szCs w:val="24"/>
              </w:rPr>
              <w:t>时</w:t>
            </w:r>
            <w:r w:rsidRPr="00B14540">
              <w:rPr>
                <w:rFonts w:eastAsia="方正仿宋_GBK" w:hint="eastAsia"/>
                <w:sz w:val="24"/>
                <w:szCs w:val="24"/>
              </w:rPr>
              <w:t>0</w:t>
            </w:r>
            <w:r w:rsidRPr="00B14540">
              <w:rPr>
                <w:rFonts w:eastAsia="方正仿宋_GBK"/>
                <w:sz w:val="24"/>
                <w:szCs w:val="24"/>
              </w:rPr>
              <w:t>0</w:t>
            </w:r>
            <w:r w:rsidRPr="00B14540">
              <w:rPr>
                <w:rFonts w:eastAsia="方正仿宋_GBK"/>
                <w:sz w:val="24"/>
                <w:szCs w:val="24"/>
              </w:rPr>
              <w:t>分（暂定）</w:t>
            </w:r>
          </w:p>
          <w:p w:rsidR="005306F1" w:rsidRDefault="00AA5E18">
            <w:pPr>
              <w:spacing w:line="440" w:lineRule="exact"/>
              <w:ind w:firstLineChars="200" w:firstLine="480"/>
              <w:rPr>
                <w:sz w:val="24"/>
                <w:szCs w:val="24"/>
              </w:rPr>
            </w:pPr>
            <w:r>
              <w:rPr>
                <w:rFonts w:eastAsia="方正仿宋_GBK" w:hint="eastAsia"/>
                <w:sz w:val="24"/>
                <w:szCs w:val="24"/>
              </w:rPr>
              <w:t>4</w:t>
            </w:r>
            <w:r>
              <w:rPr>
                <w:rFonts w:eastAsia="方正仿宋_GBK"/>
                <w:sz w:val="24"/>
                <w:szCs w:val="24"/>
              </w:rPr>
              <w:t xml:space="preserve">. </w:t>
            </w:r>
            <w:r>
              <w:rPr>
                <w:rFonts w:eastAsia="方正仿宋_GBK"/>
                <w:sz w:val="24"/>
                <w:szCs w:val="24"/>
              </w:rPr>
              <w:t>比选文件份数：正本</w:t>
            </w:r>
            <w:r>
              <w:rPr>
                <w:rFonts w:eastAsia="方正仿宋_GBK"/>
                <w:sz w:val="24"/>
                <w:szCs w:val="24"/>
              </w:rPr>
              <w:t>1</w:t>
            </w:r>
            <w:r>
              <w:rPr>
                <w:rFonts w:eastAsia="方正仿宋_GBK"/>
                <w:sz w:val="24"/>
                <w:szCs w:val="24"/>
              </w:rPr>
              <w:t>份</w:t>
            </w:r>
          </w:p>
        </w:tc>
      </w:tr>
      <w:tr w:rsidR="005306F1">
        <w:trPr>
          <w:trHeight w:val="4404"/>
        </w:trPr>
        <w:tc>
          <w:tcPr>
            <w:tcW w:w="2229" w:type="dxa"/>
            <w:vAlign w:val="center"/>
          </w:tcPr>
          <w:p w:rsidR="005306F1" w:rsidRDefault="00AA5E18">
            <w:pPr>
              <w:spacing w:line="440" w:lineRule="exact"/>
              <w:rPr>
                <w:sz w:val="24"/>
                <w:szCs w:val="24"/>
              </w:rPr>
            </w:pPr>
            <w:r>
              <w:rPr>
                <w:rFonts w:ascii="方正仿宋_GBK" w:eastAsia="方正仿宋_GBK" w:hAnsi="仿宋_GB2312" w:cs="仿宋_GB2312" w:hint="eastAsia"/>
                <w:sz w:val="24"/>
                <w:szCs w:val="24"/>
              </w:rPr>
              <w:t>限价及比选报价要求</w:t>
            </w:r>
          </w:p>
        </w:tc>
        <w:tc>
          <w:tcPr>
            <w:tcW w:w="6305" w:type="dxa"/>
            <w:vAlign w:val="center"/>
          </w:tcPr>
          <w:p w:rsidR="005306F1" w:rsidRDefault="00AA5E18">
            <w:pPr>
              <w:numPr>
                <w:ilvl w:val="255"/>
                <w:numId w:val="0"/>
              </w:numPr>
              <w:rPr>
                <w:rFonts w:eastAsia="方正仿宋_GBK"/>
                <w:sz w:val="24"/>
                <w:szCs w:val="24"/>
              </w:rPr>
            </w:pPr>
            <w:r>
              <w:rPr>
                <w:rFonts w:eastAsia="方正仿宋_GBK"/>
                <w:sz w:val="24"/>
                <w:szCs w:val="24"/>
              </w:rPr>
              <w:t>最高限价为</w:t>
            </w:r>
            <w:r>
              <w:rPr>
                <w:rFonts w:eastAsia="方正仿宋_GBK" w:hint="eastAsia"/>
                <w:sz w:val="24"/>
                <w:szCs w:val="24"/>
              </w:rPr>
              <w:t>2</w:t>
            </w:r>
            <w:r>
              <w:rPr>
                <w:rFonts w:eastAsia="方正仿宋_GBK"/>
                <w:sz w:val="24"/>
                <w:szCs w:val="24"/>
              </w:rPr>
              <w:t>8.35</w:t>
            </w:r>
            <w:r>
              <w:rPr>
                <w:rFonts w:eastAsia="方正仿宋_GBK"/>
                <w:sz w:val="24"/>
                <w:szCs w:val="24"/>
              </w:rPr>
              <w:t>万元；</w:t>
            </w:r>
          </w:p>
          <w:p w:rsidR="005306F1" w:rsidRDefault="00AA5E18">
            <w:pPr>
              <w:jc w:val="left"/>
              <w:rPr>
                <w:rFonts w:ascii="方正仿宋_GBK" w:eastAsia="方正仿宋_GBK" w:hAnsi="仿宋_GB2312" w:cs="仿宋_GB2312"/>
                <w:sz w:val="24"/>
                <w:szCs w:val="24"/>
              </w:rPr>
            </w:pPr>
            <w:r>
              <w:rPr>
                <w:rFonts w:eastAsia="方正仿宋_GBK"/>
                <w:sz w:val="24"/>
                <w:szCs w:val="24"/>
              </w:rPr>
              <w:t>比选报价要求：本次比选报价为全费用包干固定总价，</w:t>
            </w:r>
            <w:r>
              <w:rPr>
                <w:rFonts w:eastAsia="方正仿宋_GBK" w:hint="eastAsia"/>
                <w:sz w:val="24"/>
                <w:szCs w:val="24"/>
              </w:rPr>
              <w:t>为完成本项目技术服务工作</w:t>
            </w:r>
            <w:r>
              <w:rPr>
                <w:rFonts w:eastAsia="方正仿宋_GBK"/>
                <w:sz w:val="24"/>
                <w:szCs w:val="24"/>
              </w:rPr>
              <w:t>的所有费用。包含但不限于人工费、材料费、企业管理费、利润、风险费用、专家费、规费、税金以及本项目备案与</w:t>
            </w:r>
            <w:r>
              <w:rPr>
                <w:rFonts w:eastAsia="方正仿宋_GBK" w:hint="eastAsia"/>
                <w:sz w:val="24"/>
                <w:szCs w:val="24"/>
              </w:rPr>
              <w:t>报建、</w:t>
            </w:r>
            <w:r>
              <w:rPr>
                <w:rFonts w:eastAsia="方正仿宋_GBK"/>
                <w:sz w:val="24"/>
                <w:szCs w:val="24"/>
              </w:rPr>
              <w:t>验收、其他风险等相关手续的所有费用。</w:t>
            </w:r>
            <w:r>
              <w:rPr>
                <w:rFonts w:eastAsia="方正仿宋_GBK" w:hint="eastAsia"/>
                <w:sz w:val="24"/>
                <w:szCs w:val="24"/>
                <w:lang w:eastAsia="zh-Hans"/>
              </w:rPr>
              <w:t>此外</w:t>
            </w:r>
            <w:r>
              <w:rPr>
                <w:rFonts w:eastAsia="方正仿宋_GBK"/>
                <w:sz w:val="24"/>
                <w:szCs w:val="24"/>
                <w:lang w:eastAsia="zh-Hans"/>
              </w:rPr>
              <w:t>，</w:t>
            </w:r>
            <w:r>
              <w:rPr>
                <w:rFonts w:eastAsia="方正仿宋_GBK" w:hint="eastAsia"/>
                <w:sz w:val="24"/>
                <w:szCs w:val="24"/>
                <w:lang w:eastAsia="zh-Hans"/>
              </w:rPr>
              <w:t>不得要求另行主张支付其它任何费用</w:t>
            </w:r>
            <w:r>
              <w:rPr>
                <w:rFonts w:eastAsia="方正仿宋_GBK"/>
                <w:sz w:val="24"/>
                <w:szCs w:val="24"/>
              </w:rPr>
              <w:t>。</w:t>
            </w:r>
          </w:p>
        </w:tc>
      </w:tr>
      <w:tr w:rsidR="005306F1">
        <w:trPr>
          <w:trHeight w:val="20"/>
        </w:trPr>
        <w:tc>
          <w:tcPr>
            <w:tcW w:w="2229" w:type="dxa"/>
            <w:vAlign w:val="center"/>
          </w:tcPr>
          <w:p w:rsidR="005306F1" w:rsidRDefault="00AA5E18">
            <w:pPr>
              <w:spacing w:line="440" w:lineRule="exact"/>
              <w:rPr>
                <w:sz w:val="24"/>
                <w:szCs w:val="24"/>
              </w:rPr>
            </w:pPr>
            <w:r>
              <w:rPr>
                <w:rFonts w:ascii="方正仿宋_GBK" w:eastAsia="方正仿宋_GBK" w:hAnsi="仿宋_GB2312" w:cs="仿宋_GB2312" w:hint="eastAsia"/>
                <w:sz w:val="24"/>
                <w:szCs w:val="24"/>
              </w:rPr>
              <w:t>费用支付方式</w:t>
            </w:r>
          </w:p>
        </w:tc>
        <w:tc>
          <w:tcPr>
            <w:tcW w:w="6305" w:type="dxa"/>
            <w:vAlign w:val="center"/>
          </w:tcPr>
          <w:p w:rsidR="005306F1" w:rsidRDefault="00AA5E18">
            <w:pPr>
              <w:spacing w:line="60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sz w:val="24"/>
              </w:rPr>
              <w:t>第一次支付：</w:t>
            </w:r>
            <w:r>
              <w:rPr>
                <w:rFonts w:ascii="方正仿宋_GBK" w:eastAsia="方正仿宋_GBK" w:hAnsi="方正仿宋_GBK" w:cs="方正仿宋_GBK" w:hint="eastAsia"/>
                <w:sz w:val="24"/>
              </w:rPr>
              <w:t>双方签署合同，甲方在15个工作日内支付乙方合同费用的20%，作为预付款</w:t>
            </w:r>
            <w:r>
              <w:rPr>
                <w:rFonts w:ascii="方正仿宋_GBK" w:eastAsia="方正仿宋_GBK" w:hAnsi="方正仿宋_GBK" w:cs="方正仿宋_GBK"/>
                <w:sz w:val="24"/>
              </w:rPr>
              <w:t>；</w:t>
            </w:r>
          </w:p>
          <w:p w:rsidR="005306F1" w:rsidRDefault="00AA5E18">
            <w:pPr>
              <w:ind w:firstLineChars="200" w:firstLine="480"/>
              <w:rPr>
                <w:rFonts w:ascii="方正仿宋_GBK" w:eastAsia="方正仿宋_GBK" w:hAnsi="方正仿宋_GBK" w:cs="方正仿宋_GBK"/>
                <w:sz w:val="24"/>
              </w:rPr>
            </w:pPr>
            <w:r>
              <w:rPr>
                <w:rFonts w:ascii="方正仿宋_GBK" w:eastAsia="方正仿宋_GBK" w:hAnsi="方正仿宋_GBK" w:cs="方正仿宋_GBK"/>
                <w:sz w:val="24"/>
              </w:rPr>
              <w:t>第二次支付：</w:t>
            </w:r>
            <w:r>
              <w:rPr>
                <w:rFonts w:ascii="方正仿宋_GBK" w:eastAsia="方正仿宋_GBK" w:hAnsi="方正仿宋_GBK" w:cs="方正仿宋_GBK" w:hint="eastAsia"/>
                <w:sz w:val="24"/>
              </w:rPr>
              <w:t>乙方向甲方提交报告初稿，经专家会审查通过后，在15个工作日内支付乙方合同费用的</w:t>
            </w:r>
            <w:r>
              <w:rPr>
                <w:rFonts w:ascii="方正仿宋_GBK" w:eastAsia="方正仿宋_GBK" w:hAnsi="方正仿宋_GBK" w:cs="方正仿宋_GBK"/>
                <w:sz w:val="24"/>
              </w:rPr>
              <w:t>5</w:t>
            </w:r>
            <w:r>
              <w:rPr>
                <w:rFonts w:ascii="方正仿宋_GBK" w:eastAsia="方正仿宋_GBK" w:hAnsi="方正仿宋_GBK" w:cs="方正仿宋_GBK" w:hint="eastAsia"/>
                <w:sz w:val="24"/>
              </w:rPr>
              <w:t>0%</w:t>
            </w:r>
            <w:r>
              <w:rPr>
                <w:rFonts w:ascii="方正仿宋_GBK" w:eastAsia="方正仿宋_GBK" w:hAnsi="方正仿宋_GBK" w:cs="方正仿宋_GBK"/>
                <w:sz w:val="24"/>
              </w:rPr>
              <w:t>；</w:t>
            </w:r>
          </w:p>
          <w:p w:rsidR="005306F1" w:rsidRDefault="00D379DB">
            <w:pPr>
              <w:ind w:firstLineChars="200" w:firstLine="480"/>
              <w:rPr>
                <w:rFonts w:ascii="方正仿宋_GBK" w:eastAsia="方正仿宋_GBK" w:hAnsi="方正仿宋_GBK" w:cs="方正仿宋_GBK"/>
                <w:sz w:val="24"/>
              </w:rPr>
            </w:pPr>
            <w:r w:rsidRPr="00FA6C8A">
              <w:rPr>
                <w:rFonts w:ascii="方正仿宋_GBK" w:eastAsia="方正仿宋_GBK" w:hAnsi="方正仿宋_GBK" w:cs="方正仿宋_GBK" w:hint="eastAsia"/>
                <w:sz w:val="24"/>
              </w:rPr>
              <w:t>第三次支付：乙方向甲方提交正式报告</w:t>
            </w:r>
            <w:r w:rsidR="00AA5E18" w:rsidRPr="00FA6C8A">
              <w:rPr>
                <w:rFonts w:ascii="方正仿宋_GBK" w:eastAsia="方正仿宋_GBK" w:hAnsi="方正仿宋_GBK" w:cs="方正仿宋_GBK" w:hint="eastAsia"/>
                <w:sz w:val="24"/>
              </w:rPr>
              <w:t>，</w:t>
            </w:r>
            <w:r w:rsidR="000A27A4" w:rsidRPr="00FA6C8A">
              <w:rPr>
                <w:rFonts w:ascii="方正仿宋_GBK" w:eastAsia="方正仿宋_GBK" w:hint="eastAsia"/>
                <w:sz w:val="24"/>
                <w:szCs w:val="24"/>
                <w:lang w:bidi="ar"/>
              </w:rPr>
              <w:t>终稿成果须满足相关环保法律法规的规定</w:t>
            </w:r>
            <w:r w:rsidR="00AA5E18" w:rsidRPr="00FA6C8A">
              <w:rPr>
                <w:rFonts w:ascii="方正仿宋_GBK" w:eastAsia="方正仿宋_GBK" w:hint="eastAsia"/>
                <w:sz w:val="24"/>
                <w:szCs w:val="24"/>
                <w:lang w:bidi="ar"/>
              </w:rPr>
              <w:t>。</w:t>
            </w:r>
            <w:r w:rsidR="00AA5E18" w:rsidRPr="00FA6C8A">
              <w:rPr>
                <w:rFonts w:ascii="方正仿宋_GBK" w:eastAsia="方正仿宋_GBK" w:hAnsi="方正仿宋_GBK" w:cs="方正仿宋_GBK" w:hint="eastAsia"/>
                <w:sz w:val="24"/>
              </w:rPr>
              <w:t>在15个工作日内支付乙方合同费用的</w:t>
            </w:r>
            <w:r w:rsidR="00AA5E18" w:rsidRPr="00FA6C8A">
              <w:rPr>
                <w:rFonts w:ascii="方正仿宋_GBK" w:eastAsia="方正仿宋_GBK" w:hAnsi="方正仿宋_GBK" w:cs="方正仿宋_GBK"/>
                <w:sz w:val="24"/>
              </w:rPr>
              <w:t>3</w:t>
            </w:r>
            <w:r w:rsidR="00AA5E18" w:rsidRPr="00FA6C8A">
              <w:rPr>
                <w:rFonts w:ascii="方正仿宋_GBK" w:eastAsia="方正仿宋_GBK" w:hAnsi="方正仿宋_GBK" w:cs="方正仿宋_GBK" w:hint="eastAsia"/>
                <w:sz w:val="24"/>
              </w:rPr>
              <w:t>0%。</w:t>
            </w:r>
          </w:p>
          <w:p w:rsidR="005306F1" w:rsidRDefault="00AA5E18">
            <w:pPr>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每次付款前，乙方须提前5个工作日向甲方书面申请</w:t>
            </w:r>
            <w:r>
              <w:rPr>
                <w:rFonts w:ascii="方正仿宋_GBK" w:eastAsia="方正仿宋_GBK" w:hAnsi="方正仿宋_GBK" w:cs="方正仿宋_GBK" w:hint="eastAsia"/>
                <w:sz w:val="24"/>
              </w:rPr>
              <w:lastRenderedPageBreak/>
              <w:t>并提交符合甲方要求的请款材料及本合同拨付款项同等金额的增值税专用发票，否则甲方有权顺延支付相应款项，且甲方不构成违约，乙方不得怠于履行本合同项下义务。</w:t>
            </w:r>
          </w:p>
        </w:tc>
      </w:tr>
      <w:tr w:rsidR="005306F1">
        <w:trPr>
          <w:trHeight w:val="20"/>
        </w:trPr>
        <w:tc>
          <w:tcPr>
            <w:tcW w:w="2229" w:type="dxa"/>
            <w:vAlign w:val="center"/>
          </w:tcPr>
          <w:p w:rsidR="005306F1" w:rsidRDefault="00AA5E18">
            <w:pPr>
              <w:spacing w:line="440" w:lineRule="exact"/>
              <w:rPr>
                <w:sz w:val="24"/>
                <w:szCs w:val="24"/>
              </w:rPr>
            </w:pPr>
            <w:r>
              <w:rPr>
                <w:rFonts w:ascii="方正仿宋_GBK" w:eastAsia="方正仿宋_GBK" w:hAnsi="仿宋_GB2312" w:cs="仿宋_GB2312" w:hint="eastAsia"/>
                <w:sz w:val="24"/>
                <w:szCs w:val="24"/>
              </w:rPr>
              <w:lastRenderedPageBreak/>
              <w:t>其他需告知比选被邀请人的要求</w:t>
            </w:r>
          </w:p>
        </w:tc>
        <w:tc>
          <w:tcPr>
            <w:tcW w:w="6305" w:type="dxa"/>
            <w:vAlign w:val="center"/>
          </w:tcPr>
          <w:p w:rsidR="005306F1" w:rsidRDefault="00AA5E18">
            <w:pPr>
              <w:widowControl/>
              <w:numPr>
                <w:ilvl w:val="255"/>
                <w:numId w:val="0"/>
              </w:numPr>
              <w:jc w:val="left"/>
            </w:pPr>
            <w:r>
              <w:rPr>
                <w:rFonts w:hint="eastAsia"/>
              </w:rPr>
              <w:t>无</w:t>
            </w:r>
          </w:p>
        </w:tc>
      </w:tr>
      <w:tr w:rsidR="005306F1">
        <w:trPr>
          <w:trHeight w:val="20"/>
        </w:trPr>
        <w:tc>
          <w:tcPr>
            <w:tcW w:w="8534" w:type="dxa"/>
            <w:gridSpan w:val="2"/>
            <w:vAlign w:val="center"/>
          </w:tcPr>
          <w:p w:rsidR="005306F1" w:rsidRDefault="00AA5E18">
            <w:pPr>
              <w:spacing w:line="440" w:lineRule="exact"/>
              <w:rPr>
                <w:sz w:val="24"/>
                <w:szCs w:val="24"/>
              </w:rPr>
            </w:pPr>
            <w:r>
              <w:rPr>
                <w:rFonts w:ascii="方正仿宋_GBK" w:eastAsia="方正仿宋_GBK" w:hAnsi="仿宋_GB2312" w:cs="仿宋_GB2312" w:hint="eastAsia"/>
                <w:sz w:val="24"/>
                <w:szCs w:val="24"/>
              </w:rPr>
              <w:t>三、评选、定选方式</w:t>
            </w:r>
          </w:p>
        </w:tc>
      </w:tr>
      <w:tr w:rsidR="005306F1">
        <w:trPr>
          <w:trHeight w:val="20"/>
        </w:trPr>
        <w:tc>
          <w:tcPr>
            <w:tcW w:w="8534" w:type="dxa"/>
            <w:gridSpan w:val="2"/>
            <w:vAlign w:val="center"/>
          </w:tcPr>
          <w:p w:rsidR="005306F1" w:rsidRDefault="00AA5E18">
            <w:pPr>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1.综合评估法</w:t>
            </w:r>
          </w:p>
          <w:p w:rsidR="005306F1" w:rsidRDefault="00AA5E18">
            <w:pPr>
              <w:spacing w:line="600" w:lineRule="exact"/>
              <w:ind w:firstLineChars="200" w:firstLine="480"/>
              <w:rPr>
                <w:rFonts w:eastAsia="方正仿宋_GBK"/>
                <w:sz w:val="24"/>
              </w:rPr>
            </w:pPr>
            <w:r>
              <w:rPr>
                <w:rFonts w:eastAsia="方正仿宋_GBK"/>
                <w:sz w:val="24"/>
              </w:rPr>
              <w:t>主持人按下列程序进行比选：</w:t>
            </w:r>
          </w:p>
          <w:p w:rsidR="005306F1" w:rsidRDefault="00AA5E18">
            <w:pPr>
              <w:spacing w:line="600" w:lineRule="exact"/>
              <w:ind w:firstLineChars="200" w:firstLine="480"/>
              <w:rPr>
                <w:rFonts w:eastAsia="方正仿宋_GBK"/>
                <w:sz w:val="24"/>
              </w:rPr>
            </w:pPr>
            <w:r>
              <w:rPr>
                <w:rFonts w:eastAsia="方正仿宋_GBK" w:hint="eastAsia"/>
                <w:sz w:val="24"/>
              </w:rPr>
              <w:t>1.</w:t>
            </w:r>
            <w:r>
              <w:rPr>
                <w:rFonts w:eastAsia="方正仿宋_GBK"/>
                <w:sz w:val="24"/>
              </w:rPr>
              <w:t>1.</w:t>
            </w:r>
            <w:r>
              <w:rPr>
                <w:rFonts w:eastAsia="方正仿宋_GBK"/>
                <w:sz w:val="24"/>
              </w:rPr>
              <w:t>宣布比选纪律；</w:t>
            </w:r>
          </w:p>
          <w:p w:rsidR="005306F1" w:rsidRDefault="00AA5E18">
            <w:pPr>
              <w:spacing w:line="600" w:lineRule="exact"/>
              <w:ind w:firstLineChars="200" w:firstLine="480"/>
              <w:rPr>
                <w:rFonts w:eastAsia="方正仿宋_GBK"/>
                <w:sz w:val="24"/>
              </w:rPr>
            </w:pPr>
            <w:r>
              <w:rPr>
                <w:rFonts w:eastAsia="方正仿宋_GBK" w:hint="eastAsia"/>
                <w:sz w:val="24"/>
              </w:rPr>
              <w:t>1.</w:t>
            </w:r>
            <w:r>
              <w:rPr>
                <w:rFonts w:eastAsia="方正仿宋_GBK"/>
                <w:sz w:val="24"/>
              </w:rPr>
              <w:t>2.</w:t>
            </w:r>
            <w:r>
              <w:rPr>
                <w:rFonts w:eastAsia="方正仿宋_GBK"/>
                <w:sz w:val="24"/>
              </w:rPr>
              <w:t>宣布比选人、评审小组、记录人、监督人等；</w:t>
            </w:r>
          </w:p>
          <w:p w:rsidR="005306F1" w:rsidRDefault="00AA5E18">
            <w:pPr>
              <w:spacing w:line="600" w:lineRule="exact"/>
              <w:ind w:firstLineChars="200" w:firstLine="480"/>
              <w:rPr>
                <w:rFonts w:eastAsia="方正仿宋_GBK"/>
                <w:sz w:val="24"/>
              </w:rPr>
            </w:pPr>
            <w:r>
              <w:rPr>
                <w:rFonts w:eastAsia="方正仿宋_GBK" w:hint="eastAsia"/>
                <w:sz w:val="24"/>
              </w:rPr>
              <w:t>1.</w:t>
            </w:r>
            <w:r>
              <w:rPr>
                <w:rFonts w:eastAsia="方正仿宋_GBK"/>
                <w:sz w:val="24"/>
              </w:rPr>
              <w:t>3.</w:t>
            </w:r>
            <w:r>
              <w:rPr>
                <w:rFonts w:eastAsia="方正仿宋_GBK"/>
                <w:sz w:val="24"/>
              </w:rPr>
              <w:t>公布在截止时间前递交比选文件的比选人名称，并确认比选人是否到场，比选人未派人参加或配出人员经核验身份材料不合格的，视为对比选结果无异议权；</w:t>
            </w:r>
          </w:p>
          <w:p w:rsidR="005306F1" w:rsidRDefault="00AA5E18">
            <w:pPr>
              <w:spacing w:line="600" w:lineRule="exact"/>
              <w:ind w:firstLineChars="200" w:firstLine="480"/>
              <w:rPr>
                <w:rFonts w:eastAsia="方正仿宋_GBK"/>
                <w:sz w:val="24"/>
              </w:rPr>
            </w:pPr>
            <w:r>
              <w:rPr>
                <w:rFonts w:eastAsia="方正仿宋_GBK" w:hint="eastAsia"/>
                <w:sz w:val="24"/>
              </w:rPr>
              <w:t>1.</w:t>
            </w:r>
            <w:r>
              <w:rPr>
                <w:rFonts w:eastAsia="方正仿宋_GBK"/>
                <w:sz w:val="24"/>
              </w:rPr>
              <w:t>4.</w:t>
            </w:r>
            <w:r>
              <w:rPr>
                <w:rFonts w:eastAsia="方正仿宋_GBK"/>
                <w:sz w:val="24"/>
              </w:rPr>
              <w:t>当众开封查验响应性文件，宣读报价书，委托代理人签字确认报价。</w:t>
            </w:r>
          </w:p>
          <w:p w:rsidR="005306F1" w:rsidRDefault="00AA5E18">
            <w:pPr>
              <w:spacing w:line="600" w:lineRule="exact"/>
              <w:ind w:firstLineChars="200" w:firstLine="480"/>
              <w:rPr>
                <w:rFonts w:eastAsia="方正仿宋_GBK"/>
                <w:sz w:val="24"/>
              </w:rPr>
            </w:pPr>
            <w:r>
              <w:rPr>
                <w:rFonts w:eastAsia="方正仿宋_GBK" w:hint="eastAsia"/>
                <w:sz w:val="24"/>
              </w:rPr>
              <w:t>1.5.</w:t>
            </w:r>
            <w:r>
              <w:rPr>
                <w:rFonts w:eastAsia="方正仿宋_GBK" w:hint="eastAsia"/>
                <w:sz w:val="24"/>
              </w:rPr>
              <w:t>投标</w:t>
            </w:r>
            <w:r>
              <w:rPr>
                <w:rFonts w:eastAsia="方正仿宋_GBK"/>
                <w:sz w:val="24"/>
              </w:rPr>
              <w:t>单位汇报方案</w:t>
            </w:r>
          </w:p>
          <w:p w:rsidR="005306F1" w:rsidRDefault="00AA5E18">
            <w:pPr>
              <w:ind w:firstLineChars="200" w:firstLine="480"/>
              <w:rPr>
                <w:rFonts w:ascii="方正仿宋_GBK" w:eastAsia="方正仿宋_GBK" w:hAnsi="仿宋_GB2312" w:cs="仿宋_GB2312"/>
                <w:sz w:val="24"/>
                <w:szCs w:val="24"/>
              </w:rPr>
            </w:pPr>
            <w:r>
              <w:rPr>
                <w:rFonts w:eastAsia="方正仿宋_GBK" w:hint="eastAsia"/>
                <w:sz w:val="24"/>
              </w:rPr>
              <w:t>1.</w:t>
            </w:r>
            <w:r>
              <w:rPr>
                <w:rFonts w:eastAsia="方正仿宋_GBK"/>
                <w:sz w:val="24"/>
              </w:rPr>
              <w:t>6.</w:t>
            </w:r>
            <w:r>
              <w:rPr>
                <w:rFonts w:eastAsia="方正仿宋_GBK"/>
                <w:sz w:val="24"/>
              </w:rPr>
              <w:t>评审小组对比选文件进行评审，在满足竞争性比选文件邀请函要求的情况下，</w:t>
            </w:r>
            <w:r>
              <w:rPr>
                <w:rFonts w:eastAsia="方正仿宋_GBK" w:hint="eastAsia"/>
                <w:sz w:val="24"/>
              </w:rPr>
              <w:t>综合评标最高</w:t>
            </w:r>
            <w:r>
              <w:rPr>
                <w:rFonts w:eastAsia="方正仿宋_GBK"/>
                <w:sz w:val="24"/>
              </w:rPr>
              <w:t>比选人作为本次项目的中选人，对未中选情况不做解释。</w:t>
            </w:r>
          </w:p>
          <w:p w:rsidR="005306F1" w:rsidRDefault="00AA5E18">
            <w:pPr>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2.评分方式</w:t>
            </w:r>
          </w:p>
          <w:p w:rsidR="005306F1" w:rsidRDefault="00AA5E18">
            <w:pPr>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lang w:bidi="ar"/>
              </w:rPr>
              <w:t>分值组成：</w:t>
            </w:r>
            <w:r>
              <w:rPr>
                <w:rFonts w:ascii="方正仿宋_GBK" w:eastAsia="方正仿宋_GBK" w:hAnsi="仿宋_GB2312" w:cs="仿宋_GB2312" w:hint="eastAsia"/>
                <w:sz w:val="24"/>
                <w:szCs w:val="24"/>
              </w:rPr>
              <w:t>商务部分</w:t>
            </w:r>
            <w:r>
              <w:rPr>
                <w:rFonts w:ascii="方正仿宋_GBK" w:eastAsia="方正仿宋_GBK" w:hAnsi="仿宋_GB2312" w:cs="仿宋_GB2312"/>
                <w:sz w:val="24"/>
                <w:szCs w:val="24"/>
              </w:rPr>
              <w:t>1</w:t>
            </w:r>
            <w:r>
              <w:rPr>
                <w:rFonts w:ascii="方正仿宋_GBK" w:eastAsia="方正仿宋_GBK" w:hAnsi="仿宋_GB2312" w:cs="仿宋_GB2312" w:hint="eastAsia"/>
                <w:sz w:val="24"/>
                <w:szCs w:val="24"/>
              </w:rPr>
              <w:t>0分；</w:t>
            </w:r>
            <w:r>
              <w:rPr>
                <w:rFonts w:ascii="方正仿宋_GBK" w:eastAsia="方正仿宋_GBK" w:hAnsi="仿宋_GB2312" w:cs="仿宋_GB2312" w:hint="eastAsia"/>
                <w:sz w:val="24"/>
                <w:szCs w:val="24"/>
                <w:lang w:bidi="ar"/>
              </w:rPr>
              <w:t>技术部分</w:t>
            </w:r>
            <w:r>
              <w:rPr>
                <w:rFonts w:ascii="方正仿宋_GBK" w:eastAsia="方正仿宋_GBK" w:hAnsi="仿宋_GB2312" w:cs="仿宋_GB2312"/>
                <w:sz w:val="24"/>
                <w:szCs w:val="24"/>
                <w:lang w:bidi="ar"/>
              </w:rPr>
              <w:t>2</w:t>
            </w:r>
            <w:r>
              <w:rPr>
                <w:rFonts w:ascii="方正仿宋_GBK" w:eastAsia="方正仿宋_GBK" w:hAnsi="仿宋_GB2312" w:cs="仿宋_GB2312" w:hint="eastAsia"/>
                <w:sz w:val="24"/>
                <w:szCs w:val="24"/>
                <w:lang w:bidi="ar"/>
              </w:rPr>
              <w:t>0分；</w:t>
            </w:r>
            <w:r>
              <w:rPr>
                <w:rFonts w:ascii="方正仿宋_GBK" w:eastAsia="方正仿宋_GBK" w:hAnsi="仿宋_GB2312" w:cs="仿宋_GB2312" w:hint="eastAsia"/>
                <w:sz w:val="24"/>
                <w:szCs w:val="24"/>
              </w:rPr>
              <w:t>投标报价</w:t>
            </w:r>
            <w:r>
              <w:rPr>
                <w:rFonts w:ascii="方正仿宋_GBK" w:eastAsia="方正仿宋_GBK" w:hAnsi="仿宋_GB2312" w:cs="仿宋_GB2312"/>
                <w:sz w:val="24"/>
                <w:szCs w:val="24"/>
              </w:rPr>
              <w:t>7</w:t>
            </w:r>
            <w:r>
              <w:rPr>
                <w:rFonts w:ascii="方正仿宋_GBK" w:eastAsia="方正仿宋_GBK" w:hAnsi="仿宋_GB2312" w:cs="仿宋_GB2312" w:hint="eastAsia"/>
                <w:sz w:val="24"/>
                <w:szCs w:val="24"/>
              </w:rPr>
              <w:t>0分。</w:t>
            </w:r>
          </w:p>
          <w:p w:rsidR="005306F1" w:rsidRDefault="00AA5E18">
            <w:pPr>
              <w:spacing w:line="600" w:lineRule="exact"/>
              <w:ind w:firstLineChars="200" w:firstLine="480"/>
              <w:rPr>
                <w:rFonts w:eastAsia="方正仿宋_GBK"/>
                <w:sz w:val="24"/>
                <w:lang w:val="zh-TW"/>
              </w:rPr>
            </w:pPr>
            <w:r>
              <w:rPr>
                <w:rFonts w:eastAsia="方正仿宋_GBK"/>
                <w:sz w:val="24"/>
                <w:lang w:val="zh-TW"/>
              </w:rPr>
              <w:t>我公司评选委员会对</w:t>
            </w:r>
            <w:r>
              <w:rPr>
                <w:rFonts w:eastAsia="方正仿宋_GBK" w:hint="eastAsia"/>
                <w:sz w:val="24"/>
                <w:lang w:val="zh-TW"/>
              </w:rPr>
              <w:t>各单位</w:t>
            </w:r>
            <w:r>
              <w:rPr>
                <w:rFonts w:eastAsia="方正仿宋_GBK"/>
                <w:sz w:val="24"/>
                <w:lang w:val="zh-TW"/>
              </w:rPr>
              <w:t>进行资质审核，对符合要求的</w:t>
            </w:r>
            <w:r>
              <w:rPr>
                <w:rFonts w:eastAsia="方正仿宋_GBK" w:hint="eastAsia"/>
                <w:sz w:val="24"/>
                <w:lang w:val="zh-TW"/>
              </w:rPr>
              <w:t>各单位</w:t>
            </w:r>
            <w:r>
              <w:rPr>
                <w:rFonts w:eastAsia="方正仿宋_GBK"/>
                <w:sz w:val="24"/>
                <w:lang w:val="zh-TW"/>
              </w:rPr>
              <w:t>进行综合评分，以得分分值最高者为中选单位，若得分相同，则其中</w:t>
            </w:r>
            <w:r>
              <w:rPr>
                <w:rFonts w:eastAsia="方正仿宋_GBK" w:hint="eastAsia"/>
                <w:sz w:val="24"/>
              </w:rPr>
              <w:t>技术</w:t>
            </w:r>
            <w:r>
              <w:rPr>
                <w:rFonts w:eastAsia="方正仿宋_GBK"/>
                <w:sz w:val="24"/>
                <w:lang w:val="zh-TW"/>
              </w:rPr>
              <w:t>得分最高者为中标人。</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1164"/>
              <w:gridCol w:w="1088"/>
              <w:gridCol w:w="3269"/>
              <w:gridCol w:w="2262"/>
            </w:tblGrid>
            <w:tr w:rsidR="005306F1">
              <w:tc>
                <w:tcPr>
                  <w:tcW w:w="314" w:type="pct"/>
                  <w:vAlign w:val="center"/>
                </w:tcPr>
                <w:p w:rsidR="005306F1" w:rsidRDefault="00AA5E18">
                  <w:pPr>
                    <w:spacing w:line="600" w:lineRule="exact"/>
                    <w:jc w:val="left"/>
                    <w:rPr>
                      <w:rFonts w:eastAsia="方正仿宋_GBK"/>
                      <w:sz w:val="24"/>
                      <w:lang w:val="zh-TW"/>
                    </w:rPr>
                  </w:pPr>
                  <w:r>
                    <w:rPr>
                      <w:rFonts w:eastAsia="方正仿宋_GBK"/>
                      <w:sz w:val="24"/>
                      <w:lang w:val="zh-TW"/>
                    </w:rPr>
                    <w:t>序</w:t>
                  </w:r>
                  <w:r>
                    <w:rPr>
                      <w:rFonts w:eastAsia="方正仿宋_GBK"/>
                      <w:sz w:val="24"/>
                      <w:lang w:val="zh-TW"/>
                    </w:rPr>
                    <w:lastRenderedPageBreak/>
                    <w:t>号</w:t>
                  </w:r>
                </w:p>
              </w:tc>
              <w:tc>
                <w:tcPr>
                  <w:tcW w:w="701" w:type="pct"/>
                  <w:vAlign w:val="center"/>
                </w:tcPr>
                <w:p w:rsidR="005306F1" w:rsidRDefault="00AA5E18">
                  <w:pPr>
                    <w:spacing w:line="600" w:lineRule="exact"/>
                    <w:jc w:val="left"/>
                    <w:rPr>
                      <w:rFonts w:eastAsia="方正仿宋_GBK"/>
                      <w:sz w:val="24"/>
                      <w:lang w:val="zh-TW"/>
                    </w:rPr>
                  </w:pPr>
                  <w:r>
                    <w:rPr>
                      <w:rFonts w:eastAsia="方正仿宋_GBK"/>
                      <w:sz w:val="24"/>
                      <w:lang w:val="zh-TW"/>
                    </w:rPr>
                    <w:lastRenderedPageBreak/>
                    <w:t>评分因</w:t>
                  </w:r>
                  <w:r>
                    <w:rPr>
                      <w:rFonts w:eastAsia="方正仿宋_GBK"/>
                      <w:sz w:val="24"/>
                      <w:lang w:val="zh-TW"/>
                    </w:rPr>
                    <w:lastRenderedPageBreak/>
                    <w:t>素及权值</w:t>
                  </w:r>
                </w:p>
              </w:tc>
              <w:tc>
                <w:tcPr>
                  <w:tcW w:w="655" w:type="pct"/>
                  <w:vAlign w:val="center"/>
                </w:tcPr>
                <w:p w:rsidR="005306F1" w:rsidRDefault="00AA5E18">
                  <w:pPr>
                    <w:spacing w:line="600" w:lineRule="exact"/>
                    <w:jc w:val="left"/>
                    <w:rPr>
                      <w:rFonts w:eastAsia="方正仿宋_GBK"/>
                      <w:sz w:val="24"/>
                      <w:lang w:val="zh-TW"/>
                    </w:rPr>
                  </w:pPr>
                  <w:r>
                    <w:rPr>
                      <w:rFonts w:eastAsia="方正仿宋_GBK"/>
                      <w:sz w:val="24"/>
                      <w:lang w:val="zh-TW"/>
                    </w:rPr>
                    <w:lastRenderedPageBreak/>
                    <w:t>分值</w:t>
                  </w:r>
                </w:p>
              </w:tc>
              <w:tc>
                <w:tcPr>
                  <w:tcW w:w="1968" w:type="pct"/>
                  <w:vAlign w:val="center"/>
                </w:tcPr>
                <w:p w:rsidR="005306F1" w:rsidRDefault="00AA5E18">
                  <w:pPr>
                    <w:spacing w:line="600" w:lineRule="exact"/>
                    <w:ind w:firstLineChars="500" w:firstLine="1200"/>
                    <w:jc w:val="left"/>
                    <w:rPr>
                      <w:rFonts w:eastAsia="方正仿宋_GBK"/>
                      <w:sz w:val="24"/>
                      <w:lang w:val="zh-TW"/>
                    </w:rPr>
                  </w:pPr>
                  <w:r>
                    <w:rPr>
                      <w:rFonts w:eastAsia="方正仿宋_GBK"/>
                      <w:sz w:val="24"/>
                      <w:lang w:val="zh-TW"/>
                    </w:rPr>
                    <w:t>评分标准</w:t>
                  </w:r>
                </w:p>
              </w:tc>
              <w:tc>
                <w:tcPr>
                  <w:tcW w:w="1362" w:type="pct"/>
                  <w:vAlign w:val="center"/>
                </w:tcPr>
                <w:p w:rsidR="005306F1" w:rsidRDefault="00AA5E18">
                  <w:pPr>
                    <w:spacing w:line="600" w:lineRule="exact"/>
                    <w:ind w:firstLineChars="500" w:firstLine="1200"/>
                    <w:jc w:val="left"/>
                    <w:rPr>
                      <w:rFonts w:eastAsia="方正仿宋_GBK"/>
                      <w:sz w:val="24"/>
                      <w:lang w:val="zh-TW"/>
                    </w:rPr>
                  </w:pPr>
                  <w:r>
                    <w:rPr>
                      <w:rFonts w:eastAsia="方正仿宋_GBK"/>
                      <w:sz w:val="24"/>
                      <w:lang w:val="zh-TW"/>
                    </w:rPr>
                    <w:t>说明</w:t>
                  </w:r>
                </w:p>
              </w:tc>
            </w:tr>
            <w:tr w:rsidR="005306F1">
              <w:tc>
                <w:tcPr>
                  <w:tcW w:w="314" w:type="pct"/>
                  <w:vAlign w:val="center"/>
                </w:tcPr>
                <w:p w:rsidR="005306F1" w:rsidRDefault="00AA5E18">
                  <w:pPr>
                    <w:jc w:val="center"/>
                    <w:rPr>
                      <w:rFonts w:ascii="方正仿宋_GBK" w:eastAsia="方正仿宋_GBK" w:hAnsi="仿宋_GB2312" w:cs="仿宋_GB2312"/>
                      <w:sz w:val="28"/>
                      <w:szCs w:val="28"/>
                    </w:rPr>
                  </w:pPr>
                  <w:r>
                    <w:rPr>
                      <w:rFonts w:eastAsia="方正仿宋_GBK"/>
                      <w:sz w:val="24"/>
                      <w:lang w:val="zh-TW"/>
                    </w:rPr>
                    <w:lastRenderedPageBreak/>
                    <w:t>1</w:t>
                  </w:r>
                </w:p>
              </w:tc>
              <w:tc>
                <w:tcPr>
                  <w:tcW w:w="701" w:type="pct"/>
                  <w:vAlign w:val="center"/>
                </w:tcPr>
                <w:p w:rsidR="005306F1" w:rsidRDefault="00AA5E18">
                  <w:pPr>
                    <w:spacing w:line="600" w:lineRule="exact"/>
                    <w:jc w:val="left"/>
                    <w:rPr>
                      <w:rFonts w:eastAsia="方正仿宋_GBK"/>
                      <w:sz w:val="24"/>
                      <w:lang w:val="zh-TW"/>
                    </w:rPr>
                  </w:pPr>
                  <w:r>
                    <w:rPr>
                      <w:rFonts w:eastAsia="方正仿宋_GBK" w:hint="eastAsia"/>
                      <w:sz w:val="24"/>
                    </w:rPr>
                    <w:t>投标报价</w:t>
                  </w:r>
                  <w:r>
                    <w:rPr>
                      <w:rFonts w:eastAsia="方正仿宋_GBK"/>
                      <w:sz w:val="24"/>
                      <w:lang w:val="zh-TW"/>
                    </w:rPr>
                    <w:t>（</w:t>
                  </w:r>
                  <w:r>
                    <w:rPr>
                      <w:rFonts w:eastAsia="方正仿宋_GBK"/>
                      <w:sz w:val="24"/>
                    </w:rPr>
                    <w:t>7</w:t>
                  </w:r>
                  <w:r>
                    <w:rPr>
                      <w:rFonts w:eastAsia="方正仿宋_GBK"/>
                      <w:sz w:val="24"/>
                      <w:lang w:val="zh-TW"/>
                    </w:rPr>
                    <w:t>0%</w:t>
                  </w:r>
                  <w:r>
                    <w:rPr>
                      <w:rFonts w:eastAsia="方正仿宋_GBK"/>
                      <w:sz w:val="24"/>
                      <w:lang w:val="zh-TW"/>
                    </w:rPr>
                    <w:t>）</w:t>
                  </w:r>
                </w:p>
              </w:tc>
              <w:tc>
                <w:tcPr>
                  <w:tcW w:w="655" w:type="pct"/>
                  <w:vAlign w:val="center"/>
                </w:tcPr>
                <w:p w:rsidR="005306F1" w:rsidRDefault="00AA5E18">
                  <w:pPr>
                    <w:spacing w:line="600" w:lineRule="exact"/>
                    <w:jc w:val="left"/>
                    <w:rPr>
                      <w:rFonts w:eastAsia="方正仿宋_GBK"/>
                      <w:sz w:val="24"/>
                      <w:lang w:val="zh-TW"/>
                    </w:rPr>
                  </w:pPr>
                  <w:r>
                    <w:rPr>
                      <w:rFonts w:eastAsia="方正仿宋_GBK" w:hint="eastAsia"/>
                      <w:sz w:val="24"/>
                    </w:rPr>
                    <w:t>投标</w:t>
                  </w:r>
                  <w:r>
                    <w:rPr>
                      <w:rFonts w:eastAsia="方正仿宋_GBK"/>
                      <w:sz w:val="24"/>
                      <w:lang w:val="zh-TW"/>
                    </w:rPr>
                    <w:t>报价（</w:t>
                  </w:r>
                  <w:r>
                    <w:rPr>
                      <w:rFonts w:eastAsia="方正仿宋_GBK"/>
                      <w:sz w:val="24"/>
                    </w:rPr>
                    <w:t>7</w:t>
                  </w:r>
                  <w:r>
                    <w:rPr>
                      <w:rFonts w:eastAsia="方正仿宋_GBK"/>
                      <w:sz w:val="24"/>
                      <w:lang w:val="zh-TW"/>
                    </w:rPr>
                    <w:t>0</w:t>
                  </w:r>
                  <w:r>
                    <w:rPr>
                      <w:rFonts w:eastAsia="方正仿宋_GBK"/>
                      <w:sz w:val="24"/>
                      <w:lang w:val="zh-TW"/>
                    </w:rPr>
                    <w:t>分）</w:t>
                  </w:r>
                </w:p>
              </w:tc>
              <w:tc>
                <w:tcPr>
                  <w:tcW w:w="1968" w:type="pct"/>
                </w:tcPr>
                <w:p w:rsidR="005306F1" w:rsidRDefault="00AA5E18">
                  <w:pPr>
                    <w:spacing w:line="440" w:lineRule="exact"/>
                    <w:ind w:firstLineChars="200" w:firstLine="480"/>
                    <w:rPr>
                      <w:rFonts w:ascii="方正仿宋_GBK" w:eastAsia="PMingLiU" w:hAnsi="方正仿宋_GBK" w:cs="方正仿宋_GBK"/>
                      <w:sz w:val="24"/>
                      <w:highlight w:val="yellow"/>
                      <w:lang w:val="zh-TW" w:eastAsia="zh-TW"/>
                    </w:rPr>
                  </w:pPr>
                  <w:r>
                    <w:rPr>
                      <w:rFonts w:ascii="方正仿宋_GBK" w:eastAsia="方正仿宋_GBK" w:hAnsi="方正仿宋_GBK" w:cs="方正仿宋_GBK" w:hint="eastAsia"/>
                      <w:sz w:val="24"/>
                      <w:lang w:val="zh-TW" w:eastAsia="zh-TW"/>
                    </w:rPr>
                    <w:t>以各投标人有效投标报价中的平均值作为评标基准价，满分</w:t>
                  </w:r>
                  <w:r>
                    <w:rPr>
                      <w:rFonts w:ascii="方正仿宋_GBK" w:eastAsia="方正仿宋_GBK" w:hAnsi="方正仿宋_GBK" w:cs="方正仿宋_GBK"/>
                      <w:sz w:val="24"/>
                    </w:rPr>
                    <w:t>7</w:t>
                  </w:r>
                  <w:r>
                    <w:rPr>
                      <w:rFonts w:ascii="方正仿宋_GBK" w:eastAsia="方正仿宋_GBK" w:hAnsi="方正仿宋_GBK" w:cs="方正仿宋_GBK" w:hint="eastAsia"/>
                      <w:sz w:val="24"/>
                    </w:rPr>
                    <w:t>0</w:t>
                  </w:r>
                  <w:r>
                    <w:rPr>
                      <w:rFonts w:ascii="方正仿宋_GBK" w:eastAsia="方正仿宋_GBK" w:hAnsi="方正仿宋_GBK" w:cs="方正仿宋_GBK" w:hint="eastAsia"/>
                      <w:sz w:val="24"/>
                      <w:lang w:val="zh-TW" w:eastAsia="zh-TW"/>
                    </w:rPr>
                    <w:t>分。各投标人有效报价分别与评标基准价进行对比计算，每增加1%扣</w:t>
                  </w:r>
                  <w:r>
                    <w:rPr>
                      <w:rFonts w:ascii="方正仿宋_GBK" w:eastAsia="方正仿宋_GBK" w:hAnsi="方正仿宋_GBK" w:cs="方正仿宋_GBK"/>
                      <w:sz w:val="24"/>
                      <w:lang w:val="zh-TW" w:eastAsia="zh-TW"/>
                    </w:rPr>
                    <w:t>1</w:t>
                  </w:r>
                  <w:r>
                    <w:rPr>
                      <w:rFonts w:ascii="方正仿宋_GBK" w:eastAsia="方正仿宋_GBK" w:hAnsi="方正仿宋_GBK" w:cs="方正仿宋_GBK" w:hint="eastAsia"/>
                      <w:sz w:val="24"/>
                      <w:lang w:val="zh-TW" w:eastAsia="zh-TW"/>
                    </w:rPr>
                    <w:t>分，每减少1%扣0.5分</w:t>
                  </w:r>
                  <w:r>
                    <w:rPr>
                      <w:rFonts w:ascii="方正仿宋_GBK" w:eastAsia="方正仿宋_GBK" w:hAnsi="方正仿宋_GBK" w:cs="方正仿宋_GBK" w:hint="eastAsia"/>
                      <w:sz w:val="24"/>
                      <w:lang w:val="zh-TW"/>
                    </w:rPr>
                    <w:t>，</w:t>
                  </w:r>
                  <w:r>
                    <w:rPr>
                      <w:rFonts w:ascii="方正仿宋_GBK" w:eastAsia="方正仿宋_GBK" w:hAnsi="方正仿宋_GBK" w:cs="方正仿宋_GBK" w:hint="eastAsia"/>
                      <w:sz w:val="24"/>
                    </w:rPr>
                    <w:t>最多扣3分</w:t>
                  </w:r>
                  <w:r>
                    <w:rPr>
                      <w:rFonts w:ascii="方正仿宋_GBK" w:eastAsia="方正仿宋_GBK" w:hAnsi="方正仿宋_GBK" w:cs="方正仿宋_GBK" w:hint="eastAsia"/>
                      <w:sz w:val="24"/>
                      <w:lang w:val="zh-TW" w:eastAsia="zh-TW"/>
                    </w:rPr>
                    <w:t>。</w:t>
                  </w:r>
                </w:p>
              </w:tc>
              <w:tc>
                <w:tcPr>
                  <w:tcW w:w="1362" w:type="pct"/>
                </w:tcPr>
                <w:p w:rsidR="005306F1" w:rsidRDefault="00AA5E18">
                  <w:pPr>
                    <w:spacing w:line="600" w:lineRule="exact"/>
                    <w:ind w:firstLineChars="200" w:firstLine="480"/>
                    <w:rPr>
                      <w:rFonts w:eastAsia="方正仿宋_GBK"/>
                      <w:sz w:val="24"/>
                    </w:rPr>
                  </w:pPr>
                  <w:r>
                    <w:rPr>
                      <w:rFonts w:eastAsia="方正仿宋_GBK"/>
                      <w:sz w:val="24"/>
                      <w:lang w:val="zh-TW"/>
                    </w:rPr>
                    <w:t>基准价</w:t>
                  </w:r>
                  <w:r>
                    <w:rPr>
                      <w:rFonts w:eastAsia="方正仿宋_GBK"/>
                      <w:sz w:val="24"/>
                      <w:lang w:val="zh-TW"/>
                    </w:rPr>
                    <w:t>=</w:t>
                  </w:r>
                  <w:r>
                    <w:rPr>
                      <w:rFonts w:eastAsia="方正仿宋_GBK" w:hint="eastAsia"/>
                      <w:sz w:val="24"/>
                      <w:lang w:val="zh-TW"/>
                    </w:rPr>
                    <w:t>有效</w:t>
                  </w:r>
                  <w:r>
                    <w:rPr>
                      <w:rFonts w:eastAsia="方正仿宋_GBK"/>
                      <w:sz w:val="24"/>
                      <w:lang w:val="zh-TW"/>
                    </w:rPr>
                    <w:t>报价之和</w:t>
                  </w:r>
                  <w:r>
                    <w:rPr>
                      <w:rFonts w:eastAsia="方正仿宋_GBK"/>
                      <w:sz w:val="24"/>
                      <w:lang w:val="zh-TW"/>
                    </w:rPr>
                    <w:t>/</w:t>
                  </w:r>
                  <w:r>
                    <w:rPr>
                      <w:rFonts w:eastAsia="方正仿宋_GBK"/>
                      <w:sz w:val="24"/>
                      <w:lang w:val="zh-TW"/>
                    </w:rPr>
                    <w:t>参选单位数量</w:t>
                  </w:r>
                  <w:r>
                    <w:rPr>
                      <w:rFonts w:eastAsia="方正仿宋_GBK" w:hint="eastAsia"/>
                      <w:sz w:val="24"/>
                    </w:rPr>
                    <w:t xml:space="preserve"> </w:t>
                  </w:r>
                </w:p>
              </w:tc>
            </w:tr>
            <w:tr w:rsidR="005306F1">
              <w:tc>
                <w:tcPr>
                  <w:tcW w:w="314" w:type="pct"/>
                  <w:vMerge w:val="restart"/>
                  <w:vAlign w:val="center"/>
                </w:tcPr>
                <w:p w:rsidR="005306F1" w:rsidRDefault="00AA5E18">
                  <w:pPr>
                    <w:jc w:val="center"/>
                    <w:rPr>
                      <w:rFonts w:ascii="方正仿宋_GBK" w:eastAsia="方正仿宋_GBK" w:hAnsi="仿宋_GB2312" w:cs="仿宋_GB2312"/>
                      <w:sz w:val="28"/>
                      <w:szCs w:val="28"/>
                    </w:rPr>
                  </w:pPr>
                  <w:r>
                    <w:rPr>
                      <w:rFonts w:eastAsia="方正仿宋_GBK"/>
                      <w:sz w:val="24"/>
                      <w:lang w:val="zh-TW"/>
                    </w:rPr>
                    <w:t>2</w:t>
                  </w:r>
                </w:p>
              </w:tc>
              <w:tc>
                <w:tcPr>
                  <w:tcW w:w="701" w:type="pct"/>
                  <w:vMerge w:val="restart"/>
                  <w:vAlign w:val="center"/>
                </w:tcPr>
                <w:p w:rsidR="005306F1" w:rsidRDefault="00AA5E18">
                  <w:pPr>
                    <w:spacing w:line="600" w:lineRule="exact"/>
                    <w:ind w:firstLineChars="100" w:firstLine="240"/>
                    <w:jc w:val="left"/>
                    <w:rPr>
                      <w:rFonts w:eastAsia="方正仿宋_GBK"/>
                      <w:sz w:val="24"/>
                      <w:lang w:val="zh-TW"/>
                    </w:rPr>
                  </w:pPr>
                  <w:r>
                    <w:rPr>
                      <w:rFonts w:eastAsia="方正仿宋_GBK" w:hint="eastAsia"/>
                      <w:sz w:val="24"/>
                    </w:rPr>
                    <w:t>商务</w:t>
                  </w:r>
                  <w:r>
                    <w:rPr>
                      <w:rFonts w:eastAsia="方正仿宋_GBK"/>
                      <w:sz w:val="24"/>
                      <w:lang w:val="zh-TW"/>
                    </w:rPr>
                    <w:t>（</w:t>
                  </w:r>
                  <w:r>
                    <w:rPr>
                      <w:rFonts w:eastAsia="方正仿宋_GBK"/>
                      <w:sz w:val="24"/>
                    </w:rPr>
                    <w:t>1</w:t>
                  </w:r>
                  <w:r>
                    <w:rPr>
                      <w:rFonts w:eastAsia="方正仿宋_GBK"/>
                      <w:sz w:val="24"/>
                      <w:lang w:val="zh-TW"/>
                    </w:rPr>
                    <w:t>0%</w:t>
                  </w:r>
                  <w:r>
                    <w:rPr>
                      <w:rFonts w:eastAsia="方正仿宋_GBK"/>
                      <w:sz w:val="24"/>
                      <w:lang w:val="zh-TW"/>
                    </w:rPr>
                    <w:t>）</w:t>
                  </w:r>
                </w:p>
              </w:tc>
              <w:tc>
                <w:tcPr>
                  <w:tcW w:w="655" w:type="pct"/>
                  <w:vAlign w:val="center"/>
                </w:tcPr>
                <w:p w:rsidR="005306F1" w:rsidRDefault="00AA5E18">
                  <w:pPr>
                    <w:spacing w:line="600" w:lineRule="exact"/>
                    <w:jc w:val="left"/>
                    <w:rPr>
                      <w:rFonts w:eastAsia="方正仿宋_GBK"/>
                      <w:sz w:val="24"/>
                      <w:lang w:val="zh-TW"/>
                    </w:rPr>
                  </w:pPr>
                  <w:r>
                    <w:rPr>
                      <w:rFonts w:eastAsia="方正仿宋_GBK"/>
                      <w:sz w:val="24"/>
                      <w:lang w:val="zh-TW"/>
                    </w:rPr>
                    <w:t>指派</w:t>
                  </w:r>
                  <w:r>
                    <w:rPr>
                      <w:rFonts w:eastAsia="方正仿宋_GBK" w:hint="eastAsia"/>
                      <w:sz w:val="24"/>
                    </w:rPr>
                    <w:t>负责人</w:t>
                  </w:r>
                  <w:r>
                    <w:rPr>
                      <w:rFonts w:eastAsia="方正仿宋_GBK"/>
                      <w:sz w:val="24"/>
                      <w:lang w:val="zh-TW"/>
                    </w:rPr>
                    <w:t>（</w:t>
                  </w:r>
                  <w:r>
                    <w:rPr>
                      <w:rFonts w:eastAsia="方正仿宋_GBK"/>
                      <w:sz w:val="24"/>
                    </w:rPr>
                    <w:t>4</w:t>
                  </w:r>
                  <w:r>
                    <w:rPr>
                      <w:rFonts w:eastAsia="方正仿宋_GBK"/>
                      <w:sz w:val="24"/>
                      <w:lang w:val="zh-TW"/>
                    </w:rPr>
                    <w:t>分）</w:t>
                  </w:r>
                </w:p>
              </w:tc>
              <w:tc>
                <w:tcPr>
                  <w:tcW w:w="1968" w:type="pct"/>
                </w:tcPr>
                <w:p w:rsidR="005306F1" w:rsidRDefault="00AA5E18">
                  <w:pPr>
                    <w:spacing w:line="600" w:lineRule="exact"/>
                    <w:ind w:firstLineChars="150" w:firstLine="360"/>
                    <w:rPr>
                      <w:rFonts w:eastAsia="方正仿宋_GBK"/>
                      <w:sz w:val="24"/>
                      <w:lang w:val="zh-TW"/>
                    </w:rPr>
                  </w:pPr>
                  <w:r>
                    <w:rPr>
                      <w:rFonts w:eastAsia="方正仿宋_GBK" w:hint="eastAsia"/>
                      <w:sz w:val="24"/>
                      <w:lang w:val="zh-TW"/>
                    </w:rPr>
                    <w:t>在满足资格审查业绩的基础上，项目团队（除项目负责人外）每增加一个同时具备高级职称及注册环评师资格的，得</w:t>
                  </w:r>
                  <w:r>
                    <w:rPr>
                      <w:rFonts w:eastAsia="方正仿宋_GBK" w:hint="eastAsia"/>
                      <w:sz w:val="24"/>
                      <w:lang w:val="zh-TW"/>
                    </w:rPr>
                    <w:t>2</w:t>
                  </w:r>
                  <w:r>
                    <w:rPr>
                      <w:rFonts w:eastAsia="方正仿宋_GBK" w:hint="eastAsia"/>
                      <w:sz w:val="24"/>
                      <w:lang w:val="zh-TW"/>
                    </w:rPr>
                    <w:t>分，最多得</w:t>
                  </w:r>
                  <w:r>
                    <w:rPr>
                      <w:rFonts w:eastAsia="方正仿宋_GBK" w:hint="eastAsia"/>
                      <w:sz w:val="24"/>
                      <w:lang w:val="zh-TW"/>
                    </w:rPr>
                    <w:t>4</w:t>
                  </w:r>
                  <w:r>
                    <w:rPr>
                      <w:rFonts w:eastAsia="方正仿宋_GBK" w:hint="eastAsia"/>
                      <w:sz w:val="24"/>
                      <w:lang w:val="zh-TW"/>
                    </w:rPr>
                    <w:t>分。（提供职称证书、资格证书、劳动合同，复印件加盖鲜章）</w:t>
                  </w:r>
                </w:p>
              </w:tc>
              <w:tc>
                <w:tcPr>
                  <w:tcW w:w="1362" w:type="pct"/>
                </w:tcPr>
                <w:p w:rsidR="005306F1" w:rsidRDefault="00AA5E18">
                  <w:pPr>
                    <w:spacing w:line="600" w:lineRule="exact"/>
                    <w:ind w:firstLineChars="200" w:firstLine="480"/>
                    <w:rPr>
                      <w:rFonts w:eastAsia="方正仿宋_GBK"/>
                      <w:sz w:val="24"/>
                      <w:lang w:val="zh-TW"/>
                    </w:rPr>
                  </w:pPr>
                  <w:r>
                    <w:rPr>
                      <w:rFonts w:eastAsia="方正仿宋_GBK"/>
                      <w:sz w:val="24"/>
                      <w:lang w:val="zh-TW"/>
                    </w:rPr>
                    <w:t>参与评分的指派人数最多为</w:t>
                  </w:r>
                  <w:r>
                    <w:rPr>
                      <w:rFonts w:eastAsia="方正仿宋_GBK"/>
                      <w:sz w:val="24"/>
                      <w:lang w:val="zh-TW"/>
                    </w:rPr>
                    <w:t>2</w:t>
                  </w:r>
                  <w:r>
                    <w:rPr>
                      <w:rFonts w:eastAsia="方正仿宋_GBK"/>
                      <w:sz w:val="24"/>
                      <w:lang w:val="zh-TW"/>
                    </w:rPr>
                    <w:t>人。</w:t>
                  </w:r>
                </w:p>
              </w:tc>
            </w:tr>
            <w:tr w:rsidR="005306F1">
              <w:tc>
                <w:tcPr>
                  <w:tcW w:w="314" w:type="pct"/>
                  <w:vMerge/>
                </w:tcPr>
                <w:p w:rsidR="005306F1" w:rsidRDefault="005306F1">
                  <w:pPr>
                    <w:ind w:firstLineChars="200" w:firstLine="560"/>
                    <w:rPr>
                      <w:rFonts w:ascii="方正仿宋_GBK" w:eastAsia="方正仿宋_GBK" w:hAnsi="仿宋_GB2312" w:cs="仿宋_GB2312"/>
                      <w:sz w:val="28"/>
                      <w:szCs w:val="28"/>
                    </w:rPr>
                  </w:pPr>
                </w:p>
              </w:tc>
              <w:tc>
                <w:tcPr>
                  <w:tcW w:w="701" w:type="pct"/>
                  <w:vMerge/>
                </w:tcPr>
                <w:p w:rsidR="005306F1" w:rsidRDefault="005306F1">
                  <w:pPr>
                    <w:spacing w:line="600" w:lineRule="exact"/>
                    <w:ind w:firstLineChars="200" w:firstLine="480"/>
                    <w:rPr>
                      <w:rFonts w:eastAsia="方正仿宋_GBK"/>
                      <w:sz w:val="24"/>
                      <w:lang w:val="zh-TW"/>
                    </w:rPr>
                  </w:pPr>
                </w:p>
              </w:tc>
              <w:tc>
                <w:tcPr>
                  <w:tcW w:w="655" w:type="pct"/>
                  <w:vAlign w:val="center"/>
                </w:tcPr>
                <w:p w:rsidR="005306F1" w:rsidRDefault="00AA5E18">
                  <w:pPr>
                    <w:spacing w:line="600" w:lineRule="exact"/>
                    <w:jc w:val="left"/>
                    <w:rPr>
                      <w:rFonts w:eastAsia="方正仿宋_GBK"/>
                      <w:sz w:val="24"/>
                      <w:lang w:val="zh-TW"/>
                    </w:rPr>
                  </w:pPr>
                  <w:r>
                    <w:rPr>
                      <w:rFonts w:eastAsia="方正仿宋_GBK"/>
                      <w:sz w:val="24"/>
                      <w:lang w:val="zh-TW"/>
                    </w:rPr>
                    <w:t>服务业绩（</w:t>
                  </w:r>
                  <w:r>
                    <w:rPr>
                      <w:rFonts w:eastAsia="方正仿宋_GBK"/>
                      <w:sz w:val="24"/>
                    </w:rPr>
                    <w:t>6</w:t>
                  </w:r>
                  <w:r>
                    <w:rPr>
                      <w:rFonts w:eastAsia="方正仿宋_GBK"/>
                      <w:sz w:val="24"/>
                      <w:lang w:val="zh-TW"/>
                    </w:rPr>
                    <w:t>分）</w:t>
                  </w:r>
                </w:p>
              </w:tc>
              <w:tc>
                <w:tcPr>
                  <w:tcW w:w="1968" w:type="pct"/>
                </w:tcPr>
                <w:p w:rsidR="005306F1" w:rsidRDefault="00AA5E18">
                  <w:pPr>
                    <w:spacing w:line="600" w:lineRule="exact"/>
                    <w:rPr>
                      <w:rFonts w:eastAsia="方正仿宋_GBK"/>
                      <w:sz w:val="24"/>
                      <w:lang w:val="zh-TW"/>
                    </w:rPr>
                  </w:pPr>
                  <w:r>
                    <w:rPr>
                      <w:rFonts w:eastAsia="方正仿宋_GBK" w:hint="eastAsia"/>
                      <w:sz w:val="24"/>
                      <w:lang w:val="zh-TW"/>
                    </w:rPr>
                    <w:t>在满足资格审查业绩的基础上，</w:t>
                  </w:r>
                  <w:r>
                    <w:rPr>
                      <w:rFonts w:eastAsia="方正仿宋_GBK" w:hint="eastAsia"/>
                      <w:sz w:val="24"/>
                      <w:lang w:val="zh-TW"/>
                    </w:rPr>
                    <w:t>2021</w:t>
                  </w:r>
                  <w:r>
                    <w:rPr>
                      <w:rFonts w:eastAsia="方正仿宋_GBK" w:hint="eastAsia"/>
                      <w:sz w:val="24"/>
                      <w:lang w:val="zh-TW"/>
                    </w:rPr>
                    <w:t>年</w:t>
                  </w:r>
                  <w:r>
                    <w:rPr>
                      <w:rFonts w:eastAsia="方正仿宋_GBK" w:hint="eastAsia"/>
                      <w:sz w:val="24"/>
                      <w:lang w:val="zh-TW"/>
                    </w:rPr>
                    <w:t>1</w:t>
                  </w:r>
                  <w:r>
                    <w:rPr>
                      <w:rFonts w:eastAsia="方正仿宋_GBK" w:hint="eastAsia"/>
                      <w:sz w:val="24"/>
                      <w:lang w:val="zh-TW"/>
                    </w:rPr>
                    <w:t>月</w:t>
                  </w:r>
                  <w:r>
                    <w:rPr>
                      <w:rFonts w:eastAsia="方正仿宋_GBK" w:hint="eastAsia"/>
                      <w:sz w:val="24"/>
                      <w:lang w:val="zh-TW"/>
                    </w:rPr>
                    <w:t>1</w:t>
                  </w:r>
                  <w:r>
                    <w:rPr>
                      <w:rFonts w:eastAsia="方正仿宋_GBK" w:hint="eastAsia"/>
                      <w:sz w:val="24"/>
                      <w:lang w:val="zh-TW"/>
                    </w:rPr>
                    <w:t>日</w:t>
                  </w:r>
                  <w:r>
                    <w:rPr>
                      <w:rFonts w:eastAsia="方正仿宋_GBK" w:hint="eastAsia"/>
                      <w:sz w:val="24"/>
                      <w:lang w:val="zh-TW"/>
                    </w:rPr>
                    <w:t>-</w:t>
                  </w:r>
                  <w:r>
                    <w:rPr>
                      <w:rFonts w:eastAsia="方正仿宋_GBK" w:hint="eastAsia"/>
                      <w:sz w:val="24"/>
                      <w:lang w:val="zh-TW"/>
                    </w:rPr>
                    <w:t>投标截止日（以合同签订时间为准），具备环境影响评价业绩不少于</w:t>
                  </w:r>
                  <w:r>
                    <w:rPr>
                      <w:rFonts w:eastAsia="方正仿宋_GBK" w:hint="eastAsia"/>
                      <w:sz w:val="24"/>
                      <w:lang w:val="zh-TW"/>
                    </w:rPr>
                    <w:t>1</w:t>
                  </w:r>
                  <w:r>
                    <w:rPr>
                      <w:rFonts w:eastAsia="方正仿宋_GBK" w:hint="eastAsia"/>
                      <w:sz w:val="24"/>
                      <w:lang w:val="zh-TW"/>
                    </w:rPr>
                    <w:t>个（合同金额</w:t>
                  </w:r>
                  <w:r>
                    <w:rPr>
                      <w:rFonts w:eastAsia="方正仿宋_GBK"/>
                      <w:sz w:val="24"/>
                      <w:lang w:val="zh-TW"/>
                    </w:rPr>
                    <w:t>28</w:t>
                  </w:r>
                  <w:r>
                    <w:rPr>
                      <w:rFonts w:eastAsia="方正仿宋_GBK" w:hint="eastAsia"/>
                      <w:sz w:val="24"/>
                      <w:lang w:val="zh-TW"/>
                    </w:rPr>
                    <w:t>万元以上）。每增加一个类似业绩（合同金额</w:t>
                  </w:r>
                  <w:r>
                    <w:rPr>
                      <w:rFonts w:eastAsia="方正仿宋_GBK" w:hint="eastAsia"/>
                      <w:sz w:val="24"/>
                      <w:lang w:val="zh-TW"/>
                    </w:rPr>
                    <w:t>2</w:t>
                  </w:r>
                  <w:r>
                    <w:rPr>
                      <w:rFonts w:eastAsia="方正仿宋_GBK"/>
                      <w:sz w:val="24"/>
                      <w:lang w:val="zh-TW"/>
                    </w:rPr>
                    <w:t>8</w:t>
                  </w:r>
                  <w:r>
                    <w:rPr>
                      <w:rFonts w:eastAsia="方正仿宋_GBK" w:hint="eastAsia"/>
                      <w:sz w:val="24"/>
                      <w:lang w:val="zh-TW"/>
                    </w:rPr>
                    <w:t>万元以上）得</w:t>
                  </w:r>
                  <w:r>
                    <w:rPr>
                      <w:rFonts w:eastAsia="方正仿宋_GBK" w:hint="eastAsia"/>
                      <w:sz w:val="24"/>
                      <w:lang w:val="zh-TW"/>
                    </w:rPr>
                    <w:t>3</w:t>
                  </w:r>
                  <w:r>
                    <w:rPr>
                      <w:rFonts w:eastAsia="方正仿宋_GBK" w:hint="eastAsia"/>
                      <w:sz w:val="24"/>
                      <w:lang w:val="zh-TW"/>
                    </w:rPr>
                    <w:t>分，最多得</w:t>
                  </w:r>
                  <w:r>
                    <w:rPr>
                      <w:rFonts w:eastAsia="方正仿宋_GBK" w:hint="eastAsia"/>
                      <w:sz w:val="24"/>
                      <w:lang w:val="zh-TW"/>
                    </w:rPr>
                    <w:t>6</w:t>
                  </w:r>
                  <w:r>
                    <w:rPr>
                      <w:rFonts w:eastAsia="方正仿宋_GBK" w:hint="eastAsia"/>
                      <w:sz w:val="24"/>
                      <w:lang w:val="zh-TW"/>
                    </w:rPr>
                    <w:t>分。（附合同复印件并加盖鲜章）</w:t>
                  </w:r>
                  <w:r>
                    <w:rPr>
                      <w:rFonts w:eastAsia="方正仿宋_GBK"/>
                      <w:sz w:val="24"/>
                      <w:lang w:val="zh-TW"/>
                    </w:rPr>
                    <w:t>。</w:t>
                  </w:r>
                </w:p>
              </w:tc>
              <w:tc>
                <w:tcPr>
                  <w:tcW w:w="1362" w:type="pct"/>
                  <w:shd w:val="clear" w:color="auto" w:fill="auto"/>
                </w:tcPr>
                <w:p w:rsidR="005306F1" w:rsidRDefault="005306F1">
                  <w:pPr>
                    <w:spacing w:line="600" w:lineRule="exact"/>
                    <w:rPr>
                      <w:rFonts w:eastAsia="方正仿宋_GBK"/>
                      <w:sz w:val="24"/>
                      <w:lang w:val="zh-TW"/>
                    </w:rPr>
                  </w:pPr>
                </w:p>
              </w:tc>
            </w:tr>
            <w:tr w:rsidR="005306F1">
              <w:tc>
                <w:tcPr>
                  <w:tcW w:w="314" w:type="pct"/>
                </w:tcPr>
                <w:p w:rsidR="005306F1" w:rsidRDefault="005306F1">
                  <w:pPr>
                    <w:ind w:firstLineChars="200" w:firstLine="560"/>
                    <w:rPr>
                      <w:rFonts w:ascii="方正仿宋_GBK" w:eastAsia="方正仿宋_GBK" w:hAnsi="仿宋_GB2312" w:cs="仿宋_GB2312"/>
                      <w:sz w:val="28"/>
                      <w:szCs w:val="28"/>
                    </w:rPr>
                  </w:pPr>
                </w:p>
              </w:tc>
              <w:tc>
                <w:tcPr>
                  <w:tcW w:w="701" w:type="pct"/>
                </w:tcPr>
                <w:p w:rsidR="005306F1" w:rsidRDefault="00AA5E18">
                  <w:pPr>
                    <w:spacing w:line="600" w:lineRule="exact"/>
                    <w:rPr>
                      <w:rFonts w:eastAsia="方正仿宋_GBK"/>
                      <w:sz w:val="24"/>
                    </w:rPr>
                  </w:pPr>
                  <w:r>
                    <w:rPr>
                      <w:rFonts w:eastAsia="方正仿宋_GBK" w:hint="eastAsia"/>
                      <w:sz w:val="24"/>
                    </w:rPr>
                    <w:t>技术</w:t>
                  </w:r>
                  <w:r>
                    <w:rPr>
                      <w:rFonts w:eastAsia="方正仿宋_GBK"/>
                      <w:sz w:val="24"/>
                      <w:lang w:val="zh-TW"/>
                    </w:rPr>
                    <w:t>（</w:t>
                  </w:r>
                  <w:r>
                    <w:rPr>
                      <w:rFonts w:eastAsia="方正仿宋_GBK"/>
                      <w:sz w:val="24"/>
                    </w:rPr>
                    <w:t>2</w:t>
                  </w:r>
                  <w:r>
                    <w:rPr>
                      <w:rFonts w:eastAsia="方正仿宋_GBK"/>
                      <w:sz w:val="24"/>
                      <w:lang w:val="zh-TW"/>
                    </w:rPr>
                    <w:t>0%</w:t>
                  </w:r>
                  <w:r>
                    <w:rPr>
                      <w:rFonts w:eastAsia="方正仿宋_GBK"/>
                      <w:sz w:val="24"/>
                      <w:lang w:val="zh-TW"/>
                    </w:rPr>
                    <w:t>）</w:t>
                  </w:r>
                </w:p>
              </w:tc>
              <w:tc>
                <w:tcPr>
                  <w:tcW w:w="655" w:type="pct"/>
                  <w:vAlign w:val="center"/>
                </w:tcPr>
                <w:p w:rsidR="005306F1" w:rsidRDefault="00AA5E18">
                  <w:pPr>
                    <w:spacing w:line="600" w:lineRule="exact"/>
                    <w:rPr>
                      <w:rFonts w:eastAsia="方正仿宋_GBK"/>
                      <w:sz w:val="24"/>
                      <w:lang w:val="zh-TW"/>
                    </w:rPr>
                  </w:pPr>
                  <w:r>
                    <w:rPr>
                      <w:rFonts w:eastAsia="方正仿宋_GBK" w:hint="eastAsia"/>
                      <w:sz w:val="24"/>
                    </w:rPr>
                    <w:t>方案</w:t>
                  </w:r>
                  <w:r>
                    <w:rPr>
                      <w:rFonts w:eastAsia="方正仿宋_GBK"/>
                      <w:sz w:val="24"/>
                      <w:lang w:val="zh-TW"/>
                    </w:rPr>
                    <w:t>（</w:t>
                  </w:r>
                  <w:r>
                    <w:rPr>
                      <w:rFonts w:eastAsia="方正仿宋_GBK"/>
                      <w:sz w:val="24"/>
                    </w:rPr>
                    <w:t>20</w:t>
                  </w:r>
                  <w:r>
                    <w:rPr>
                      <w:rFonts w:eastAsia="方正仿宋_GBK" w:hint="eastAsia"/>
                      <w:sz w:val="24"/>
                    </w:rPr>
                    <w:t>分</w:t>
                  </w:r>
                  <w:r>
                    <w:rPr>
                      <w:rFonts w:eastAsia="方正仿宋_GBK"/>
                      <w:sz w:val="24"/>
                      <w:lang w:val="zh-TW"/>
                    </w:rPr>
                    <w:t>）</w:t>
                  </w:r>
                </w:p>
              </w:tc>
              <w:tc>
                <w:tcPr>
                  <w:tcW w:w="1968" w:type="pct"/>
                  <w:shd w:val="clear" w:color="auto" w:fill="auto"/>
                </w:tcPr>
                <w:p w:rsidR="005306F1" w:rsidRDefault="00AA5E18">
                  <w:p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rPr>
                    <w:t>主要内容为：预测F82-2地块、F89-7地块、F89-4地块、F89-3地块、F46-1地块、F46-2地块实施后可能对区域环境的不利影响，论证上述地块调整后的环境合理性。</w:t>
                  </w:r>
                </w:p>
                <w:p w:rsidR="005306F1" w:rsidRDefault="00AA5E18">
                  <w:pPr>
                    <w:spacing w:line="600" w:lineRule="exact"/>
                    <w:rPr>
                      <w:lang w:val="zh-TW" w:eastAsia="zh-TW"/>
                    </w:rPr>
                  </w:pPr>
                  <w:r>
                    <w:rPr>
                      <w:rFonts w:ascii="方正仿宋_GBK" w:eastAsia="方正仿宋_GBK" w:hAnsi="方正仿宋_GBK" w:cs="方正仿宋_GBK" w:hint="eastAsia"/>
                      <w:sz w:val="24"/>
                      <w:lang w:eastAsia="zh-TW"/>
                    </w:rPr>
                    <w:t>优得18-20分，良得16-18分，合格得12-16分，差得0-12分。</w:t>
                  </w:r>
                </w:p>
              </w:tc>
              <w:tc>
                <w:tcPr>
                  <w:tcW w:w="1362" w:type="pct"/>
                </w:tcPr>
                <w:p w:rsidR="005306F1" w:rsidRDefault="00AA5E18">
                  <w:pPr>
                    <w:spacing w:line="600" w:lineRule="exact"/>
                    <w:ind w:firstLineChars="200" w:firstLine="480"/>
                    <w:rPr>
                      <w:rFonts w:eastAsia="PMingLiU"/>
                      <w:sz w:val="24"/>
                      <w:lang w:val="zh-TW" w:eastAsia="zh-TW"/>
                    </w:rPr>
                  </w:pPr>
                  <w:r>
                    <w:rPr>
                      <w:rFonts w:eastAsia="方正仿宋_GBK" w:hint="eastAsia"/>
                      <w:sz w:val="24"/>
                      <w:lang w:val="zh-TW"/>
                    </w:rPr>
                    <w:t>技术方案提交汇报</w:t>
                  </w:r>
                  <w:r>
                    <w:rPr>
                      <w:rFonts w:eastAsia="方正仿宋_GBK" w:hint="eastAsia"/>
                      <w:sz w:val="24"/>
                      <w:lang w:val="zh-TW"/>
                    </w:rPr>
                    <w:t>P</w:t>
                  </w:r>
                  <w:r>
                    <w:rPr>
                      <w:rFonts w:eastAsia="PMingLiU"/>
                      <w:sz w:val="24"/>
                      <w:lang w:val="zh-TW" w:eastAsia="zh-TW"/>
                    </w:rPr>
                    <w:t>PT</w:t>
                  </w:r>
                  <w:r>
                    <w:rPr>
                      <w:rFonts w:asciiTheme="minorEastAsia" w:eastAsiaTheme="minorEastAsia" w:hAnsiTheme="minorEastAsia" w:hint="eastAsia"/>
                      <w:sz w:val="24"/>
                      <w:lang w:val="zh-TW"/>
                    </w:rPr>
                    <w:t>（纸质，一式两套）</w:t>
                  </w:r>
                </w:p>
              </w:tc>
            </w:tr>
          </w:tbl>
          <w:p w:rsidR="005306F1" w:rsidRDefault="005306F1">
            <w:pPr>
              <w:ind w:firstLineChars="200" w:firstLine="420"/>
              <w:rPr>
                <w:lang w:eastAsia="zh-TW"/>
              </w:rPr>
            </w:pPr>
          </w:p>
        </w:tc>
      </w:tr>
      <w:tr w:rsidR="005306F1">
        <w:trPr>
          <w:trHeight w:val="20"/>
        </w:trPr>
        <w:tc>
          <w:tcPr>
            <w:tcW w:w="8534" w:type="dxa"/>
            <w:gridSpan w:val="2"/>
            <w:vAlign w:val="center"/>
          </w:tcPr>
          <w:p w:rsidR="005306F1" w:rsidRDefault="00AA5E18">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lastRenderedPageBreak/>
              <w:t>四、比选文件组成及要求</w:t>
            </w:r>
          </w:p>
        </w:tc>
      </w:tr>
      <w:tr w:rsidR="005306F1">
        <w:trPr>
          <w:trHeight w:val="2892"/>
        </w:trPr>
        <w:tc>
          <w:tcPr>
            <w:tcW w:w="8534" w:type="dxa"/>
            <w:gridSpan w:val="2"/>
            <w:vAlign w:val="center"/>
          </w:tcPr>
          <w:p w:rsidR="005306F1" w:rsidRDefault="00AA5E18">
            <w:pPr>
              <w:spacing w:line="600" w:lineRule="exact"/>
              <w:rPr>
                <w:rFonts w:eastAsia="PMingLiU"/>
                <w:sz w:val="24"/>
                <w:lang w:val="zh-TW" w:eastAsia="zh-TW"/>
              </w:rPr>
            </w:pPr>
            <w:r>
              <w:rPr>
                <w:rFonts w:eastAsia="方正仿宋_GBK" w:hint="eastAsia"/>
                <w:sz w:val="24"/>
                <w:lang w:val="zh-TW" w:eastAsia="zh-TW"/>
              </w:rPr>
              <w:t>1</w:t>
            </w:r>
            <w:r>
              <w:rPr>
                <w:rFonts w:eastAsia="方正仿宋_GBK" w:hint="eastAsia"/>
                <w:sz w:val="24"/>
                <w:lang w:val="zh-TW" w:eastAsia="zh-TW"/>
              </w:rPr>
              <w:t>、比选文件包括但不限于以下内容：（</w:t>
            </w:r>
            <w:r>
              <w:rPr>
                <w:rFonts w:eastAsia="方正仿宋_GBK" w:hint="eastAsia"/>
                <w:sz w:val="24"/>
                <w:lang w:val="zh-TW" w:eastAsia="zh-TW"/>
              </w:rPr>
              <w:t>1</w:t>
            </w:r>
            <w:r>
              <w:rPr>
                <w:rFonts w:eastAsia="方正仿宋_GBK" w:hint="eastAsia"/>
                <w:sz w:val="24"/>
                <w:lang w:val="zh-TW" w:eastAsia="zh-TW"/>
              </w:rPr>
              <w:t>）比选函及报价清单；（</w:t>
            </w:r>
            <w:r>
              <w:rPr>
                <w:rFonts w:eastAsia="方正仿宋_GBK" w:hint="eastAsia"/>
                <w:sz w:val="24"/>
                <w:lang w:val="zh-TW" w:eastAsia="zh-TW"/>
              </w:rPr>
              <w:t>2</w:t>
            </w:r>
            <w:r>
              <w:rPr>
                <w:rFonts w:eastAsia="方正仿宋_GBK" w:hint="eastAsia"/>
                <w:sz w:val="24"/>
                <w:lang w:val="zh-TW" w:eastAsia="zh-TW"/>
              </w:rPr>
              <w:t>）营业执照复印件；（</w:t>
            </w:r>
            <w:r>
              <w:rPr>
                <w:rFonts w:eastAsia="方正仿宋_GBK" w:hint="eastAsia"/>
                <w:sz w:val="24"/>
                <w:lang w:val="zh-TW" w:eastAsia="zh-TW"/>
              </w:rPr>
              <w:t>3</w:t>
            </w:r>
            <w:r>
              <w:rPr>
                <w:rFonts w:eastAsia="方正仿宋_GBK" w:hint="eastAsia"/>
                <w:sz w:val="24"/>
                <w:lang w:val="zh-TW" w:eastAsia="zh-TW"/>
              </w:rPr>
              <w:t>）法定代表人或授权代理人身份证明及授权委托书；（</w:t>
            </w:r>
            <w:r>
              <w:rPr>
                <w:rFonts w:eastAsia="方正仿宋_GBK" w:hint="eastAsia"/>
                <w:sz w:val="24"/>
                <w:lang w:val="zh-TW" w:eastAsia="zh-TW"/>
              </w:rPr>
              <w:t>4</w:t>
            </w:r>
            <w:r>
              <w:rPr>
                <w:rFonts w:eastAsia="方正仿宋_GBK" w:hint="eastAsia"/>
                <w:sz w:val="24"/>
                <w:lang w:val="zh-TW" w:eastAsia="zh-TW"/>
              </w:rPr>
              <w:t>）公司业绩证明材料（项目合同书并加盖投标单位鲜章）；（</w:t>
            </w:r>
            <w:r>
              <w:rPr>
                <w:rFonts w:eastAsia="方正仿宋_GBK" w:hint="eastAsia"/>
                <w:sz w:val="24"/>
                <w:lang w:val="zh-TW" w:eastAsia="zh-TW"/>
              </w:rPr>
              <w:t>5</w:t>
            </w:r>
            <w:r>
              <w:rPr>
                <w:rFonts w:eastAsia="方正仿宋_GBK" w:hint="eastAsia"/>
                <w:sz w:val="24"/>
                <w:lang w:val="zh-TW" w:eastAsia="zh-TW"/>
              </w:rPr>
              <w:t>）拟派人员及其相对应的资格证书</w:t>
            </w:r>
            <w:r>
              <w:rPr>
                <w:rFonts w:eastAsia="方正仿宋_GBK" w:hint="eastAsia"/>
                <w:sz w:val="24"/>
                <w:lang w:val="zh-TW"/>
              </w:rPr>
              <w:t>、职称</w:t>
            </w:r>
            <w:r>
              <w:rPr>
                <w:rFonts w:eastAsia="方正仿宋_GBK" w:hint="eastAsia"/>
                <w:sz w:val="24"/>
                <w:lang w:val="zh-TW" w:eastAsia="zh-TW"/>
              </w:rPr>
              <w:t>证书</w:t>
            </w:r>
            <w:r>
              <w:rPr>
                <w:rFonts w:eastAsia="方正仿宋_GBK" w:hint="eastAsia"/>
                <w:sz w:val="24"/>
                <w:lang w:val="zh-TW"/>
              </w:rPr>
              <w:t>及相关材料</w:t>
            </w:r>
            <w:r>
              <w:rPr>
                <w:rFonts w:eastAsia="方正仿宋_GBK" w:hint="eastAsia"/>
                <w:sz w:val="24"/>
                <w:lang w:val="zh-TW" w:eastAsia="zh-TW"/>
              </w:rPr>
              <w:t>；（</w:t>
            </w:r>
            <w:r>
              <w:rPr>
                <w:rFonts w:eastAsia="方正仿宋_GBK" w:hint="eastAsia"/>
                <w:sz w:val="24"/>
                <w:lang w:val="zh-TW" w:eastAsia="zh-TW"/>
              </w:rPr>
              <w:t>6</w:t>
            </w:r>
            <w:r>
              <w:rPr>
                <w:rFonts w:eastAsia="方正仿宋_GBK" w:hint="eastAsia"/>
                <w:sz w:val="24"/>
                <w:lang w:val="zh-TW" w:eastAsia="zh-TW"/>
              </w:rPr>
              <w:t>）技术方案：</w:t>
            </w:r>
            <w:r>
              <w:rPr>
                <w:rFonts w:eastAsia="方正仿宋_GBK" w:hint="eastAsia"/>
                <w:sz w:val="24"/>
                <w:lang w:val="zh-TW" w:eastAsia="zh-TW"/>
              </w:rPr>
              <w:t>A4</w:t>
            </w:r>
            <w:r>
              <w:rPr>
                <w:rFonts w:eastAsia="方正仿宋_GBK" w:hint="eastAsia"/>
                <w:sz w:val="24"/>
                <w:lang w:val="zh-TW" w:eastAsia="zh-TW"/>
              </w:rPr>
              <w:t>文本，彩色打印，一式两份（</w:t>
            </w:r>
            <w:r>
              <w:rPr>
                <w:rFonts w:eastAsia="方正仿宋_GBK" w:hint="eastAsia"/>
                <w:sz w:val="24"/>
                <w:lang w:val="zh-TW"/>
              </w:rPr>
              <w:t>与</w:t>
            </w:r>
            <w:r>
              <w:rPr>
                <w:rFonts w:eastAsia="方正仿宋_GBK"/>
                <w:sz w:val="24"/>
                <w:lang w:val="zh-TW"/>
              </w:rPr>
              <w:t>商务标、经济标一同装订成册</w:t>
            </w:r>
            <w:r>
              <w:rPr>
                <w:rFonts w:eastAsia="方正仿宋_GBK" w:hint="eastAsia"/>
                <w:sz w:val="24"/>
                <w:lang w:val="zh-TW" w:eastAsia="zh-TW"/>
              </w:rPr>
              <w:t>）</w:t>
            </w:r>
            <w:r>
              <w:rPr>
                <w:rFonts w:eastAsia="方正仿宋_GBK" w:hint="eastAsia"/>
                <w:sz w:val="24"/>
                <w:lang w:val="zh-TW"/>
              </w:rPr>
              <w:t>；</w:t>
            </w:r>
            <w:r>
              <w:rPr>
                <w:rFonts w:eastAsia="方正仿宋_GBK" w:hint="eastAsia"/>
                <w:sz w:val="24"/>
                <w:lang w:val="zh-TW" w:eastAsia="zh-TW"/>
              </w:rPr>
              <w:t>（</w:t>
            </w:r>
            <w:r>
              <w:rPr>
                <w:rFonts w:eastAsia="方正仿宋_GBK"/>
                <w:sz w:val="24"/>
                <w:lang w:val="zh-TW" w:eastAsia="zh-TW"/>
              </w:rPr>
              <w:t>7</w:t>
            </w:r>
            <w:r>
              <w:rPr>
                <w:rFonts w:eastAsia="方正仿宋_GBK" w:hint="eastAsia"/>
                <w:sz w:val="24"/>
                <w:lang w:val="zh-TW" w:eastAsia="zh-TW"/>
              </w:rPr>
              <w:t>）根据竞争性比选项目要求情况需要添加的其他资料等</w:t>
            </w:r>
            <w:r>
              <w:rPr>
                <w:rFonts w:eastAsia="方正仿宋_GBK" w:hint="eastAsia"/>
                <w:sz w:val="24"/>
                <w:lang w:val="zh-TW"/>
              </w:rPr>
              <w:t>。</w:t>
            </w:r>
          </w:p>
          <w:p w:rsidR="005306F1" w:rsidRDefault="00AA5E18">
            <w:pPr>
              <w:spacing w:line="600" w:lineRule="exact"/>
              <w:rPr>
                <w:rFonts w:eastAsia="PMingLiU"/>
                <w:sz w:val="24"/>
                <w:lang w:val="zh-TW" w:eastAsia="zh-TW"/>
              </w:rPr>
            </w:pPr>
            <w:r>
              <w:rPr>
                <w:rFonts w:eastAsia="方正仿宋_GBK" w:hint="eastAsia"/>
                <w:sz w:val="24"/>
                <w:lang w:val="zh-TW" w:eastAsia="zh-TW"/>
              </w:rPr>
              <w:t>2</w:t>
            </w:r>
            <w:r>
              <w:rPr>
                <w:rFonts w:eastAsia="方正仿宋_GBK" w:hint="eastAsia"/>
                <w:sz w:val="24"/>
                <w:lang w:val="zh-TW" w:eastAsia="zh-TW"/>
              </w:rPr>
              <w:t>、要求提供的资料均用</w:t>
            </w:r>
            <w:r>
              <w:rPr>
                <w:rFonts w:eastAsia="方正仿宋_GBK" w:hint="eastAsia"/>
                <w:sz w:val="24"/>
                <w:lang w:val="zh-TW" w:eastAsia="zh-TW"/>
              </w:rPr>
              <w:t>A4</w:t>
            </w:r>
            <w:r>
              <w:rPr>
                <w:rFonts w:eastAsia="方正仿宋_GBK" w:hint="eastAsia"/>
                <w:sz w:val="24"/>
                <w:lang w:val="zh-TW" w:eastAsia="zh-TW"/>
              </w:rPr>
              <w:t>纸打印一式两份，需加盖鲜章，所有资料装订成册后密封并在密封袋上写明单位名称并加盖公章。</w:t>
            </w:r>
          </w:p>
        </w:tc>
      </w:tr>
      <w:tr w:rsidR="005306F1">
        <w:trPr>
          <w:trHeight w:val="20"/>
        </w:trPr>
        <w:tc>
          <w:tcPr>
            <w:tcW w:w="8534" w:type="dxa"/>
            <w:gridSpan w:val="2"/>
            <w:vAlign w:val="center"/>
          </w:tcPr>
          <w:p w:rsidR="005306F1" w:rsidRDefault="00AA5E18">
            <w:pPr>
              <w:spacing w:line="440" w:lineRule="exact"/>
              <w:rPr>
                <w:rFonts w:ascii="方正仿宋_GBK" w:eastAsia="方正仿宋_GBK" w:hAnsi="宋体"/>
                <w:sz w:val="24"/>
                <w:szCs w:val="24"/>
              </w:rPr>
            </w:pPr>
            <w:r>
              <w:rPr>
                <w:rFonts w:ascii="方正仿宋_GBK" w:eastAsia="方正仿宋_GBK" w:hAnsi="方正仿宋_GBK" w:cs="方正仿宋_GBK" w:hint="eastAsia"/>
                <w:sz w:val="24"/>
                <w:szCs w:val="24"/>
              </w:rPr>
              <w:t>五、否决比选条款</w:t>
            </w:r>
          </w:p>
        </w:tc>
      </w:tr>
      <w:tr w:rsidR="005306F1">
        <w:trPr>
          <w:trHeight w:val="20"/>
        </w:trPr>
        <w:tc>
          <w:tcPr>
            <w:tcW w:w="8534" w:type="dxa"/>
            <w:gridSpan w:val="2"/>
            <w:vAlign w:val="center"/>
          </w:tcPr>
          <w:p w:rsidR="005306F1" w:rsidRDefault="00AA5E18">
            <w:pPr>
              <w:numPr>
                <w:ilvl w:val="255"/>
                <w:numId w:val="0"/>
              </w:numPr>
              <w:spacing w:line="600" w:lineRule="exact"/>
              <w:ind w:firstLineChars="200" w:firstLine="480"/>
              <w:rPr>
                <w:rFonts w:eastAsia="方正仿宋_GBK"/>
                <w:sz w:val="24"/>
                <w:lang w:val="zh-TW" w:eastAsia="zh-TW"/>
              </w:rPr>
            </w:pPr>
            <w:r>
              <w:rPr>
                <w:rFonts w:eastAsia="方正仿宋_GBK"/>
                <w:sz w:val="24"/>
              </w:rPr>
              <w:t>1</w:t>
            </w:r>
            <w:r>
              <w:rPr>
                <w:rFonts w:eastAsia="方正仿宋_GBK"/>
                <w:sz w:val="24"/>
              </w:rPr>
              <w:t>、</w:t>
            </w:r>
            <w:r>
              <w:rPr>
                <w:rFonts w:eastAsia="方正仿宋_GBK"/>
                <w:sz w:val="24"/>
                <w:lang w:val="zh-TW" w:eastAsia="zh-TW"/>
              </w:rPr>
              <w:t>未在规定的时间内递交</w:t>
            </w:r>
            <w:r>
              <w:rPr>
                <w:rFonts w:eastAsia="方正仿宋_GBK"/>
                <w:sz w:val="24"/>
                <w:lang w:val="zh-TW"/>
              </w:rPr>
              <w:t>比选</w:t>
            </w:r>
            <w:r>
              <w:rPr>
                <w:rFonts w:eastAsia="方正仿宋_GBK"/>
                <w:sz w:val="24"/>
                <w:lang w:val="zh-TW" w:eastAsia="zh-TW"/>
              </w:rPr>
              <w:t>文件；</w:t>
            </w:r>
          </w:p>
          <w:p w:rsidR="005306F1" w:rsidRDefault="00AA5E18">
            <w:pPr>
              <w:spacing w:line="600" w:lineRule="exact"/>
              <w:ind w:firstLineChars="200" w:firstLine="480"/>
              <w:rPr>
                <w:rFonts w:eastAsia="方正仿宋_GBK"/>
                <w:sz w:val="24"/>
                <w:lang w:val="zh-TW" w:eastAsia="zh-TW"/>
              </w:rPr>
            </w:pPr>
            <w:r>
              <w:rPr>
                <w:rFonts w:eastAsia="方正仿宋_GBK"/>
                <w:sz w:val="24"/>
              </w:rPr>
              <w:t>2</w:t>
            </w:r>
            <w:r>
              <w:rPr>
                <w:rFonts w:eastAsia="方正仿宋_GBK"/>
                <w:sz w:val="24"/>
              </w:rPr>
              <w:t>、</w:t>
            </w:r>
            <w:r>
              <w:rPr>
                <w:rFonts w:eastAsia="方正仿宋_GBK"/>
                <w:sz w:val="24"/>
                <w:lang w:val="zh-TW" w:eastAsia="zh-TW"/>
              </w:rPr>
              <w:t>报价超过最高限价；</w:t>
            </w:r>
          </w:p>
          <w:p w:rsidR="005306F1" w:rsidRDefault="00AA5E18">
            <w:pPr>
              <w:spacing w:line="600" w:lineRule="exact"/>
              <w:ind w:firstLineChars="200" w:firstLine="480"/>
              <w:rPr>
                <w:rFonts w:eastAsia="方正仿宋_GBK"/>
                <w:sz w:val="24"/>
                <w:lang w:val="zh-TW" w:eastAsia="zh-TW"/>
              </w:rPr>
            </w:pPr>
            <w:r>
              <w:rPr>
                <w:rFonts w:eastAsia="方正仿宋_GBK"/>
                <w:sz w:val="24"/>
              </w:rPr>
              <w:t>3</w:t>
            </w:r>
            <w:r>
              <w:rPr>
                <w:rFonts w:eastAsia="方正仿宋_GBK"/>
                <w:sz w:val="24"/>
              </w:rPr>
              <w:t>、</w:t>
            </w:r>
            <w:r>
              <w:rPr>
                <w:rFonts w:eastAsia="方正仿宋_GBK"/>
                <w:sz w:val="24"/>
                <w:lang w:val="zh-TW" w:eastAsia="zh-TW"/>
              </w:rPr>
              <w:t>法定代表人（负责人）或其委托代理人的签字（或盖章）不齐全，授权代理人身份证明不符合；</w:t>
            </w:r>
          </w:p>
          <w:p w:rsidR="005306F1" w:rsidRDefault="00AA5E18">
            <w:pPr>
              <w:spacing w:line="600" w:lineRule="exact"/>
              <w:ind w:firstLineChars="200" w:firstLine="480"/>
              <w:rPr>
                <w:rFonts w:eastAsia="方正仿宋_GBK"/>
                <w:sz w:val="24"/>
                <w:lang w:val="zh-TW" w:eastAsia="zh-TW"/>
              </w:rPr>
            </w:pPr>
            <w:r>
              <w:rPr>
                <w:rFonts w:eastAsia="方正仿宋_GBK"/>
                <w:sz w:val="24"/>
              </w:rPr>
              <w:t>4</w:t>
            </w:r>
            <w:r>
              <w:rPr>
                <w:rFonts w:eastAsia="方正仿宋_GBK"/>
                <w:sz w:val="24"/>
              </w:rPr>
              <w:t>、</w:t>
            </w:r>
            <w:r>
              <w:rPr>
                <w:rFonts w:eastAsia="方正仿宋_GBK"/>
                <w:sz w:val="24"/>
                <w:lang w:val="zh-TW" w:eastAsia="zh-TW"/>
              </w:rPr>
              <w:t>业绩证明材料不符合文件上述要求，审查内容：合同时间、合同</w:t>
            </w:r>
            <w:r>
              <w:rPr>
                <w:rFonts w:eastAsia="方正仿宋_GBK" w:hint="eastAsia"/>
                <w:sz w:val="24"/>
                <w:lang w:val="zh-TW"/>
              </w:rPr>
              <w:t>金额及</w:t>
            </w:r>
            <w:r>
              <w:rPr>
                <w:rFonts w:eastAsia="方正仿宋_GBK"/>
                <w:sz w:val="24"/>
                <w:lang w:val="zh-TW" w:eastAsia="zh-TW"/>
              </w:rPr>
              <w:t>服务内容（提供合同复印件）。字迹不清晰或难以辨认视为不符合要求；</w:t>
            </w:r>
          </w:p>
          <w:p w:rsidR="005306F1" w:rsidRDefault="00AA5E18">
            <w:pPr>
              <w:spacing w:line="440" w:lineRule="exact"/>
              <w:ind w:firstLineChars="200" w:firstLine="480"/>
              <w:rPr>
                <w:rFonts w:ascii="方正仿宋_GBK" w:eastAsia="PMingLiU" w:hAnsi="方正仿宋_GBK" w:cs="方正仿宋_GBK"/>
                <w:sz w:val="24"/>
                <w:lang w:val="zh-TW" w:eastAsia="zh-TW"/>
              </w:rPr>
            </w:pPr>
            <w:r>
              <w:rPr>
                <w:rFonts w:ascii="方正仿宋_GBK" w:eastAsia="方正仿宋_GBK" w:hAnsi="方正仿宋_GBK" w:cs="方正仿宋_GBK" w:hint="eastAsia"/>
                <w:sz w:val="24"/>
                <w:lang w:val="zh-TW" w:eastAsia="zh-TW"/>
              </w:rPr>
              <w:t>5、人员资格材料不符合文件上述要求，审查内容：注册证书、职称证书（提</w:t>
            </w:r>
            <w:r>
              <w:rPr>
                <w:rFonts w:ascii="方正仿宋_GBK" w:eastAsia="方正仿宋_GBK" w:hAnsi="方正仿宋_GBK" w:cs="方正仿宋_GBK" w:hint="eastAsia"/>
                <w:sz w:val="24"/>
                <w:lang w:val="zh-TW" w:eastAsia="zh-TW"/>
              </w:rPr>
              <w:lastRenderedPageBreak/>
              <w:t>供</w:t>
            </w:r>
            <w:r>
              <w:rPr>
                <w:rFonts w:ascii="方正仿宋_GBK" w:eastAsia="方正仿宋_GBK" w:hAnsi="方正仿宋_GBK" w:cs="方正仿宋_GBK" w:hint="eastAsia"/>
                <w:sz w:val="24"/>
              </w:rPr>
              <w:t>注册证书、职称证书、用人劳动合同</w:t>
            </w:r>
            <w:r>
              <w:rPr>
                <w:rFonts w:ascii="方正仿宋_GBK" w:eastAsia="方正仿宋_GBK" w:hAnsi="方正仿宋_GBK" w:cs="方正仿宋_GBK" w:hint="eastAsia"/>
                <w:sz w:val="24"/>
                <w:lang w:val="zh-TW" w:eastAsia="zh-TW"/>
              </w:rPr>
              <w:t>复印件）。</w:t>
            </w:r>
          </w:p>
          <w:p w:rsidR="005306F1" w:rsidRDefault="00AA5E18">
            <w:pPr>
              <w:spacing w:line="600" w:lineRule="exact"/>
              <w:ind w:firstLineChars="200" w:firstLine="480"/>
              <w:rPr>
                <w:rFonts w:eastAsia="方正仿宋_GBK"/>
                <w:sz w:val="24"/>
                <w:lang w:val="zh-TW" w:eastAsia="zh-TW"/>
              </w:rPr>
            </w:pPr>
            <w:r>
              <w:rPr>
                <w:rFonts w:eastAsia="PMingLiU"/>
                <w:sz w:val="24"/>
                <w:lang w:val="zh-TW" w:eastAsia="zh-TW"/>
              </w:rPr>
              <w:t>6</w:t>
            </w:r>
            <w:r>
              <w:rPr>
                <w:rFonts w:eastAsia="方正仿宋_GBK" w:hint="eastAsia"/>
                <w:sz w:val="24"/>
                <w:lang w:val="zh-TW" w:eastAsia="zh-TW"/>
              </w:rPr>
              <w:t>、</w:t>
            </w:r>
            <w:r>
              <w:rPr>
                <w:rFonts w:eastAsia="方正仿宋_GBK"/>
                <w:sz w:val="24"/>
                <w:lang w:val="zh-TW" w:eastAsia="zh-TW"/>
              </w:rPr>
              <w:t>比选文件未按要求加盖公章</w:t>
            </w:r>
            <w:r>
              <w:rPr>
                <w:rFonts w:eastAsia="方正仿宋_GBK" w:hint="eastAsia"/>
                <w:sz w:val="24"/>
                <w:lang w:val="zh-TW" w:eastAsia="zh-TW"/>
              </w:rPr>
              <w:t>；</w:t>
            </w:r>
          </w:p>
          <w:p w:rsidR="005306F1" w:rsidRDefault="00AA5E18">
            <w:pPr>
              <w:numPr>
                <w:ilvl w:val="255"/>
                <w:numId w:val="0"/>
              </w:numPr>
              <w:spacing w:line="440" w:lineRule="exact"/>
              <w:ind w:firstLineChars="200" w:firstLine="480"/>
              <w:rPr>
                <w:rFonts w:ascii="方正仿宋_GBK" w:eastAsia="方正仿宋_GBK" w:hAnsi="方正仿宋_GBK" w:cs="方正仿宋_GBK"/>
                <w:sz w:val="24"/>
                <w:szCs w:val="24"/>
              </w:rPr>
            </w:pPr>
            <w:r>
              <w:rPr>
                <w:rFonts w:eastAsia="PMingLiU"/>
                <w:sz w:val="24"/>
                <w:lang w:val="zh-TW" w:eastAsia="zh-TW"/>
              </w:rPr>
              <w:t>7</w:t>
            </w:r>
            <w:r>
              <w:rPr>
                <w:rFonts w:eastAsia="方正仿宋_GBK"/>
                <w:sz w:val="24"/>
                <w:lang w:val="zh-TW" w:eastAsia="zh-TW"/>
              </w:rPr>
              <w:t>、</w:t>
            </w:r>
            <w:r>
              <w:rPr>
                <w:rFonts w:eastAsia="方正仿宋_GBK"/>
                <w:color w:val="000000" w:themeColor="text1"/>
                <w:sz w:val="24"/>
                <w:lang w:val="zh-TW" w:eastAsia="zh-TW"/>
              </w:rPr>
              <w:t>发现串通投标或弄虚作假或有其他违法行为的。</w:t>
            </w:r>
          </w:p>
        </w:tc>
      </w:tr>
    </w:tbl>
    <w:p w:rsidR="005306F1" w:rsidRDefault="005306F1">
      <w:pPr>
        <w:rPr>
          <w:rFonts w:ascii="方正仿宋_GBK" w:eastAsia="方正仿宋_GBK" w:hAnsi="仿宋_GB2312" w:cs="仿宋_GB2312"/>
          <w:sz w:val="28"/>
          <w:szCs w:val="28"/>
        </w:rPr>
      </w:pPr>
    </w:p>
    <w:p w:rsidR="005306F1" w:rsidRDefault="005306F1">
      <w:pPr>
        <w:rPr>
          <w:rFonts w:ascii="方正仿宋_GBK" w:eastAsia="方正仿宋_GBK" w:hAnsi="仿宋_GB2312" w:cs="仿宋_GB2312"/>
          <w:sz w:val="28"/>
          <w:szCs w:val="28"/>
        </w:rPr>
      </w:pPr>
    </w:p>
    <w:p w:rsidR="005306F1" w:rsidRDefault="00AA5E18">
      <w:pPr>
        <w:ind w:firstLineChars="700" w:firstLine="19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邀请人：重庆城市综合交通枢纽（集团）有限公司</w:t>
      </w:r>
    </w:p>
    <w:p w:rsidR="005306F1" w:rsidRDefault="00AA5E18">
      <w:pPr>
        <w:rPr>
          <w:rFonts w:ascii="方正仿宋_GBK" w:eastAsia="方正仿宋_GBK" w:hAnsi="仿宋_GB2312" w:cs="仿宋_GB2312"/>
          <w:sz w:val="28"/>
          <w:szCs w:val="28"/>
        </w:rPr>
        <w:sectPr w:rsidR="005306F1">
          <w:pgSz w:w="11906" w:h="16838"/>
          <w:pgMar w:top="1440" w:right="1800" w:bottom="1440" w:left="1800" w:header="851" w:footer="992" w:gutter="0"/>
          <w:cols w:space="425"/>
          <w:docGrid w:type="lines" w:linePitch="312"/>
        </w:sectPr>
      </w:pPr>
      <w:r>
        <w:rPr>
          <w:rFonts w:ascii="方正仿宋_GBK" w:eastAsia="方正仿宋_GBK" w:hAnsi="仿宋_GB2312" w:cs="仿宋_GB2312" w:hint="eastAsia"/>
          <w:sz w:val="28"/>
          <w:szCs w:val="28"/>
        </w:rPr>
        <w:t xml:space="preserve"> </w:t>
      </w:r>
      <w:r>
        <w:rPr>
          <w:rFonts w:ascii="方正仿宋_GBK" w:eastAsia="方正仿宋_GBK" w:hAnsi="仿宋_GB2312" w:cs="仿宋_GB2312"/>
          <w:sz w:val="28"/>
          <w:szCs w:val="28"/>
        </w:rPr>
        <w:t xml:space="preserve">                            </w:t>
      </w:r>
      <w:r w:rsidRPr="00924B79">
        <w:rPr>
          <w:rFonts w:ascii="方正仿宋_GBK" w:eastAsia="方正仿宋_GBK" w:hAnsi="仿宋_GB2312" w:cs="仿宋_GB2312"/>
          <w:sz w:val="28"/>
          <w:szCs w:val="28"/>
        </w:rPr>
        <w:t>202</w:t>
      </w:r>
      <w:r w:rsidR="00B14540" w:rsidRPr="00924B79">
        <w:rPr>
          <w:rFonts w:ascii="方正仿宋_GBK" w:eastAsia="方正仿宋_GBK" w:hAnsi="仿宋_GB2312" w:cs="仿宋_GB2312"/>
          <w:sz w:val="28"/>
          <w:szCs w:val="28"/>
        </w:rPr>
        <w:t>3</w:t>
      </w:r>
      <w:r w:rsidRPr="00924B79">
        <w:rPr>
          <w:rFonts w:ascii="方正仿宋_GBK" w:eastAsia="方正仿宋_GBK" w:hAnsi="仿宋_GB2312" w:cs="仿宋_GB2312"/>
          <w:sz w:val="28"/>
          <w:szCs w:val="28"/>
        </w:rPr>
        <w:t xml:space="preserve"> </w:t>
      </w:r>
      <w:r w:rsidRPr="00924B79">
        <w:rPr>
          <w:rFonts w:ascii="方正仿宋_GBK" w:eastAsia="方正仿宋_GBK" w:hAnsi="仿宋_GB2312" w:cs="仿宋_GB2312" w:hint="eastAsia"/>
          <w:sz w:val="28"/>
          <w:szCs w:val="28"/>
        </w:rPr>
        <w:t xml:space="preserve">年 </w:t>
      </w:r>
      <w:r w:rsidR="00B14540" w:rsidRPr="00924B79">
        <w:rPr>
          <w:rFonts w:ascii="方正仿宋_GBK" w:eastAsia="方正仿宋_GBK" w:hAnsi="仿宋_GB2312" w:cs="仿宋_GB2312"/>
          <w:sz w:val="28"/>
          <w:szCs w:val="28"/>
        </w:rPr>
        <w:t>2</w:t>
      </w:r>
      <w:r w:rsidRPr="00924B79">
        <w:rPr>
          <w:rFonts w:ascii="方正仿宋_GBK" w:eastAsia="方正仿宋_GBK" w:hAnsi="仿宋_GB2312" w:cs="仿宋_GB2312"/>
          <w:sz w:val="28"/>
          <w:szCs w:val="28"/>
        </w:rPr>
        <w:t xml:space="preserve"> </w:t>
      </w:r>
      <w:r w:rsidRPr="00924B79">
        <w:rPr>
          <w:rFonts w:ascii="方正仿宋_GBK" w:eastAsia="方正仿宋_GBK" w:hAnsi="仿宋_GB2312" w:cs="仿宋_GB2312" w:hint="eastAsia"/>
          <w:sz w:val="28"/>
          <w:szCs w:val="28"/>
        </w:rPr>
        <w:t>月</w:t>
      </w:r>
      <w:r w:rsidR="00B14540" w:rsidRPr="00924B79">
        <w:rPr>
          <w:rFonts w:ascii="方正仿宋_GBK" w:eastAsia="方正仿宋_GBK" w:hAnsi="仿宋_GB2312" w:cs="仿宋_GB2312"/>
          <w:sz w:val="28"/>
          <w:szCs w:val="28"/>
        </w:rPr>
        <w:t>15</w:t>
      </w:r>
      <w:r w:rsidRPr="00924B79">
        <w:rPr>
          <w:rFonts w:ascii="方正仿宋_GBK" w:eastAsia="方正仿宋_GBK" w:hAnsi="仿宋_GB2312" w:cs="仿宋_GB2312" w:hint="eastAsia"/>
          <w:sz w:val="28"/>
          <w:szCs w:val="28"/>
        </w:rPr>
        <w:t>日</w:t>
      </w:r>
      <w:bookmarkStart w:id="2" w:name="_GoBack"/>
      <w:bookmarkEnd w:id="2"/>
    </w:p>
    <w:p w:rsidR="005306F1" w:rsidRDefault="00AA5E1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比选文件格式</w:t>
      </w:r>
    </w:p>
    <w:p w:rsidR="005306F1" w:rsidRDefault="00AA5E18">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格式一</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比</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选</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函</w:t>
      </w:r>
    </w:p>
    <w:p w:rsidR="005306F1" w:rsidRDefault="00AA5E18">
      <w:pPr>
        <w:rPr>
          <w:rFonts w:ascii="方正仿宋_GBK" w:eastAsia="方正仿宋_GBK" w:hAnsi="仿宋_GB2312" w:cs="仿宋_GB2312"/>
          <w:sz w:val="28"/>
          <w:szCs w:val="28"/>
          <w:u w:val="single"/>
        </w:rPr>
      </w:pP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rPr>
        <w:t>：</w:t>
      </w:r>
    </w:p>
    <w:p w:rsidR="005306F1" w:rsidRDefault="00AA5E18">
      <w:pPr>
        <w:rPr>
          <w:rFonts w:ascii="方正仿宋_GBK" w:eastAsia="方正仿宋_GBK" w:hAnsi="仿宋_GB2312" w:cs="仿宋_GB2312"/>
          <w:sz w:val="28"/>
          <w:szCs w:val="28"/>
        </w:rPr>
      </w:pP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 xml:space="preserve">根据贵方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的比选函文件，本公司正式授权的下述签字人</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rPr>
        <w:t>（姓名和身份证号码）代表本公司</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rPr>
        <w:t>（比选被邀请人名称），提交本比选函。</w:t>
      </w:r>
    </w:p>
    <w:p w:rsidR="005306F1" w:rsidRDefault="00AA5E1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据此函，签字人兹宣布同意如下：</w:t>
      </w:r>
    </w:p>
    <w:p w:rsidR="005306F1" w:rsidRDefault="00AA5E18">
      <w:pPr>
        <w:numPr>
          <w:ilvl w:val="0"/>
          <w:numId w:val="1"/>
        </w:numPr>
        <w:ind w:left="560" w:hangingChars="200" w:hanging="5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愿意接受比选文件中提出的酬金支付方式与合同条款并报价</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rPr>
        <w:t>元作为本项目报价。（所填报数字必须保留至小数点后2位）。</w:t>
      </w:r>
    </w:p>
    <w:p w:rsidR="005306F1" w:rsidRDefault="00AA5E18">
      <w:pPr>
        <w:rPr>
          <w:rFonts w:ascii="方正仿宋_GBK" w:eastAsia="方正仿宋_GBK" w:hAnsi="仿宋_GB2312" w:cs="仿宋_GB2312"/>
          <w:sz w:val="28"/>
          <w:szCs w:val="28"/>
        </w:rPr>
      </w:pPr>
      <w:r>
        <w:rPr>
          <w:rFonts w:ascii="方正仿宋_GBK" w:eastAsia="方正仿宋_GBK" w:hAnsi="仿宋_GB2312" w:cs="仿宋_GB2312"/>
          <w:sz w:val="28"/>
          <w:szCs w:val="28"/>
        </w:rPr>
        <w:t>(2)</w:t>
      </w:r>
      <w:r>
        <w:rPr>
          <w:rFonts w:ascii="方正仿宋_GBK" w:eastAsia="方正仿宋_GBK" w:hAnsi="仿宋_GB2312" w:cs="仿宋_GB2312" w:hint="eastAsia"/>
          <w:sz w:val="28"/>
          <w:szCs w:val="28"/>
        </w:rPr>
        <w:t>本公司已详细阅读了比选函全部内容，本公司知道必须放弃提出含糊不清或误解的问题的权利。</w:t>
      </w:r>
    </w:p>
    <w:p w:rsidR="005306F1" w:rsidRDefault="00AA5E18">
      <w:pPr>
        <w:rPr>
          <w:rFonts w:ascii="方正仿宋_GBK" w:eastAsia="方正仿宋_GBK" w:hAnsi="仿宋_GB2312" w:cs="仿宋_GB2312"/>
          <w:sz w:val="28"/>
          <w:szCs w:val="28"/>
        </w:rPr>
      </w:pPr>
      <w:r>
        <w:rPr>
          <w:rFonts w:ascii="方正仿宋_GBK" w:eastAsia="方正仿宋_GBK" w:hAnsi="仿宋_GB2312" w:cs="仿宋_GB2312"/>
          <w:sz w:val="28"/>
          <w:szCs w:val="28"/>
        </w:rPr>
        <w:t>(3)</w:t>
      </w:r>
      <w:r>
        <w:rPr>
          <w:rFonts w:ascii="方正仿宋_GBK" w:eastAsia="方正仿宋_GBK" w:hAnsi="仿宋_GB2312" w:cs="仿宋_GB2312" w:hint="eastAsia"/>
          <w:sz w:val="28"/>
          <w:szCs w:val="28"/>
        </w:rPr>
        <w:t>本公司保证根据规定履行合同责任和义务，不得要求变更本公司所报金额。</w:t>
      </w:r>
    </w:p>
    <w:p w:rsidR="005306F1" w:rsidRDefault="00AA5E18">
      <w:pPr>
        <w:rPr>
          <w:rFonts w:ascii="方正仿宋_GBK" w:eastAsia="方正仿宋_GBK" w:hAnsi="仿宋_GB2312" w:cs="仿宋_GB2312"/>
          <w:sz w:val="28"/>
          <w:szCs w:val="28"/>
        </w:rPr>
      </w:pPr>
      <w:r>
        <w:rPr>
          <w:rFonts w:ascii="方正仿宋_GBK" w:eastAsia="方正仿宋_GBK" w:hAnsi="仿宋_GB2312" w:cs="仿宋_GB2312"/>
          <w:sz w:val="28"/>
          <w:szCs w:val="28"/>
        </w:rPr>
        <w:t>(4)</w:t>
      </w:r>
      <w:r>
        <w:rPr>
          <w:rFonts w:ascii="方正仿宋_GBK" w:eastAsia="方正仿宋_GBK" w:hAnsi="仿宋_GB2312" w:cs="仿宋_GB2312" w:hint="eastAsia"/>
          <w:sz w:val="28"/>
          <w:szCs w:val="28"/>
        </w:rPr>
        <w:t>本比选函自开启之日起至项目全部完成之内有效。</w:t>
      </w:r>
    </w:p>
    <w:p w:rsidR="005306F1" w:rsidRDefault="00AA5E1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报价人全称（公章）：</w:t>
      </w:r>
      <w:r>
        <w:rPr>
          <w:rFonts w:ascii="方正仿宋_GBK" w:eastAsia="方正仿宋_GBK" w:hAnsi="仿宋_GB2312" w:cs="仿宋_GB2312"/>
          <w:sz w:val="28"/>
          <w:szCs w:val="28"/>
        </w:rPr>
        <w:t xml:space="preserve"> </w:t>
      </w:r>
    </w:p>
    <w:p w:rsidR="005306F1" w:rsidRDefault="00AA5E1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通信地址：</w:t>
      </w:r>
      <w:r>
        <w:rPr>
          <w:rFonts w:ascii="方正仿宋_GBK" w:eastAsia="方正仿宋_GBK" w:hAnsi="仿宋_GB2312" w:cs="仿宋_GB2312"/>
          <w:sz w:val="28"/>
          <w:szCs w:val="28"/>
        </w:rPr>
        <w:t xml:space="preserve">                              </w:t>
      </w:r>
    </w:p>
    <w:p w:rsidR="005306F1" w:rsidRDefault="00AA5E1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电话、传真：</w:t>
      </w:r>
    </w:p>
    <w:p w:rsidR="005306F1" w:rsidRDefault="00AA5E1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报价人法定代表人或授权代理人签字</w:t>
      </w:r>
      <w:r>
        <w:rPr>
          <w:rFonts w:ascii="方正仿宋_GBK" w:eastAsia="方正仿宋_GBK" w:hAnsi="仿宋_GB2312" w:cs="仿宋_GB2312"/>
          <w:sz w:val="28"/>
          <w:szCs w:val="28"/>
        </w:rPr>
        <w:t xml:space="preserve"> </w:t>
      </w:r>
    </w:p>
    <w:p w:rsidR="005306F1" w:rsidRDefault="00AA5E18">
      <w:pPr>
        <w:rPr>
          <w:rFonts w:ascii="方正仿宋_GBK" w:eastAsia="方正仿宋_GBK" w:hAnsi="仿宋_GB2312" w:cs="仿宋_GB2312"/>
          <w:sz w:val="28"/>
          <w:szCs w:val="28"/>
        </w:rPr>
        <w:sectPr w:rsidR="005306F1">
          <w:pgSz w:w="11906" w:h="16838"/>
          <w:pgMar w:top="1440" w:right="1800" w:bottom="1440" w:left="1800" w:header="851" w:footer="992" w:gutter="0"/>
          <w:cols w:space="425"/>
          <w:docGrid w:type="lines" w:linePitch="312"/>
        </w:sectPr>
      </w:pPr>
      <w:r>
        <w:rPr>
          <w:rFonts w:ascii="方正仿宋_GBK" w:eastAsia="方正仿宋_GBK" w:hAnsi="仿宋_GB2312" w:cs="仿宋_GB2312" w:hint="eastAsia"/>
          <w:sz w:val="28"/>
          <w:szCs w:val="28"/>
        </w:rPr>
        <w:t>日期：</w:t>
      </w:r>
      <w:r>
        <w:rPr>
          <w:rFonts w:ascii="方正仿宋_GBK" w:eastAsia="方正仿宋_GBK" w:hAnsi="仿宋_GB2312" w:cs="仿宋_GB2312"/>
          <w:sz w:val="28"/>
          <w:szCs w:val="28"/>
        </w:rPr>
        <w:t xml:space="preserve"> </w:t>
      </w:r>
    </w:p>
    <w:p w:rsidR="005306F1" w:rsidRDefault="00AA5E18">
      <w:pPr>
        <w:jc w:val="center"/>
        <w:rPr>
          <w:rFonts w:ascii="方正仿宋_GBK" w:eastAsia="方正仿宋_GBK" w:hAnsi="宋体" w:cs="宋体"/>
          <w:b/>
          <w:kern w:val="0"/>
          <w:sz w:val="24"/>
        </w:rPr>
      </w:pPr>
      <w:r>
        <w:rPr>
          <w:rFonts w:ascii="方正仿宋_GBK" w:eastAsia="方正仿宋_GBK" w:hAnsi="仿宋_GB2312" w:cs="仿宋_GB2312" w:hint="eastAsia"/>
          <w:sz w:val="28"/>
          <w:szCs w:val="28"/>
        </w:rPr>
        <w:lastRenderedPageBreak/>
        <w:t>格式二</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法定代表人授权委托书</w:t>
      </w:r>
    </w:p>
    <w:p w:rsidR="005306F1" w:rsidRDefault="00AA5E18">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 </w:t>
      </w:r>
      <w:r>
        <w:rPr>
          <w:rFonts w:ascii="方正仿宋_GBK" w:eastAsia="方正仿宋_GBK" w:hAnsi="仿宋_GB2312" w:cs="仿宋_GB2312"/>
          <w:bCs/>
          <w:kern w:val="0"/>
          <w:sz w:val="28"/>
          <w:szCs w:val="28"/>
        </w:rPr>
        <w:t xml:space="preserve">   </w:t>
      </w:r>
      <w:r>
        <w:rPr>
          <w:rFonts w:ascii="方正仿宋_GBK" w:eastAsia="方正仿宋_GBK" w:hAnsi="仿宋_GB2312" w:cs="仿宋_GB2312"/>
          <w:bCs/>
          <w:kern w:val="0"/>
          <w:sz w:val="28"/>
          <w:szCs w:val="28"/>
        </w:rPr>
        <w:t> </w:t>
      </w:r>
      <w:r>
        <w:rPr>
          <w:rFonts w:ascii="方正仿宋_GBK" w:eastAsia="方正仿宋_GBK" w:hAnsi="仿宋_GB2312" w:cs="仿宋_GB2312" w:hint="eastAsia"/>
          <w:bCs/>
          <w:kern w:val="0"/>
          <w:sz w:val="28"/>
          <w:szCs w:val="28"/>
        </w:rPr>
        <w:t>本授权书声明：注册于</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hint="eastAsia"/>
          <w:bCs/>
          <w:kern w:val="0"/>
          <w:sz w:val="28"/>
          <w:szCs w:val="28"/>
          <w:u w:val="single"/>
        </w:rPr>
        <w:t>（注册地址）</w:t>
      </w:r>
      <w:r>
        <w:rPr>
          <w:rFonts w:ascii="方正仿宋_GBK" w:eastAsia="方正仿宋_GBK" w:hAnsi="仿宋_GB2312" w:cs="仿宋_GB2312" w:hint="eastAsia"/>
          <w:bCs/>
          <w:kern w:val="0"/>
          <w:sz w:val="28"/>
          <w:szCs w:val="28"/>
        </w:rPr>
        <w:t>的</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hint="eastAsia"/>
          <w:bCs/>
          <w:kern w:val="0"/>
          <w:sz w:val="28"/>
          <w:szCs w:val="28"/>
          <w:u w:val="single"/>
        </w:rPr>
        <w:t>（公司名称）</w:t>
      </w:r>
      <w:r>
        <w:rPr>
          <w:rFonts w:ascii="方正仿宋_GBK" w:eastAsia="方正仿宋_GBK" w:hAnsi="仿宋_GB2312" w:cs="仿宋_GB2312" w:hint="eastAsia"/>
          <w:bCs/>
          <w:kern w:val="0"/>
          <w:sz w:val="28"/>
          <w:szCs w:val="28"/>
        </w:rPr>
        <w:t>公司的在下面签字的</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hint="eastAsia"/>
          <w:bCs/>
          <w:kern w:val="0"/>
          <w:sz w:val="28"/>
          <w:szCs w:val="28"/>
        </w:rPr>
        <w:t>（法定代表人姓名、职务）代表本公司授权在下面签字的</w:t>
      </w:r>
      <w:r>
        <w:rPr>
          <w:rFonts w:ascii="方正仿宋_GBK" w:eastAsia="方正仿宋_GBK" w:hAnsi="仿宋_GB2312" w:cs="仿宋_GB2312"/>
          <w:bCs/>
          <w:i/>
          <w:iCs/>
          <w:kern w:val="0"/>
          <w:sz w:val="28"/>
          <w:szCs w:val="28"/>
          <w:u w:val="single"/>
        </w:rPr>
        <w:t xml:space="preserve">      </w:t>
      </w:r>
      <w:r>
        <w:rPr>
          <w:rFonts w:ascii="方正仿宋_GBK" w:eastAsia="方正仿宋_GBK" w:hAnsi="仿宋_GB2312" w:cs="仿宋_GB2312" w:hint="eastAsia"/>
          <w:bCs/>
          <w:kern w:val="0"/>
          <w:sz w:val="28"/>
          <w:szCs w:val="28"/>
        </w:rPr>
        <w:t>被授权人的姓名、职务）为本公司的合法代理人，就</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hint="eastAsia"/>
          <w:bCs/>
          <w:kern w:val="0"/>
          <w:sz w:val="28"/>
          <w:szCs w:val="28"/>
        </w:rPr>
        <w:t>的报价以及合同的谈判、签约、执行、完成等全权负责，以本公司名义处理一切与之有关的事务。</w:t>
      </w:r>
    </w:p>
    <w:p w:rsidR="005306F1" w:rsidRDefault="00AA5E18">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本授权书于</w:t>
      </w:r>
      <w:r>
        <w:rPr>
          <w:rFonts w:ascii="方正仿宋_GBK" w:eastAsia="方正仿宋_GBK" w:hAnsi="仿宋_GB2312" w:cs="仿宋_GB2312"/>
          <w:bCs/>
          <w:kern w:val="0"/>
          <w:sz w:val="28"/>
          <w:szCs w:val="28"/>
        </w:rPr>
        <w:t>   </w:t>
      </w:r>
      <w:r>
        <w:rPr>
          <w:rFonts w:ascii="方正仿宋_GBK" w:eastAsia="方正仿宋_GBK" w:hAnsi="仿宋_GB2312" w:cs="仿宋_GB2312"/>
          <w:bCs/>
          <w:kern w:val="0"/>
          <w:sz w:val="28"/>
          <w:szCs w:val="28"/>
        </w:rPr>
        <w:t xml:space="preserve"> </w:t>
      </w:r>
      <w:r>
        <w:rPr>
          <w:rFonts w:ascii="方正仿宋_GBK" w:eastAsia="方正仿宋_GBK" w:hAnsi="仿宋_GB2312" w:cs="仿宋_GB2312" w:hint="eastAsia"/>
          <w:bCs/>
          <w:kern w:val="0"/>
          <w:sz w:val="28"/>
          <w:szCs w:val="28"/>
        </w:rPr>
        <w:t>年</w:t>
      </w:r>
      <w:r>
        <w:rPr>
          <w:rFonts w:ascii="方正仿宋_GBK" w:eastAsia="方正仿宋_GBK" w:hAnsi="仿宋_GB2312" w:cs="仿宋_GB2312"/>
          <w:bCs/>
          <w:kern w:val="0"/>
          <w:sz w:val="28"/>
          <w:szCs w:val="28"/>
        </w:rPr>
        <w:t>  </w:t>
      </w:r>
      <w:r>
        <w:rPr>
          <w:rFonts w:ascii="方正仿宋_GBK" w:eastAsia="方正仿宋_GBK" w:hAnsi="仿宋_GB2312" w:cs="仿宋_GB2312"/>
          <w:bCs/>
          <w:kern w:val="0"/>
          <w:sz w:val="28"/>
          <w:szCs w:val="28"/>
        </w:rPr>
        <w:t xml:space="preserve"> </w:t>
      </w:r>
      <w:r>
        <w:rPr>
          <w:rFonts w:ascii="方正仿宋_GBK" w:eastAsia="方正仿宋_GBK" w:hAnsi="仿宋_GB2312" w:cs="仿宋_GB2312" w:hint="eastAsia"/>
          <w:bCs/>
          <w:kern w:val="0"/>
          <w:sz w:val="28"/>
          <w:szCs w:val="28"/>
        </w:rPr>
        <w:t>月</w:t>
      </w:r>
      <w:r>
        <w:rPr>
          <w:rFonts w:ascii="方正仿宋_GBK" w:eastAsia="方正仿宋_GBK" w:hAnsi="仿宋_GB2312" w:cs="仿宋_GB2312"/>
          <w:bCs/>
          <w:kern w:val="0"/>
          <w:sz w:val="28"/>
          <w:szCs w:val="28"/>
        </w:rPr>
        <w:t>  </w:t>
      </w:r>
      <w:r>
        <w:rPr>
          <w:rFonts w:ascii="方正仿宋_GBK" w:eastAsia="方正仿宋_GBK" w:hAnsi="仿宋_GB2312" w:cs="仿宋_GB2312"/>
          <w:bCs/>
          <w:kern w:val="0"/>
          <w:sz w:val="28"/>
          <w:szCs w:val="28"/>
        </w:rPr>
        <w:t xml:space="preserve"> </w:t>
      </w:r>
      <w:r>
        <w:rPr>
          <w:rFonts w:ascii="方正仿宋_GBK" w:eastAsia="方正仿宋_GBK" w:hAnsi="仿宋_GB2312" w:cs="仿宋_GB2312" w:hint="eastAsia"/>
          <w:bCs/>
          <w:kern w:val="0"/>
          <w:sz w:val="28"/>
          <w:szCs w:val="28"/>
        </w:rPr>
        <w:t>日签字生效，特此声明。</w:t>
      </w:r>
    </w:p>
    <w:p w:rsidR="005306F1" w:rsidRDefault="00AA5E18">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报价单位名称（盖章）：</w:t>
      </w:r>
      <w:r>
        <w:rPr>
          <w:rFonts w:ascii="宋体" w:eastAsia="方正仿宋_GBK" w:hAnsi="宋体" w:cs="华文楷体"/>
          <w:kern w:val="0"/>
          <w:sz w:val="28"/>
          <w:szCs w:val="28"/>
        </w:rPr>
        <w:t>         </w:t>
      </w:r>
      <w:r>
        <w:rPr>
          <w:rFonts w:ascii="方正仿宋_GBK" w:eastAsia="方正仿宋_GBK" w:hAnsi="宋体" w:cs="华文楷体"/>
          <w:kern w:val="0"/>
          <w:sz w:val="28"/>
          <w:szCs w:val="28"/>
        </w:rPr>
        <w:t xml:space="preserve"> </w:t>
      </w:r>
    </w:p>
    <w:p w:rsidR="005306F1" w:rsidRDefault="00AA5E18">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报价单位地址：</w:t>
      </w:r>
    </w:p>
    <w:p w:rsidR="005306F1" w:rsidRDefault="00AA5E18">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授权人（法定代表人）签字：</w:t>
      </w:r>
      <w:r>
        <w:rPr>
          <w:rFonts w:ascii="宋体" w:eastAsia="方正仿宋_GBK" w:hAnsi="宋体" w:cs="华文楷体"/>
          <w:kern w:val="0"/>
          <w:sz w:val="28"/>
          <w:szCs w:val="28"/>
        </w:rPr>
        <w:t>                    </w:t>
      </w:r>
      <w:r>
        <w:rPr>
          <w:rFonts w:ascii="方正仿宋_GBK" w:eastAsia="方正仿宋_GBK" w:hAnsi="宋体" w:cs="华文楷体"/>
          <w:kern w:val="0"/>
          <w:sz w:val="28"/>
          <w:szCs w:val="28"/>
        </w:rPr>
        <w:t xml:space="preserve"> </w:t>
      </w:r>
    </w:p>
    <w:p w:rsidR="005306F1" w:rsidRDefault="00AA5E18">
      <w:pPr>
        <w:widowControl/>
        <w:snapToGrid w:val="0"/>
        <w:spacing w:before="100" w:beforeAutospacing="1" w:after="100" w:afterAutospacing="1" w:line="252" w:lineRule="atLeast"/>
        <w:jc w:val="left"/>
        <w:textAlignment w:val="bottom"/>
        <w:rPr>
          <w:rFonts w:ascii="方正仿宋_GBK" w:eastAsia="方正仿宋_GBK" w:hAnsi="仿宋_GB2312" w:cs="仿宋_GB2312"/>
          <w:bCs/>
          <w:kern w:val="0"/>
          <w:sz w:val="28"/>
          <w:szCs w:val="28"/>
        </w:rPr>
      </w:pPr>
      <w:r>
        <w:rPr>
          <w:rFonts w:ascii="方正仿宋_GBK" w:eastAsia="方正仿宋_GBK" w:hAnsi="宋体" w:cs="华文楷体" w:hint="eastAsia"/>
          <w:kern w:val="0"/>
          <w:sz w:val="28"/>
          <w:szCs w:val="28"/>
        </w:rPr>
        <w:t>被授权人（代理人）签字：</w:t>
      </w:r>
      <w:r>
        <w:rPr>
          <w:rFonts w:ascii="宋体" w:eastAsia="方正仿宋_GBK" w:hAnsi="宋体" w:cs="华文楷体"/>
          <w:kern w:val="0"/>
          <w:sz w:val="28"/>
          <w:szCs w:val="28"/>
        </w:rPr>
        <w:t>  </w:t>
      </w:r>
      <w:r>
        <w:rPr>
          <w:rFonts w:ascii="宋体" w:eastAsia="方正仿宋_GBK" w:hAnsi="宋体" w:cs="华文楷体"/>
          <w:kern w:val="0"/>
          <w:sz w:val="32"/>
          <w:szCs w:val="32"/>
        </w:rPr>
        <w:t> </w:t>
      </w:r>
    </w:p>
    <w:p w:rsidR="005306F1" w:rsidRDefault="00AA5E18">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2641600</wp:posOffset>
                </wp:positionH>
                <wp:positionV relativeFrom="paragraph">
                  <wp:posOffset>147320</wp:posOffset>
                </wp:positionV>
                <wp:extent cx="2971800" cy="2278380"/>
                <wp:effectExtent l="6350" t="6350" r="19050" b="26670"/>
                <wp:wrapNone/>
                <wp:docPr id="1"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306F1" w:rsidRDefault="00AA5E18">
                            <w:pPr>
                              <w:rPr>
                                <w:rFonts w:ascii="仿宋_GB2312" w:eastAsia="仿宋_GB2312" w:hAnsi="仿宋_GB2312" w:cs="仿宋_GB2312"/>
                              </w:rPr>
                            </w:pPr>
                            <w:r>
                              <w:rPr>
                                <w:rFonts w:ascii="仿宋_GB2312" w:eastAsia="仿宋_GB2312" w:hAnsi="仿宋_GB2312" w:cs="仿宋_GB2312" w:hint="eastAsia"/>
                              </w:rPr>
                              <w:t>被授权人身份证复印件</w:t>
                            </w:r>
                          </w:p>
                          <w:p w:rsidR="005306F1" w:rsidRDefault="005306F1"/>
                        </w:txbxContent>
                      </wps:txbx>
                      <wps:bodyPr upright="1"/>
                    </wps:wsp>
                  </a:graphicData>
                </a:graphic>
              </wp:anchor>
            </w:drawing>
          </mc:Choice>
          <mc:Fallback xmlns:wpsCustomData="http://www.wps.cn/officeDocument/2013/wpsCustomData">
            <w:pict>
              <v:shape id="文本框 2" o:spid="_x0000_s1026" o:spt="202" type="#_x0000_t202" style="position:absolute;left:0pt;margin-left:208pt;margin-top:11.6pt;height:179.4pt;width:234pt;z-index:251659264;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QZnR9kAAAAKAQAADwAAAAAAAAABACAA&#10;AAAiAAAAZHJzL2Rvd25yZXYueG1sUEsBAhQAFAAAAAgAh07iQJtFYj4MAgAANwQAAA4AAAAAAAAA&#10;AQAgAAAAKAEAAGRycy9lMm9Eb2MueG1sUEsFBgAAAAAGAAYAWQEAAKYFA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-455930</wp:posOffset>
                </wp:positionH>
                <wp:positionV relativeFrom="paragraph">
                  <wp:posOffset>140970</wp:posOffset>
                </wp:positionV>
                <wp:extent cx="2857500" cy="2278380"/>
                <wp:effectExtent l="6350" t="6350" r="6350" b="26670"/>
                <wp:wrapNone/>
                <wp:docPr id="2"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306F1" w:rsidRDefault="00AA5E18">
                            <w:pPr>
                              <w:rPr>
                                <w:rFonts w:ascii="仿宋_GB2312" w:eastAsia="仿宋_GB2312" w:hAnsi="仿宋_GB2312" w:cs="仿宋_GB2312"/>
                              </w:rPr>
                            </w:pPr>
                            <w:r>
                              <w:rPr>
                                <w:rFonts w:ascii="仿宋_GB2312" w:eastAsia="仿宋_GB2312" w:hAnsi="仿宋_GB2312" w:cs="仿宋_GB2312" w:hint="eastAsia"/>
                              </w:rPr>
                              <w:t>授权人身份证复印件</w:t>
                            </w:r>
                          </w:p>
                        </w:txbxContent>
                      </wps:txbx>
                      <wps:bodyPr upright="1"/>
                    </wps:wsp>
                  </a:graphicData>
                </a:graphic>
              </wp:anchor>
            </w:drawing>
          </mc:Choice>
          <mc:Fallback xmlns:wpsCustomData="http://www.wps.cn/officeDocument/2013/wpsCustomData">
            <w:pict>
              <v:shape id="文本框 1" o:spid="_x0000_s1026" o:spt="202" type="#_x0000_t202" style="position:absolute;left:0pt;margin-left:-35.9pt;margin-top:11.1pt;height:179.4pt;width:225pt;z-index:251660288;mso-width-relative:page;mso-height-relative:page;" fillcolor="#FFFFFF" filled="t" stroked="t" coordsize="21600,21600" o:gfxdata="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cbjBNkAAAAKAQAADwAAAAAAAAABACAA&#10;AAAiAAAAZHJzL2Rvd25yZXYueG1sUEsBAhQAFAAAAAgAh07iQNv5fmYMAgAANwQAAA4AAAAAAAAA&#10;AQAgAAAAKAEAAGRycy9lMm9Eb2MueG1sUEsFBgAAAAAGAAYAWQEAAKYFA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shape>
            </w:pict>
          </mc:Fallback>
        </mc:AlternateContent>
      </w:r>
    </w:p>
    <w:p w:rsidR="005306F1" w:rsidRDefault="005306F1">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5306F1" w:rsidRDefault="005306F1">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5306F1" w:rsidRDefault="00AA5E18">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b/>
          <w:kern w:val="0"/>
          <w:sz w:val="28"/>
          <w:szCs w:val="28"/>
        </w:rPr>
        <w:t> </w:t>
      </w:r>
    </w:p>
    <w:p w:rsidR="005306F1" w:rsidRDefault="005306F1">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5306F1" w:rsidRDefault="005306F1"/>
    <w:p w:rsidR="005306F1" w:rsidRDefault="005306F1"/>
    <w:p w:rsidR="005306F1" w:rsidRDefault="005306F1">
      <w:pPr>
        <w:jc w:val="center"/>
        <w:sectPr w:rsidR="005306F1">
          <w:pgSz w:w="11906" w:h="16838"/>
          <w:pgMar w:top="1440" w:right="1803" w:bottom="1440" w:left="1803" w:header="851" w:footer="992" w:gutter="0"/>
          <w:cols w:space="0"/>
          <w:docGrid w:type="lines" w:linePitch="317"/>
        </w:sectPr>
      </w:pPr>
    </w:p>
    <w:p w:rsidR="005306F1" w:rsidRDefault="00AA5E18">
      <w:pPr>
        <w:widowControl/>
        <w:spacing w:before="100" w:beforeAutospacing="1" w:after="100" w:afterAutospacing="1" w:line="252" w:lineRule="atLeast"/>
        <w:jc w:val="center"/>
        <w:rPr>
          <w:rFonts w:ascii="方正仿宋_GBK" w:eastAsia="方正仿宋_GBK" w:hAnsi="仿宋_GB2312" w:cs="仿宋_GB2312"/>
          <w:bCs/>
          <w:kern w:val="0"/>
          <w:sz w:val="28"/>
          <w:szCs w:val="28"/>
        </w:rPr>
        <w:sectPr w:rsidR="005306F1">
          <w:pgSz w:w="11906" w:h="16838"/>
          <w:pgMar w:top="1440" w:right="1803" w:bottom="1440" w:left="1803" w:header="851" w:footer="992" w:gutter="0"/>
          <w:cols w:space="0"/>
          <w:docGrid w:type="lines" w:linePitch="317"/>
        </w:sectPr>
      </w:pPr>
      <w:r>
        <w:rPr>
          <w:rFonts w:ascii="方正仿宋_GBK" w:eastAsia="方正仿宋_GBK" w:hAnsi="仿宋_GB2312" w:cs="仿宋_GB2312" w:hint="eastAsia"/>
          <w:bCs/>
          <w:kern w:val="0"/>
          <w:sz w:val="28"/>
          <w:szCs w:val="28"/>
        </w:rPr>
        <w:lastRenderedPageBreak/>
        <w:t>格式三</w:t>
      </w:r>
      <w:r>
        <w:rPr>
          <w:rFonts w:ascii="仿宋_GB2312" w:eastAsia="仿宋_GB2312" w:hAnsi="仿宋_GB2312" w:cs="仿宋_GB2312" w:hint="eastAsia"/>
          <w:bCs/>
          <w:kern w:val="0"/>
          <w:sz w:val="28"/>
          <w:szCs w:val="28"/>
        </w:rPr>
        <w:t xml:space="preserve">  </w:t>
      </w:r>
      <w:r>
        <w:rPr>
          <w:rFonts w:ascii="方正仿宋_GBK" w:eastAsia="方正仿宋_GBK" w:hAnsi="仿宋_GB2312" w:cs="仿宋_GB2312" w:hint="eastAsia"/>
          <w:bCs/>
          <w:kern w:val="0"/>
          <w:sz w:val="28"/>
          <w:szCs w:val="28"/>
        </w:rPr>
        <w:t>营业执照复印件</w:t>
      </w:r>
    </w:p>
    <w:p w:rsidR="005306F1" w:rsidRDefault="00AA5E18">
      <w:pPr>
        <w:widowControl/>
        <w:snapToGrid w:val="0"/>
        <w:spacing w:before="100" w:beforeAutospacing="1" w:after="100" w:afterAutospacing="1" w:line="360" w:lineRule="auto"/>
        <w:ind w:firstLineChars="800" w:firstLine="224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格式四  投标单位业绩证明材料</w:t>
      </w:r>
    </w:p>
    <w:tbl>
      <w:tblPr>
        <w:tblStyle w:val="af0"/>
        <w:tblW w:w="8522" w:type="dxa"/>
        <w:tblLayout w:type="fixed"/>
        <w:tblLook w:val="04A0" w:firstRow="1" w:lastRow="0" w:firstColumn="1" w:lastColumn="0" w:noHBand="0" w:noVBand="1"/>
      </w:tblPr>
      <w:tblGrid>
        <w:gridCol w:w="2231"/>
        <w:gridCol w:w="6291"/>
      </w:tblGrid>
      <w:tr w:rsidR="005306F1">
        <w:tc>
          <w:tcPr>
            <w:tcW w:w="2231" w:type="dxa"/>
          </w:tcPr>
          <w:p w:rsidR="005306F1" w:rsidRDefault="00AA5E18">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项目名称</w:t>
            </w:r>
          </w:p>
        </w:tc>
        <w:tc>
          <w:tcPr>
            <w:tcW w:w="6291" w:type="dxa"/>
          </w:tcPr>
          <w:p w:rsidR="005306F1" w:rsidRDefault="005306F1">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r w:rsidR="005306F1">
        <w:tc>
          <w:tcPr>
            <w:tcW w:w="2231" w:type="dxa"/>
          </w:tcPr>
          <w:p w:rsidR="005306F1" w:rsidRDefault="00AA5E18">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发包人名称</w:t>
            </w:r>
          </w:p>
        </w:tc>
        <w:tc>
          <w:tcPr>
            <w:tcW w:w="6291" w:type="dxa"/>
          </w:tcPr>
          <w:p w:rsidR="005306F1" w:rsidRDefault="005306F1">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r w:rsidR="005306F1">
        <w:tc>
          <w:tcPr>
            <w:tcW w:w="2231" w:type="dxa"/>
          </w:tcPr>
          <w:p w:rsidR="005306F1" w:rsidRDefault="00AA5E18">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发包人地址</w:t>
            </w:r>
          </w:p>
        </w:tc>
        <w:tc>
          <w:tcPr>
            <w:tcW w:w="6291" w:type="dxa"/>
          </w:tcPr>
          <w:p w:rsidR="005306F1" w:rsidRDefault="005306F1">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r w:rsidR="005306F1">
        <w:tc>
          <w:tcPr>
            <w:tcW w:w="2231" w:type="dxa"/>
          </w:tcPr>
          <w:p w:rsidR="005306F1" w:rsidRDefault="00AA5E18">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发包人电话</w:t>
            </w:r>
          </w:p>
        </w:tc>
        <w:tc>
          <w:tcPr>
            <w:tcW w:w="6291" w:type="dxa"/>
          </w:tcPr>
          <w:p w:rsidR="005306F1" w:rsidRDefault="005306F1">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r w:rsidR="005306F1">
        <w:tc>
          <w:tcPr>
            <w:tcW w:w="2231" w:type="dxa"/>
            <w:shd w:val="clear" w:color="auto" w:fill="auto"/>
          </w:tcPr>
          <w:p w:rsidR="005306F1" w:rsidRDefault="00AA5E18">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承包人名称</w:t>
            </w:r>
          </w:p>
        </w:tc>
        <w:tc>
          <w:tcPr>
            <w:tcW w:w="6291" w:type="dxa"/>
          </w:tcPr>
          <w:p w:rsidR="005306F1" w:rsidRDefault="005306F1">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r w:rsidR="005306F1">
        <w:tc>
          <w:tcPr>
            <w:tcW w:w="2231" w:type="dxa"/>
            <w:shd w:val="clear" w:color="auto" w:fill="auto"/>
          </w:tcPr>
          <w:p w:rsidR="005306F1" w:rsidRDefault="00AA5E18">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承包内容描述</w:t>
            </w:r>
          </w:p>
        </w:tc>
        <w:tc>
          <w:tcPr>
            <w:tcW w:w="6291" w:type="dxa"/>
          </w:tcPr>
          <w:p w:rsidR="005306F1" w:rsidRDefault="005306F1">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r w:rsidR="005306F1">
        <w:tc>
          <w:tcPr>
            <w:tcW w:w="2231" w:type="dxa"/>
          </w:tcPr>
          <w:p w:rsidR="005306F1" w:rsidRDefault="00AA5E18">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备注</w:t>
            </w:r>
          </w:p>
        </w:tc>
        <w:tc>
          <w:tcPr>
            <w:tcW w:w="6291" w:type="dxa"/>
          </w:tcPr>
          <w:p w:rsidR="005306F1" w:rsidRDefault="005306F1">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bl>
    <w:p w:rsidR="005306F1" w:rsidRDefault="00AA5E18">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注：以上项目需提供合同复印件并加盖鲜章，多项目可复制本表</w:t>
      </w:r>
    </w:p>
    <w:p w:rsidR="005306F1" w:rsidRDefault="005306F1">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5306F1" w:rsidRDefault="005306F1">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5306F1" w:rsidRDefault="005306F1">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5306F1" w:rsidRDefault="005306F1">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5306F1" w:rsidRDefault="005306F1">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5306F1" w:rsidRDefault="005306F1">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5306F1" w:rsidRDefault="005306F1">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5306F1" w:rsidRDefault="005306F1">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5306F1" w:rsidRDefault="00AA5E18">
      <w:pPr>
        <w:widowControl/>
        <w:snapToGrid w:val="0"/>
        <w:spacing w:before="100" w:beforeAutospacing="1" w:after="100" w:afterAutospacing="1" w:line="360" w:lineRule="auto"/>
        <w:ind w:firstLineChars="700" w:firstLine="19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格式五  项目负责人业绩证明材料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6291"/>
      </w:tblGrid>
      <w:tr w:rsidR="005306F1">
        <w:tc>
          <w:tcPr>
            <w:tcW w:w="2231" w:type="dxa"/>
          </w:tcPr>
          <w:p w:rsidR="005306F1" w:rsidRDefault="00AA5E18">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项目名称</w:t>
            </w:r>
          </w:p>
        </w:tc>
        <w:tc>
          <w:tcPr>
            <w:tcW w:w="6291" w:type="dxa"/>
          </w:tcPr>
          <w:p w:rsidR="005306F1" w:rsidRDefault="005306F1">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r w:rsidR="005306F1">
        <w:tc>
          <w:tcPr>
            <w:tcW w:w="2231" w:type="dxa"/>
          </w:tcPr>
          <w:p w:rsidR="005306F1" w:rsidRDefault="00AA5E18">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发包人名称</w:t>
            </w:r>
          </w:p>
        </w:tc>
        <w:tc>
          <w:tcPr>
            <w:tcW w:w="6291" w:type="dxa"/>
          </w:tcPr>
          <w:p w:rsidR="005306F1" w:rsidRDefault="005306F1">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r w:rsidR="005306F1">
        <w:tc>
          <w:tcPr>
            <w:tcW w:w="2231" w:type="dxa"/>
          </w:tcPr>
          <w:p w:rsidR="005306F1" w:rsidRDefault="00AA5E18">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发包人地址</w:t>
            </w:r>
          </w:p>
        </w:tc>
        <w:tc>
          <w:tcPr>
            <w:tcW w:w="6291" w:type="dxa"/>
          </w:tcPr>
          <w:p w:rsidR="005306F1" w:rsidRDefault="005306F1">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r w:rsidR="005306F1">
        <w:tc>
          <w:tcPr>
            <w:tcW w:w="2231" w:type="dxa"/>
          </w:tcPr>
          <w:p w:rsidR="005306F1" w:rsidRDefault="00AA5E18">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发包人电话</w:t>
            </w:r>
          </w:p>
        </w:tc>
        <w:tc>
          <w:tcPr>
            <w:tcW w:w="6291" w:type="dxa"/>
          </w:tcPr>
          <w:p w:rsidR="005306F1" w:rsidRDefault="005306F1">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r w:rsidR="005306F1">
        <w:tc>
          <w:tcPr>
            <w:tcW w:w="2231" w:type="dxa"/>
          </w:tcPr>
          <w:p w:rsidR="005306F1" w:rsidRDefault="00AA5E18">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项目负责人名称</w:t>
            </w:r>
          </w:p>
        </w:tc>
        <w:tc>
          <w:tcPr>
            <w:tcW w:w="6291" w:type="dxa"/>
          </w:tcPr>
          <w:p w:rsidR="005306F1" w:rsidRDefault="005306F1">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r w:rsidR="005306F1">
        <w:tc>
          <w:tcPr>
            <w:tcW w:w="2231" w:type="dxa"/>
          </w:tcPr>
          <w:p w:rsidR="005306F1" w:rsidRDefault="00AA5E18">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承包内容描述</w:t>
            </w:r>
          </w:p>
        </w:tc>
        <w:tc>
          <w:tcPr>
            <w:tcW w:w="6291" w:type="dxa"/>
          </w:tcPr>
          <w:p w:rsidR="005306F1" w:rsidRDefault="005306F1">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r w:rsidR="005306F1">
        <w:tc>
          <w:tcPr>
            <w:tcW w:w="2231" w:type="dxa"/>
          </w:tcPr>
          <w:p w:rsidR="005306F1" w:rsidRDefault="00AA5E18">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备注</w:t>
            </w:r>
          </w:p>
        </w:tc>
        <w:tc>
          <w:tcPr>
            <w:tcW w:w="6291" w:type="dxa"/>
          </w:tcPr>
          <w:p w:rsidR="005306F1" w:rsidRDefault="005306F1">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bl>
    <w:p w:rsidR="005306F1" w:rsidRDefault="00AA5E18">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注：承包合同上已明确项目负责人的，需提供合同复印件并加盖鲜章。如承包合同未注明项目负责人的，需由发包单位做补充证明材料。多项目可复制本表。</w:t>
      </w:r>
    </w:p>
    <w:p w:rsidR="005306F1" w:rsidRDefault="005306F1">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5306F1" w:rsidRDefault="005306F1">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5306F1" w:rsidRDefault="005306F1">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5306F1" w:rsidRDefault="005306F1">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5306F1" w:rsidRDefault="005306F1">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5306F1" w:rsidRDefault="005306F1">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5306F1" w:rsidRDefault="005306F1">
      <w:pPr>
        <w:pStyle w:val="a0"/>
      </w:pPr>
    </w:p>
    <w:p w:rsidR="005306F1" w:rsidRDefault="00AA5E18">
      <w:pPr>
        <w:widowControl/>
        <w:snapToGrid w:val="0"/>
        <w:spacing w:before="100" w:beforeAutospacing="1" w:after="100" w:afterAutospacing="1" w:line="360" w:lineRule="auto"/>
        <w:ind w:firstLineChars="1000" w:firstLine="280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格式六 比选人员组成</w:t>
      </w:r>
    </w:p>
    <w:tbl>
      <w:tblPr>
        <w:tblStyle w:val="af0"/>
        <w:tblW w:w="8522" w:type="dxa"/>
        <w:tblLayout w:type="fixed"/>
        <w:tblLook w:val="04A0" w:firstRow="1" w:lastRow="0" w:firstColumn="1" w:lastColumn="0" w:noHBand="0" w:noVBand="1"/>
      </w:tblPr>
      <w:tblGrid>
        <w:gridCol w:w="1156"/>
        <w:gridCol w:w="1391"/>
        <w:gridCol w:w="1701"/>
        <w:gridCol w:w="992"/>
        <w:gridCol w:w="3282"/>
      </w:tblGrid>
      <w:tr w:rsidR="005306F1">
        <w:trPr>
          <w:trHeight w:val="742"/>
        </w:trPr>
        <w:tc>
          <w:tcPr>
            <w:tcW w:w="1156" w:type="dxa"/>
          </w:tcPr>
          <w:p w:rsidR="005306F1" w:rsidRDefault="00AA5E18">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姓名</w:t>
            </w:r>
          </w:p>
        </w:tc>
        <w:tc>
          <w:tcPr>
            <w:tcW w:w="1391" w:type="dxa"/>
          </w:tcPr>
          <w:p w:rsidR="005306F1" w:rsidRDefault="00AA5E18">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资格证</w:t>
            </w:r>
          </w:p>
        </w:tc>
        <w:tc>
          <w:tcPr>
            <w:tcW w:w="1701" w:type="dxa"/>
          </w:tcPr>
          <w:p w:rsidR="005306F1" w:rsidRDefault="00AA5E18">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学历</w:t>
            </w:r>
          </w:p>
        </w:tc>
        <w:tc>
          <w:tcPr>
            <w:tcW w:w="992" w:type="dxa"/>
          </w:tcPr>
          <w:p w:rsidR="005306F1" w:rsidRDefault="00AA5E18">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专业</w:t>
            </w:r>
          </w:p>
        </w:tc>
        <w:tc>
          <w:tcPr>
            <w:tcW w:w="3282" w:type="dxa"/>
          </w:tcPr>
          <w:p w:rsidR="005306F1" w:rsidRDefault="00AA5E18">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拟在本项目任职</w:t>
            </w:r>
          </w:p>
        </w:tc>
      </w:tr>
      <w:tr w:rsidR="005306F1">
        <w:tc>
          <w:tcPr>
            <w:tcW w:w="1156" w:type="dxa"/>
          </w:tcPr>
          <w:p w:rsidR="005306F1" w:rsidRDefault="005306F1">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1391" w:type="dxa"/>
          </w:tcPr>
          <w:p w:rsidR="005306F1" w:rsidRDefault="005306F1">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1701" w:type="dxa"/>
          </w:tcPr>
          <w:p w:rsidR="005306F1" w:rsidRDefault="005306F1">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992" w:type="dxa"/>
          </w:tcPr>
          <w:p w:rsidR="005306F1" w:rsidRDefault="005306F1">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3282" w:type="dxa"/>
          </w:tcPr>
          <w:p w:rsidR="005306F1" w:rsidRDefault="005306F1">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r w:rsidR="005306F1">
        <w:tc>
          <w:tcPr>
            <w:tcW w:w="1156" w:type="dxa"/>
          </w:tcPr>
          <w:p w:rsidR="005306F1" w:rsidRDefault="005306F1">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1391" w:type="dxa"/>
          </w:tcPr>
          <w:p w:rsidR="005306F1" w:rsidRDefault="005306F1">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1701" w:type="dxa"/>
          </w:tcPr>
          <w:p w:rsidR="005306F1" w:rsidRDefault="005306F1">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992" w:type="dxa"/>
          </w:tcPr>
          <w:p w:rsidR="005306F1" w:rsidRDefault="005306F1">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3282" w:type="dxa"/>
          </w:tcPr>
          <w:p w:rsidR="005306F1" w:rsidRDefault="005306F1">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r w:rsidR="005306F1">
        <w:tc>
          <w:tcPr>
            <w:tcW w:w="1156" w:type="dxa"/>
          </w:tcPr>
          <w:p w:rsidR="005306F1" w:rsidRDefault="005306F1">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1391" w:type="dxa"/>
          </w:tcPr>
          <w:p w:rsidR="005306F1" w:rsidRDefault="005306F1">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1701" w:type="dxa"/>
          </w:tcPr>
          <w:p w:rsidR="005306F1" w:rsidRDefault="005306F1">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992" w:type="dxa"/>
          </w:tcPr>
          <w:p w:rsidR="005306F1" w:rsidRDefault="005306F1">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3282" w:type="dxa"/>
          </w:tcPr>
          <w:p w:rsidR="005306F1" w:rsidRDefault="005306F1">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bl>
    <w:p w:rsidR="005306F1" w:rsidRDefault="00AA5E18">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注：需提供相应的资格证书、毕业证书或工作证书（如在相关科研院校任职）。</w:t>
      </w:r>
    </w:p>
    <w:p w:rsidR="005306F1" w:rsidRDefault="005306F1">
      <w:pPr>
        <w:rPr>
          <w:rFonts w:eastAsia="方正仿宋_GBK"/>
          <w:bCs/>
          <w:kern w:val="0"/>
          <w:sz w:val="32"/>
          <w:szCs w:val="32"/>
        </w:rPr>
      </w:pPr>
    </w:p>
    <w:p w:rsidR="005306F1" w:rsidRDefault="005306F1">
      <w:pPr>
        <w:pStyle w:val="a0"/>
        <w:rPr>
          <w:rFonts w:eastAsia="方正仿宋_GBK"/>
          <w:bCs/>
          <w:kern w:val="0"/>
          <w:sz w:val="32"/>
          <w:szCs w:val="32"/>
        </w:rPr>
      </w:pPr>
    </w:p>
    <w:p w:rsidR="005306F1" w:rsidRDefault="005306F1">
      <w:pPr>
        <w:rPr>
          <w:rFonts w:eastAsia="方正仿宋_GBK"/>
          <w:bCs/>
          <w:kern w:val="0"/>
          <w:sz w:val="32"/>
          <w:szCs w:val="32"/>
        </w:rPr>
      </w:pPr>
    </w:p>
    <w:p w:rsidR="005306F1" w:rsidRDefault="005306F1">
      <w:pPr>
        <w:pStyle w:val="a0"/>
        <w:rPr>
          <w:rFonts w:eastAsia="方正仿宋_GBK"/>
          <w:bCs/>
          <w:kern w:val="0"/>
          <w:sz w:val="32"/>
          <w:szCs w:val="32"/>
        </w:rPr>
      </w:pPr>
    </w:p>
    <w:p w:rsidR="005306F1" w:rsidRDefault="005306F1">
      <w:pPr>
        <w:rPr>
          <w:rFonts w:eastAsia="方正仿宋_GBK"/>
          <w:bCs/>
          <w:kern w:val="0"/>
          <w:sz w:val="32"/>
          <w:szCs w:val="32"/>
        </w:rPr>
      </w:pPr>
    </w:p>
    <w:p w:rsidR="005306F1" w:rsidRDefault="005306F1">
      <w:pPr>
        <w:pStyle w:val="a0"/>
        <w:rPr>
          <w:rFonts w:eastAsia="方正仿宋_GBK"/>
          <w:bCs/>
          <w:kern w:val="0"/>
          <w:sz w:val="32"/>
          <w:szCs w:val="32"/>
        </w:rPr>
      </w:pPr>
    </w:p>
    <w:p w:rsidR="005306F1" w:rsidRDefault="005306F1">
      <w:pPr>
        <w:rPr>
          <w:rFonts w:eastAsia="方正仿宋_GBK"/>
          <w:bCs/>
          <w:kern w:val="0"/>
          <w:sz w:val="32"/>
          <w:szCs w:val="32"/>
        </w:rPr>
      </w:pPr>
    </w:p>
    <w:p w:rsidR="005306F1" w:rsidRDefault="005306F1">
      <w:pPr>
        <w:pStyle w:val="a0"/>
      </w:pPr>
    </w:p>
    <w:p w:rsidR="005306F1" w:rsidRDefault="005306F1">
      <w:pPr>
        <w:spacing w:line="580" w:lineRule="exact"/>
        <w:ind w:firstLineChars="200" w:firstLine="420"/>
      </w:pPr>
    </w:p>
    <w:p w:rsidR="005306F1" w:rsidRDefault="005306F1">
      <w:pPr>
        <w:pStyle w:val="a0"/>
      </w:pPr>
    </w:p>
    <w:p w:rsidR="005306F1" w:rsidRDefault="005306F1"/>
    <w:p w:rsidR="005306F1" w:rsidRDefault="005306F1">
      <w:pPr>
        <w:pStyle w:val="a0"/>
      </w:pPr>
    </w:p>
    <w:p w:rsidR="005306F1" w:rsidRDefault="005306F1"/>
    <w:p w:rsidR="005306F1" w:rsidRDefault="005306F1">
      <w:pPr>
        <w:pStyle w:val="a0"/>
      </w:pPr>
    </w:p>
    <w:p w:rsidR="005306F1" w:rsidRDefault="005306F1">
      <w:pPr>
        <w:pStyle w:val="a0"/>
      </w:pPr>
    </w:p>
    <w:p w:rsidR="005306F1" w:rsidRDefault="005306F1"/>
    <w:p w:rsidR="005306F1" w:rsidRDefault="00AA5E18">
      <w:pPr>
        <w:pStyle w:val="a0"/>
        <w:rPr>
          <w:rFonts w:ascii="方正仿宋_GBK" w:eastAsia="方正仿宋_GBK" w:hAnsi="仿宋_GB2312" w:cs="仿宋_GB2312"/>
          <w:bCs/>
          <w:kern w:val="0"/>
          <w:sz w:val="28"/>
          <w:szCs w:val="28"/>
        </w:rPr>
      </w:pPr>
      <w:r>
        <w:rPr>
          <w:rFonts w:hint="eastAsia"/>
        </w:rPr>
        <w:lastRenderedPageBreak/>
        <w:t xml:space="preserve">                         </w:t>
      </w:r>
      <w:r>
        <w:rPr>
          <w:rFonts w:ascii="方正仿宋_GBK" w:eastAsia="方正仿宋_GBK" w:hAnsi="仿宋_GB2312" w:cs="仿宋_GB2312" w:hint="eastAsia"/>
          <w:bCs/>
          <w:kern w:val="0"/>
          <w:sz w:val="28"/>
          <w:szCs w:val="28"/>
        </w:rPr>
        <w:t>格式七  技术方案部分</w:t>
      </w:r>
    </w:p>
    <w:p w:rsidR="005306F1" w:rsidRDefault="00AA5E18">
      <w:pPr>
        <w:widowControl/>
        <w:ind w:firstLineChars="200" w:firstLine="560"/>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预测F82-2地块、F89-7地块、F89-4地块、F89-3地块、F46-1地块、F46-2地块实施后可能对区域环境的不利影响，论证上述地块调整后的环境合理性。</w:t>
      </w:r>
    </w:p>
    <w:p w:rsidR="005306F1" w:rsidRDefault="00AA5E18">
      <w:pPr>
        <w:pStyle w:val="a0"/>
        <w:ind w:firstLineChars="200" w:firstLine="560"/>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主要包括：项目初步分析，项目解决方案、项目进度计划</w:t>
      </w:r>
    </w:p>
    <w:p w:rsidR="005306F1" w:rsidRDefault="00AA5E18">
      <w:pPr>
        <w:widowControl/>
        <w:jc w:val="center"/>
        <w:rPr>
          <w:rFonts w:ascii="微软雅黑" w:eastAsia="微软雅黑" w:hAnsi="微软雅黑" w:cs="微软雅黑"/>
          <w:color w:val="000000"/>
          <w:sz w:val="27"/>
          <w:szCs w:val="27"/>
        </w:rPr>
      </w:pPr>
      <w:r>
        <w:rPr>
          <w:rFonts w:ascii="方正仿宋_GBK" w:eastAsia="方正仿宋_GBK" w:hAnsi="方正仿宋_GBK" w:cs="方正仿宋_GBK" w:hint="eastAsia"/>
          <w:color w:val="000000"/>
          <w:kern w:val="0"/>
          <w:sz w:val="24"/>
          <w:szCs w:val="24"/>
          <w:lang w:bidi="ar"/>
        </w:rPr>
        <w:t>（内容自行编制）</w:t>
      </w:r>
    </w:p>
    <w:p w:rsidR="005306F1" w:rsidRDefault="005306F1"/>
    <w:sectPr w:rsidR="005306F1">
      <w:pgSz w:w="11906" w:h="16838"/>
      <w:pgMar w:top="1440" w:right="1803" w:bottom="1440"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思源黑体 Heavy">
    <w:altName w:val="黑体"/>
    <w:charset w:val="80"/>
    <w:family w:val="swiss"/>
    <w:pitch w:val="default"/>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PMingLiU">
    <w:altName w:val="Microsoft JhengHei"/>
    <w:panose1 w:val="02010601000101010101"/>
    <w:charset w:val="88"/>
    <w:family w:val="roman"/>
    <w:pitch w:val="default"/>
    <w:sig w:usb0="00000000" w:usb1="00000000" w:usb2="00000016" w:usb3="00000000" w:csb0="0010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752B8"/>
    <w:multiLevelType w:val="singleLevel"/>
    <w:tmpl w:val="347752B8"/>
    <w:lvl w:ilvl="0">
      <w:start w:val="1"/>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9"/>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 w:name="KSO_WPS_MARK_KEY" w:val="4fe1ebcb-c228-4e49-8eef-919002c86124"/>
  </w:docVars>
  <w:rsids>
    <w:rsidRoot w:val="70F65CA1"/>
    <w:rsid w:val="70F65CA1"/>
    <w:rsid w:val="BFEF3B7D"/>
    <w:rsid w:val="000118F7"/>
    <w:rsid w:val="00014692"/>
    <w:rsid w:val="0001476B"/>
    <w:rsid w:val="000230E1"/>
    <w:rsid w:val="00024FC6"/>
    <w:rsid w:val="00077C0F"/>
    <w:rsid w:val="000A27A4"/>
    <w:rsid w:val="000B1799"/>
    <w:rsid w:val="0010269C"/>
    <w:rsid w:val="00132064"/>
    <w:rsid w:val="00156358"/>
    <w:rsid w:val="0016215E"/>
    <w:rsid w:val="00163203"/>
    <w:rsid w:val="00184F36"/>
    <w:rsid w:val="00186144"/>
    <w:rsid w:val="001879C2"/>
    <w:rsid w:val="001B6A95"/>
    <w:rsid w:val="001C526D"/>
    <w:rsid w:val="001E4A01"/>
    <w:rsid w:val="00200BE2"/>
    <w:rsid w:val="00252CC8"/>
    <w:rsid w:val="002B2469"/>
    <w:rsid w:val="002B5EA9"/>
    <w:rsid w:val="002C040B"/>
    <w:rsid w:val="002D7964"/>
    <w:rsid w:val="002F2D02"/>
    <w:rsid w:val="00312573"/>
    <w:rsid w:val="003309F5"/>
    <w:rsid w:val="0037659A"/>
    <w:rsid w:val="003873FB"/>
    <w:rsid w:val="003C27E0"/>
    <w:rsid w:val="00404398"/>
    <w:rsid w:val="004072B8"/>
    <w:rsid w:val="004233DB"/>
    <w:rsid w:val="00446BC5"/>
    <w:rsid w:val="00487C09"/>
    <w:rsid w:val="00497386"/>
    <w:rsid w:val="004A066B"/>
    <w:rsid w:val="004C26FC"/>
    <w:rsid w:val="004D0F87"/>
    <w:rsid w:val="00507163"/>
    <w:rsid w:val="005306F1"/>
    <w:rsid w:val="00550405"/>
    <w:rsid w:val="005B4E5E"/>
    <w:rsid w:val="005D2B03"/>
    <w:rsid w:val="00611596"/>
    <w:rsid w:val="00671A1C"/>
    <w:rsid w:val="00681D24"/>
    <w:rsid w:val="0069473B"/>
    <w:rsid w:val="006A1E08"/>
    <w:rsid w:val="006D0E4D"/>
    <w:rsid w:val="006D585B"/>
    <w:rsid w:val="006E61BA"/>
    <w:rsid w:val="006F0218"/>
    <w:rsid w:val="00701AB4"/>
    <w:rsid w:val="0072434A"/>
    <w:rsid w:val="00725F66"/>
    <w:rsid w:val="00732879"/>
    <w:rsid w:val="007366EA"/>
    <w:rsid w:val="0076074E"/>
    <w:rsid w:val="00770ED2"/>
    <w:rsid w:val="0078143D"/>
    <w:rsid w:val="007A4A7B"/>
    <w:rsid w:val="007A562A"/>
    <w:rsid w:val="007A66CC"/>
    <w:rsid w:val="007B5F4A"/>
    <w:rsid w:val="007C5E04"/>
    <w:rsid w:val="0081128F"/>
    <w:rsid w:val="008162A3"/>
    <w:rsid w:val="00817FE1"/>
    <w:rsid w:val="00865EC2"/>
    <w:rsid w:val="008855C5"/>
    <w:rsid w:val="0088575D"/>
    <w:rsid w:val="00897D6C"/>
    <w:rsid w:val="008A6C18"/>
    <w:rsid w:val="009127AF"/>
    <w:rsid w:val="00920290"/>
    <w:rsid w:val="009249C6"/>
    <w:rsid w:val="00924B79"/>
    <w:rsid w:val="009346BC"/>
    <w:rsid w:val="00970817"/>
    <w:rsid w:val="00993C67"/>
    <w:rsid w:val="009B7817"/>
    <w:rsid w:val="009E7112"/>
    <w:rsid w:val="00A02B02"/>
    <w:rsid w:val="00A250FC"/>
    <w:rsid w:val="00A2613F"/>
    <w:rsid w:val="00AA3CB8"/>
    <w:rsid w:val="00AA5E18"/>
    <w:rsid w:val="00AE06F9"/>
    <w:rsid w:val="00AE5307"/>
    <w:rsid w:val="00B14540"/>
    <w:rsid w:val="00B55F75"/>
    <w:rsid w:val="00B87B15"/>
    <w:rsid w:val="00BA3D9B"/>
    <w:rsid w:val="00BD3D46"/>
    <w:rsid w:val="00C42C2E"/>
    <w:rsid w:val="00C5773E"/>
    <w:rsid w:val="00C72811"/>
    <w:rsid w:val="00C86C41"/>
    <w:rsid w:val="00CB38D6"/>
    <w:rsid w:val="00CC4D64"/>
    <w:rsid w:val="00D25D1E"/>
    <w:rsid w:val="00D379DB"/>
    <w:rsid w:val="00D4556E"/>
    <w:rsid w:val="00D46844"/>
    <w:rsid w:val="00D757F0"/>
    <w:rsid w:val="00DB5C33"/>
    <w:rsid w:val="00DC210F"/>
    <w:rsid w:val="00DC546B"/>
    <w:rsid w:val="00DF0938"/>
    <w:rsid w:val="00E02223"/>
    <w:rsid w:val="00E07094"/>
    <w:rsid w:val="00E13A29"/>
    <w:rsid w:val="00E34290"/>
    <w:rsid w:val="00E357C0"/>
    <w:rsid w:val="00E4519C"/>
    <w:rsid w:val="00E57301"/>
    <w:rsid w:val="00E65B45"/>
    <w:rsid w:val="00E876AC"/>
    <w:rsid w:val="00EA6679"/>
    <w:rsid w:val="00EB0803"/>
    <w:rsid w:val="00F160B5"/>
    <w:rsid w:val="00F20E13"/>
    <w:rsid w:val="00F43461"/>
    <w:rsid w:val="00F51AD4"/>
    <w:rsid w:val="00F7736B"/>
    <w:rsid w:val="00F77CF5"/>
    <w:rsid w:val="00F86E8B"/>
    <w:rsid w:val="00FA52C1"/>
    <w:rsid w:val="00FA5EFB"/>
    <w:rsid w:val="00FA6C8A"/>
    <w:rsid w:val="00FB1AD4"/>
    <w:rsid w:val="012C4063"/>
    <w:rsid w:val="01EA7DFC"/>
    <w:rsid w:val="02163C5C"/>
    <w:rsid w:val="022033EF"/>
    <w:rsid w:val="02681921"/>
    <w:rsid w:val="027B0A3C"/>
    <w:rsid w:val="02D76FBF"/>
    <w:rsid w:val="03B36A52"/>
    <w:rsid w:val="044806BD"/>
    <w:rsid w:val="04602913"/>
    <w:rsid w:val="0460618E"/>
    <w:rsid w:val="04A723F5"/>
    <w:rsid w:val="04CD134A"/>
    <w:rsid w:val="059266C0"/>
    <w:rsid w:val="05E23566"/>
    <w:rsid w:val="06221639"/>
    <w:rsid w:val="066819ED"/>
    <w:rsid w:val="06B805C0"/>
    <w:rsid w:val="07575F8E"/>
    <w:rsid w:val="076363DC"/>
    <w:rsid w:val="076A2143"/>
    <w:rsid w:val="07AD372A"/>
    <w:rsid w:val="07FE014C"/>
    <w:rsid w:val="08976EDA"/>
    <w:rsid w:val="08C07359"/>
    <w:rsid w:val="093B628D"/>
    <w:rsid w:val="09900779"/>
    <w:rsid w:val="09BF677D"/>
    <w:rsid w:val="0A5341FC"/>
    <w:rsid w:val="0A93530D"/>
    <w:rsid w:val="0ADC27FC"/>
    <w:rsid w:val="0B207E4A"/>
    <w:rsid w:val="0B9D675D"/>
    <w:rsid w:val="0BF73C60"/>
    <w:rsid w:val="0C1F71FD"/>
    <w:rsid w:val="0C363C43"/>
    <w:rsid w:val="0CF75CA2"/>
    <w:rsid w:val="0FB12AE4"/>
    <w:rsid w:val="0FEF33AB"/>
    <w:rsid w:val="114309A8"/>
    <w:rsid w:val="119C33C2"/>
    <w:rsid w:val="125B1B4F"/>
    <w:rsid w:val="12E91166"/>
    <w:rsid w:val="13826E0C"/>
    <w:rsid w:val="139C71F4"/>
    <w:rsid w:val="13DD038F"/>
    <w:rsid w:val="146C601E"/>
    <w:rsid w:val="15725420"/>
    <w:rsid w:val="15831167"/>
    <w:rsid w:val="15983253"/>
    <w:rsid w:val="161B19E7"/>
    <w:rsid w:val="16A32821"/>
    <w:rsid w:val="16C56E1E"/>
    <w:rsid w:val="17253B91"/>
    <w:rsid w:val="19362E8E"/>
    <w:rsid w:val="19657603"/>
    <w:rsid w:val="19CD2A6F"/>
    <w:rsid w:val="19E20770"/>
    <w:rsid w:val="1A15626E"/>
    <w:rsid w:val="1A4624FC"/>
    <w:rsid w:val="1C724F66"/>
    <w:rsid w:val="1CDA105D"/>
    <w:rsid w:val="1DD1129F"/>
    <w:rsid w:val="1EBE575E"/>
    <w:rsid w:val="1F0B2E69"/>
    <w:rsid w:val="1F212F73"/>
    <w:rsid w:val="1F215D19"/>
    <w:rsid w:val="1FC51431"/>
    <w:rsid w:val="203A5DBE"/>
    <w:rsid w:val="203B0065"/>
    <w:rsid w:val="208C08C0"/>
    <w:rsid w:val="20B766BE"/>
    <w:rsid w:val="210030A6"/>
    <w:rsid w:val="213358C1"/>
    <w:rsid w:val="21463365"/>
    <w:rsid w:val="22BE656B"/>
    <w:rsid w:val="22ED673E"/>
    <w:rsid w:val="233026BF"/>
    <w:rsid w:val="234631A1"/>
    <w:rsid w:val="23F60F6B"/>
    <w:rsid w:val="2402440E"/>
    <w:rsid w:val="25052FD1"/>
    <w:rsid w:val="251D05A5"/>
    <w:rsid w:val="25651955"/>
    <w:rsid w:val="25D63E3D"/>
    <w:rsid w:val="26732C98"/>
    <w:rsid w:val="2815643A"/>
    <w:rsid w:val="28FC508C"/>
    <w:rsid w:val="29B972DE"/>
    <w:rsid w:val="2A7E1E12"/>
    <w:rsid w:val="2B026EF7"/>
    <w:rsid w:val="2B0715DF"/>
    <w:rsid w:val="2B1E718D"/>
    <w:rsid w:val="2BD9060C"/>
    <w:rsid w:val="2C450BB1"/>
    <w:rsid w:val="2C4B6941"/>
    <w:rsid w:val="2C5C383D"/>
    <w:rsid w:val="2C88635A"/>
    <w:rsid w:val="2C9562C3"/>
    <w:rsid w:val="2CB02A1A"/>
    <w:rsid w:val="2CC04747"/>
    <w:rsid w:val="2CC354FA"/>
    <w:rsid w:val="2D2C28C8"/>
    <w:rsid w:val="2D2F79E3"/>
    <w:rsid w:val="2D53526F"/>
    <w:rsid w:val="2DD323C1"/>
    <w:rsid w:val="2DDA06D1"/>
    <w:rsid w:val="2E8275C2"/>
    <w:rsid w:val="2FE54342"/>
    <w:rsid w:val="2FF36454"/>
    <w:rsid w:val="306F1935"/>
    <w:rsid w:val="31385F2C"/>
    <w:rsid w:val="32072512"/>
    <w:rsid w:val="32362A1C"/>
    <w:rsid w:val="32A24C4E"/>
    <w:rsid w:val="32A93CE3"/>
    <w:rsid w:val="32DD2913"/>
    <w:rsid w:val="33955886"/>
    <w:rsid w:val="33B5774C"/>
    <w:rsid w:val="34CC212C"/>
    <w:rsid w:val="34EF2973"/>
    <w:rsid w:val="355E5F2C"/>
    <w:rsid w:val="36473E3A"/>
    <w:rsid w:val="383D6A7C"/>
    <w:rsid w:val="38517A5C"/>
    <w:rsid w:val="38624603"/>
    <w:rsid w:val="38A91F32"/>
    <w:rsid w:val="38AC2A48"/>
    <w:rsid w:val="394E711A"/>
    <w:rsid w:val="3A242A40"/>
    <w:rsid w:val="3A632F10"/>
    <w:rsid w:val="3A6D2870"/>
    <w:rsid w:val="3AF13244"/>
    <w:rsid w:val="3B163A8F"/>
    <w:rsid w:val="3B290710"/>
    <w:rsid w:val="3C1D12F4"/>
    <w:rsid w:val="3C8F7EA3"/>
    <w:rsid w:val="3D373AA6"/>
    <w:rsid w:val="3E346FAA"/>
    <w:rsid w:val="3ECE1840"/>
    <w:rsid w:val="3F024F80"/>
    <w:rsid w:val="3F1E6351"/>
    <w:rsid w:val="3F20464D"/>
    <w:rsid w:val="3FAC493C"/>
    <w:rsid w:val="3FD13958"/>
    <w:rsid w:val="40427D00"/>
    <w:rsid w:val="40C2549F"/>
    <w:rsid w:val="40C26B3A"/>
    <w:rsid w:val="40C821B9"/>
    <w:rsid w:val="41E524DF"/>
    <w:rsid w:val="41EB473D"/>
    <w:rsid w:val="426D2657"/>
    <w:rsid w:val="42AE6F75"/>
    <w:rsid w:val="43E41A9C"/>
    <w:rsid w:val="440C2225"/>
    <w:rsid w:val="447B0876"/>
    <w:rsid w:val="450E1071"/>
    <w:rsid w:val="471207E2"/>
    <w:rsid w:val="472E50A7"/>
    <w:rsid w:val="4747679D"/>
    <w:rsid w:val="47563208"/>
    <w:rsid w:val="47CB4D90"/>
    <w:rsid w:val="4817153A"/>
    <w:rsid w:val="49460C20"/>
    <w:rsid w:val="494A5FE8"/>
    <w:rsid w:val="495B5FB6"/>
    <w:rsid w:val="49C21781"/>
    <w:rsid w:val="4A294C5F"/>
    <w:rsid w:val="4AF265B3"/>
    <w:rsid w:val="4AFD25B2"/>
    <w:rsid w:val="4B1A543B"/>
    <w:rsid w:val="4B79079D"/>
    <w:rsid w:val="4B933641"/>
    <w:rsid w:val="4B9F0058"/>
    <w:rsid w:val="4C8F6E6E"/>
    <w:rsid w:val="4DC64B62"/>
    <w:rsid w:val="4E0062C6"/>
    <w:rsid w:val="4E55280E"/>
    <w:rsid w:val="4E5A49CA"/>
    <w:rsid w:val="4E701567"/>
    <w:rsid w:val="4EEC5595"/>
    <w:rsid w:val="4F2C7972"/>
    <w:rsid w:val="4F3B1489"/>
    <w:rsid w:val="4F5B738C"/>
    <w:rsid w:val="501141E3"/>
    <w:rsid w:val="50414A70"/>
    <w:rsid w:val="510C3DE3"/>
    <w:rsid w:val="514477E6"/>
    <w:rsid w:val="519A3F06"/>
    <w:rsid w:val="51D22216"/>
    <w:rsid w:val="52727418"/>
    <w:rsid w:val="52AA1236"/>
    <w:rsid w:val="52D95337"/>
    <w:rsid w:val="52EC25FF"/>
    <w:rsid w:val="53CB76D5"/>
    <w:rsid w:val="53E61ABA"/>
    <w:rsid w:val="555E0317"/>
    <w:rsid w:val="560F07A0"/>
    <w:rsid w:val="565D444E"/>
    <w:rsid w:val="56CD238F"/>
    <w:rsid w:val="57C222E0"/>
    <w:rsid w:val="57E9601D"/>
    <w:rsid w:val="586C029A"/>
    <w:rsid w:val="58CA4575"/>
    <w:rsid w:val="59A01808"/>
    <w:rsid w:val="5AA24CF6"/>
    <w:rsid w:val="5B6559BA"/>
    <w:rsid w:val="5B7B240F"/>
    <w:rsid w:val="5C510E29"/>
    <w:rsid w:val="5C976150"/>
    <w:rsid w:val="5D265B05"/>
    <w:rsid w:val="5D282D09"/>
    <w:rsid w:val="5D8F6D0B"/>
    <w:rsid w:val="5E8C61CA"/>
    <w:rsid w:val="5EF86B45"/>
    <w:rsid w:val="5FF254EC"/>
    <w:rsid w:val="600D042E"/>
    <w:rsid w:val="60757CDA"/>
    <w:rsid w:val="613E472A"/>
    <w:rsid w:val="61593364"/>
    <w:rsid w:val="61796F67"/>
    <w:rsid w:val="61AF060E"/>
    <w:rsid w:val="626E3396"/>
    <w:rsid w:val="62777A1D"/>
    <w:rsid w:val="63596D98"/>
    <w:rsid w:val="636504B5"/>
    <w:rsid w:val="63FE19C1"/>
    <w:rsid w:val="64E83043"/>
    <w:rsid w:val="64EB74F7"/>
    <w:rsid w:val="65382DD6"/>
    <w:rsid w:val="65715C88"/>
    <w:rsid w:val="657C50E8"/>
    <w:rsid w:val="65A07DFA"/>
    <w:rsid w:val="66253FE0"/>
    <w:rsid w:val="66FA31CB"/>
    <w:rsid w:val="67695B21"/>
    <w:rsid w:val="67DD4B2A"/>
    <w:rsid w:val="6814259D"/>
    <w:rsid w:val="682C3A9C"/>
    <w:rsid w:val="684D2D7B"/>
    <w:rsid w:val="68EE3303"/>
    <w:rsid w:val="68EE500D"/>
    <w:rsid w:val="6923232F"/>
    <w:rsid w:val="698A122A"/>
    <w:rsid w:val="69970AA7"/>
    <w:rsid w:val="6A4A2CB5"/>
    <w:rsid w:val="6A7D7026"/>
    <w:rsid w:val="6B8D3C0F"/>
    <w:rsid w:val="6BA84B56"/>
    <w:rsid w:val="6C9922DD"/>
    <w:rsid w:val="6CC305DB"/>
    <w:rsid w:val="6CD63ADF"/>
    <w:rsid w:val="6D7D405C"/>
    <w:rsid w:val="6E3F7179"/>
    <w:rsid w:val="6E8148D5"/>
    <w:rsid w:val="6EB81E4D"/>
    <w:rsid w:val="6EF7517E"/>
    <w:rsid w:val="6FFA3066"/>
    <w:rsid w:val="70CF582E"/>
    <w:rsid w:val="70F65CA1"/>
    <w:rsid w:val="713D310F"/>
    <w:rsid w:val="71533A5C"/>
    <w:rsid w:val="71D94B92"/>
    <w:rsid w:val="72050661"/>
    <w:rsid w:val="74033B6B"/>
    <w:rsid w:val="74515C53"/>
    <w:rsid w:val="753A7075"/>
    <w:rsid w:val="75485E91"/>
    <w:rsid w:val="75576BAD"/>
    <w:rsid w:val="755E374E"/>
    <w:rsid w:val="760109AE"/>
    <w:rsid w:val="76226E74"/>
    <w:rsid w:val="76963848"/>
    <w:rsid w:val="76AE49CC"/>
    <w:rsid w:val="770D2606"/>
    <w:rsid w:val="772E7C7A"/>
    <w:rsid w:val="777615A5"/>
    <w:rsid w:val="77C46028"/>
    <w:rsid w:val="78B6564F"/>
    <w:rsid w:val="79637AB7"/>
    <w:rsid w:val="79F04553"/>
    <w:rsid w:val="79F0693F"/>
    <w:rsid w:val="79F27371"/>
    <w:rsid w:val="7A0A38C1"/>
    <w:rsid w:val="7A7DFBB9"/>
    <w:rsid w:val="7B7F1559"/>
    <w:rsid w:val="7BEE37A1"/>
    <w:rsid w:val="7BF10789"/>
    <w:rsid w:val="7BF917A3"/>
    <w:rsid w:val="7D5F6225"/>
    <w:rsid w:val="7D6A07B6"/>
    <w:rsid w:val="7D847ACA"/>
    <w:rsid w:val="7DE34B83"/>
    <w:rsid w:val="7E193D25"/>
    <w:rsid w:val="7EC160D0"/>
    <w:rsid w:val="7EF028CD"/>
    <w:rsid w:val="7F725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5AC0B87A-F7A8-4F64-925E-C648E6DE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1" w:qFormat="1"/>
    <w:lsdException w:name="heading 2" w:locked="1" w:semiHidden="1" w:uiPriority="0" w:unhideWhenUsed="1" w:qFormat="1"/>
    <w:lsdException w:name="heading 3" w:locked="1" w:uiPriority="9" w:unhideWhenUsed="1" w:qFormat="1"/>
    <w:lsdException w:name="heading 4" w:locked="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unhideWhenUsed="1" w:qFormat="1"/>
    <w:lsdException w:name="Table Grid" w:qFormat="1"/>
    <w:lsdException w:name="Table Theme" w:locked="1"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1">
    <w:name w:val="heading 1"/>
    <w:basedOn w:val="a"/>
    <w:next w:val="a"/>
    <w:uiPriority w:val="1"/>
    <w:qFormat/>
    <w:locked/>
    <w:pPr>
      <w:ind w:left="141"/>
      <w:outlineLvl w:val="0"/>
    </w:pPr>
    <w:rPr>
      <w:rFonts w:ascii="思源黑体 Heavy" w:eastAsia="思源黑体 Heavy" w:hAnsi="思源黑体 Heavy"/>
      <w:b/>
      <w:bCs/>
      <w:szCs w:val="21"/>
    </w:rPr>
  </w:style>
  <w:style w:type="paragraph" w:styleId="3">
    <w:name w:val="heading 3"/>
    <w:basedOn w:val="a"/>
    <w:next w:val="a"/>
    <w:uiPriority w:val="9"/>
    <w:unhideWhenUsed/>
    <w:qFormat/>
    <w:locked/>
    <w:pPr>
      <w:keepNext/>
      <w:keepLines/>
      <w:spacing w:before="260" w:after="260" w:line="416" w:lineRule="auto"/>
      <w:outlineLvl w:val="2"/>
    </w:pPr>
    <w:rPr>
      <w:b/>
      <w:bCs/>
      <w:sz w:val="32"/>
      <w:szCs w:val="32"/>
    </w:rPr>
  </w:style>
  <w:style w:type="paragraph" w:styleId="4">
    <w:name w:val="heading 4"/>
    <w:basedOn w:val="a"/>
    <w:next w:val="a"/>
    <w:uiPriority w:val="9"/>
    <w:unhideWhenUsed/>
    <w:qFormat/>
    <w:locked/>
    <w:pPr>
      <w:keepNext/>
      <w:keepLines/>
      <w:spacing w:before="200" w:after="200" w:line="360" w:lineRule="auto"/>
      <w:jc w:val="left"/>
      <w:outlineLvl w:val="3"/>
    </w:pPr>
    <w:rPr>
      <w:rFonts w:asciiTheme="majorHAnsi" w:eastAsiaTheme="majorEastAsia" w:hAnsiTheme="majorHAnsi" w:cstheme="majorBidi"/>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annotation text"/>
    <w:basedOn w:val="a"/>
    <w:link w:val="a5"/>
    <w:unhideWhenUsed/>
    <w:qFormat/>
    <w:pPr>
      <w:jc w:val="left"/>
    </w:pPr>
  </w:style>
  <w:style w:type="paragraph" w:styleId="a6">
    <w:name w:val="Balloon Text"/>
    <w:basedOn w:val="a"/>
    <w:link w:val="a7"/>
    <w:uiPriority w:val="99"/>
    <w:unhideWhenUsed/>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spacing w:line="180" w:lineRule="auto"/>
      <w:jc w:val="center"/>
    </w:pPr>
    <w:rPr>
      <w:sz w:val="30"/>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4"/>
    <w:next w:val="a4"/>
    <w:link w:val="ae"/>
    <w:uiPriority w:val="99"/>
    <w:semiHidden/>
    <w:unhideWhenUsed/>
    <w:qFormat/>
    <w:rPr>
      <w:b/>
      <w:bCs/>
    </w:rPr>
  </w:style>
  <w:style w:type="paragraph" w:styleId="af">
    <w:name w:val="Body Text First Indent"/>
    <w:basedOn w:val="a0"/>
    <w:qFormat/>
    <w:pPr>
      <w:adjustRightInd w:val="0"/>
      <w:spacing w:line="275" w:lineRule="atLeast"/>
      <w:ind w:firstLine="420"/>
      <w:textAlignment w:val="baseline"/>
    </w:pPr>
    <w:rPr>
      <w:rFonts w:ascii="宋体" w:eastAsia="楷体_GB2312"/>
      <w:sz w:val="24"/>
    </w:rPr>
  </w:style>
  <w:style w:type="table" w:styleId="af0">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1"/>
    <w:qFormat/>
    <w:rPr>
      <w:color w:val="0000FF"/>
      <w:u w:val="single"/>
    </w:rPr>
  </w:style>
  <w:style w:type="character" w:styleId="af2">
    <w:name w:val="annotation reference"/>
    <w:basedOn w:val="a1"/>
    <w:uiPriority w:val="99"/>
    <w:semiHidden/>
    <w:unhideWhenUsed/>
    <w:qFormat/>
    <w:rPr>
      <w:sz w:val="21"/>
      <w:szCs w:val="21"/>
    </w:rPr>
  </w:style>
  <w:style w:type="character" w:customStyle="1" w:styleId="ab">
    <w:name w:val="页眉 字符"/>
    <w:link w:val="aa"/>
    <w:uiPriority w:val="99"/>
    <w:semiHidden/>
    <w:qFormat/>
    <w:rPr>
      <w:sz w:val="18"/>
      <w:szCs w:val="18"/>
    </w:rPr>
  </w:style>
  <w:style w:type="character" w:customStyle="1" w:styleId="a9">
    <w:name w:val="页脚 字符"/>
    <w:link w:val="a8"/>
    <w:uiPriority w:val="99"/>
    <w:semiHidden/>
    <w:qFormat/>
    <w:rPr>
      <w:sz w:val="18"/>
      <w:szCs w:val="18"/>
    </w:rPr>
  </w:style>
  <w:style w:type="character" w:customStyle="1" w:styleId="a7">
    <w:name w:val="批注框文本 字符"/>
    <w:link w:val="a6"/>
    <w:uiPriority w:val="99"/>
    <w:semiHidden/>
    <w:qFormat/>
    <w:rPr>
      <w:kern w:val="2"/>
      <w:sz w:val="18"/>
      <w:szCs w:val="18"/>
    </w:rPr>
  </w:style>
  <w:style w:type="paragraph" w:customStyle="1" w:styleId="11">
    <w:name w:val="列出段落1"/>
    <w:basedOn w:val="a"/>
    <w:uiPriority w:val="99"/>
    <w:qFormat/>
    <w:pPr>
      <w:ind w:firstLineChars="200" w:firstLine="420"/>
    </w:pPr>
  </w:style>
  <w:style w:type="paragraph" w:customStyle="1" w:styleId="ListParagraph1">
    <w:name w:val="List Paragraph1"/>
    <w:basedOn w:val="a"/>
    <w:uiPriority w:val="99"/>
    <w:qFormat/>
    <w:pPr>
      <w:ind w:firstLineChars="200" w:firstLine="420"/>
    </w:pPr>
  </w:style>
  <w:style w:type="character" w:customStyle="1" w:styleId="NormalCharacter">
    <w:name w:val="NormalCharacter"/>
    <w:semiHidden/>
    <w:qFormat/>
  </w:style>
  <w:style w:type="paragraph" w:customStyle="1" w:styleId="53">
    <w:name w:val="目录 53"/>
    <w:next w:val="a"/>
    <w:qFormat/>
    <w:pPr>
      <w:wordWrap w:val="0"/>
      <w:ind w:left="1275"/>
      <w:jc w:val="both"/>
    </w:pPr>
    <w:rPr>
      <w:sz w:val="21"/>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a5">
    <w:name w:val="批注文字 字符"/>
    <w:basedOn w:val="a1"/>
    <w:link w:val="a4"/>
    <w:qFormat/>
    <w:rPr>
      <w:kern w:val="2"/>
      <w:sz w:val="21"/>
    </w:rPr>
  </w:style>
  <w:style w:type="character" w:customStyle="1" w:styleId="ae">
    <w:name w:val="批注主题 字符"/>
    <w:basedOn w:val="a5"/>
    <w:link w:val="ad"/>
    <w:uiPriority w:val="99"/>
    <w:semiHidden/>
    <w:qFormat/>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14</Pages>
  <Words>675</Words>
  <Characters>3852</Characters>
  <Application>Microsoft Office Word</Application>
  <DocSecurity>0</DocSecurity>
  <Lines>32</Lines>
  <Paragraphs>9</Paragraphs>
  <ScaleCrop>false</ScaleCrop>
  <Company>Microsoft</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高晶</dc:creator>
  <cp:lastModifiedBy>user</cp:lastModifiedBy>
  <cp:revision>51</cp:revision>
  <cp:lastPrinted>2021-04-14T06:10:00Z</cp:lastPrinted>
  <dcterms:created xsi:type="dcterms:W3CDTF">2022-10-28T03:18:00Z</dcterms:created>
  <dcterms:modified xsi:type="dcterms:W3CDTF">2023-02-16T01:18:00Z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659AA95CCB024E2D85CF80027FF11D7E</vt:lpwstr>
  </property>
</Properties>
</file>