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highlight w:val="none"/>
        </w:rPr>
      </w:pPr>
    </w:p>
    <w:p>
      <w:pPr>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pacing w:val="-20"/>
          <w:sz w:val="36"/>
          <w:szCs w:val="36"/>
          <w:highlight w:val="none"/>
          <w:u w:val="none"/>
          <w:lang w:val="en-US" w:eastAsia="zh-CN"/>
        </w:rPr>
      </w:pPr>
      <w:r>
        <w:rPr>
          <w:rFonts w:hint="eastAsia" w:ascii="方正小标宋_GBK" w:hAnsi="方正小标宋_GBK" w:eastAsia="方正小标宋_GBK" w:cs="方正小标宋_GBK"/>
          <w:b w:val="0"/>
          <w:bCs w:val="0"/>
          <w:color w:val="auto"/>
          <w:spacing w:val="-20"/>
          <w:sz w:val="36"/>
          <w:szCs w:val="36"/>
          <w:highlight w:val="none"/>
          <w:u w:val="none"/>
          <w:lang w:val="en-US" w:eastAsia="zh-CN"/>
        </w:rPr>
        <w:t xml:space="preserve">    2</w:t>
      </w:r>
      <w:r>
        <w:rPr>
          <w:rFonts w:hint="eastAsia" w:ascii="方正小标宋_GBK" w:hAnsi="方正小标宋_GBK" w:eastAsia="方正小标宋_GBK" w:cs="方正小标宋_GBK"/>
          <w:b/>
          <w:bCs/>
          <w:color w:val="auto"/>
          <w:spacing w:val="-20"/>
          <w:sz w:val="36"/>
          <w:szCs w:val="36"/>
          <w:highlight w:val="none"/>
          <w:u w:val="none"/>
          <w:lang w:val="en-US" w:eastAsia="zh-CN"/>
        </w:rPr>
        <w:t>022-2023年度北部、南部区域服务中心保洁服务项目</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u w:val="none"/>
          <w:lang w:val="en-US" w:eastAsia="zh-CN"/>
        </w:rPr>
      </w:pPr>
      <w:r>
        <w:rPr>
          <w:rFonts w:hint="eastAsia" w:ascii="方正小标宋_GBK" w:hAnsi="方正小标宋_GBK" w:eastAsia="方正小标宋_GBK" w:cs="方正小标宋_GBK"/>
          <w:b/>
          <w:bCs/>
          <w:color w:val="auto"/>
          <w:sz w:val="36"/>
          <w:szCs w:val="36"/>
          <w:highlight w:val="none"/>
          <w:u w:val="none"/>
          <w:lang w:val="en-US" w:eastAsia="zh-CN"/>
        </w:rPr>
        <w:t>比选第三次邀请函</w:t>
      </w:r>
    </w:p>
    <w:p>
      <w:pPr>
        <w:jc w:val="center"/>
        <w:rPr>
          <w:rFonts w:ascii="方正小标宋_GBK" w:hAnsi="方正小标宋_GBK" w:eastAsia="方正小标宋_GBK" w:cs="方正小标宋_GBK"/>
          <w:b/>
          <w:bCs/>
          <w:sz w:val="36"/>
          <w:szCs w:val="36"/>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我司拟开展</w:t>
      </w:r>
      <w:r>
        <w:rPr>
          <w:rFonts w:hint="eastAsia" w:ascii="方正仿宋_GBK" w:hAnsi="方正仿宋_GBK" w:eastAsia="方正仿宋_GBK" w:cs="方正仿宋_GBK"/>
          <w:color w:val="auto"/>
          <w:sz w:val="28"/>
          <w:szCs w:val="28"/>
          <w:highlight w:val="none"/>
          <w:u w:val="single"/>
        </w:rPr>
        <w:t>2022-2023年度北部、南部区域服务中心保洁服务项目</w:t>
      </w:r>
      <w:r>
        <w:rPr>
          <w:rFonts w:hint="eastAsia" w:ascii="方正仿宋_GBK" w:hAnsi="方正仿宋_GBK" w:eastAsia="方正仿宋_GBK" w:cs="方正仿宋_GBK"/>
          <w:color w:val="auto"/>
          <w:sz w:val="28"/>
          <w:szCs w:val="28"/>
          <w:highlight w:val="none"/>
          <w:u w:val="single"/>
          <w:lang w:eastAsia="zh-CN"/>
        </w:rPr>
        <w:t>比</w:t>
      </w:r>
      <w:r>
        <w:rPr>
          <w:rFonts w:hint="eastAsia" w:ascii="方正仿宋_GBK" w:hAnsi="方正仿宋_GBK" w:eastAsia="方正仿宋_GBK" w:cs="方正仿宋_GBK"/>
          <w:color w:val="auto"/>
          <w:sz w:val="28"/>
          <w:szCs w:val="28"/>
          <w:highlight w:val="none"/>
          <w:u w:val="single"/>
        </w:rPr>
        <w:t>选</w:t>
      </w:r>
      <w:r>
        <w:rPr>
          <w:rFonts w:hint="eastAsia" w:ascii="方正仿宋_GBK" w:hAnsi="方正仿宋_GBK" w:eastAsia="方正仿宋_GBK" w:cs="方正仿宋_GBK"/>
          <w:sz w:val="28"/>
          <w:szCs w:val="28"/>
          <w:highlight w:val="none"/>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项目名称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u w:val="none"/>
              </w:rPr>
              <w:t>2022-2023年度北部、南部区域服务中心保洁服务项目</w:t>
            </w:r>
            <w:r>
              <w:rPr>
                <w:rFonts w:hint="eastAsia" w:ascii="方正仿宋_GBK" w:hAnsi="方正仿宋_GBK" w:eastAsia="方正仿宋_GBK" w:cs="方正仿宋_GBK"/>
                <w:color w:val="auto"/>
                <w:sz w:val="24"/>
                <w:highlight w:val="none"/>
                <w:u w:val="none"/>
                <w:lang w:val="en-US"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项目预算</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不含税单价为</w:t>
            </w:r>
            <w:r>
              <w:rPr>
                <w:rFonts w:hint="eastAsia" w:ascii="方正仿宋_GBK" w:hAnsi="方正仿宋_GBK" w:eastAsia="方正仿宋_GBK" w:cs="方正仿宋_GBK"/>
                <w:color w:val="auto"/>
                <w:sz w:val="24"/>
                <w:highlight w:val="none"/>
                <w:u w:val="single"/>
                <w:lang w:val="en-US" w:eastAsia="zh-CN"/>
              </w:rPr>
              <w:t>3181</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val="en-US" w:eastAsia="zh-CN"/>
              </w:rPr>
              <w:t>/人/月，（岗位综合单价包干）；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不含税总价为</w:t>
            </w:r>
            <w:r>
              <w:rPr>
                <w:rFonts w:hint="eastAsia" w:ascii="方正仿宋_GBK" w:hAnsi="方正仿宋_GBK" w:eastAsia="方正仿宋_GBK" w:cs="方正仿宋_GBK"/>
                <w:color w:val="auto"/>
                <w:sz w:val="24"/>
                <w:highlight w:val="none"/>
                <w:u w:val="single"/>
                <w:lang w:val="en-US" w:eastAsia="zh-CN"/>
              </w:rPr>
              <w:t>687096</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val="en-US" w:eastAsia="zh-CN"/>
              </w:rPr>
              <w:t>/年，（须出具增值税专用发票）。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exact"/>
        </w:trPr>
        <w:tc>
          <w:tcPr>
            <w:tcW w:w="2229"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vAlign w:val="center"/>
          </w:tcPr>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1、北部区域服务中心</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服务面积3.4万平方米，其中商场面积1.8万方，车库0.8万方，室外广场0.6万方，绿化0.2万方。</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负责商场内公共区域、</w:t>
            </w:r>
            <w:r>
              <w:rPr>
                <w:rFonts w:hint="eastAsia" w:ascii="方正仿宋_GBK" w:hAnsi="方正仿宋_GBK" w:eastAsia="方正仿宋_GBK" w:cs="方正仿宋_GBK"/>
                <w:color w:val="000000"/>
                <w:kern w:val="2"/>
                <w:sz w:val="24"/>
                <w:szCs w:val="24"/>
                <w:highlight w:val="none"/>
                <w:lang w:val="en-US" w:eastAsia="zh-CN" w:bidi="ar-SA"/>
              </w:rPr>
              <w:t>卫生间</w:t>
            </w:r>
            <w:r>
              <w:rPr>
                <w:rFonts w:hint="default" w:ascii="方正仿宋_GBK" w:hAnsi="方正仿宋_GBK" w:eastAsia="方正仿宋_GBK" w:cs="方正仿宋_GBK"/>
                <w:color w:val="000000"/>
                <w:kern w:val="2"/>
                <w:sz w:val="24"/>
                <w:szCs w:val="24"/>
                <w:highlight w:val="none"/>
                <w:lang w:val="en-US" w:eastAsia="zh-CN" w:bidi="ar-SA"/>
              </w:rPr>
              <w:t>、外围广场、</w:t>
            </w:r>
            <w:r>
              <w:rPr>
                <w:rFonts w:hint="eastAsia" w:ascii="方正仿宋_GBK" w:hAnsi="方正仿宋_GBK" w:eastAsia="方正仿宋_GBK" w:cs="方正仿宋_GBK"/>
                <w:color w:val="000000"/>
                <w:kern w:val="2"/>
                <w:sz w:val="24"/>
                <w:szCs w:val="24"/>
                <w:highlight w:val="none"/>
                <w:lang w:val="en-US" w:eastAsia="zh-CN" w:bidi="ar-SA"/>
              </w:rPr>
              <w:t>消防通道、</w:t>
            </w:r>
            <w:r>
              <w:rPr>
                <w:rFonts w:hint="default" w:ascii="方正仿宋_GBK" w:hAnsi="方正仿宋_GBK" w:eastAsia="方正仿宋_GBK" w:cs="方正仿宋_GBK"/>
                <w:color w:val="000000"/>
                <w:kern w:val="2"/>
                <w:sz w:val="24"/>
                <w:szCs w:val="24"/>
                <w:highlight w:val="none"/>
                <w:lang w:val="en-US" w:eastAsia="zh-CN" w:bidi="ar-SA"/>
              </w:rPr>
              <w:t>电梯、车库、车道、绿化带的清洁</w:t>
            </w:r>
            <w:r>
              <w:rPr>
                <w:rFonts w:hint="eastAsia" w:ascii="方正仿宋_GBK" w:hAnsi="方正仿宋_GBK" w:eastAsia="方正仿宋_GBK" w:cs="方正仿宋_GBK"/>
                <w:color w:val="000000"/>
                <w:kern w:val="2"/>
                <w:sz w:val="24"/>
                <w:szCs w:val="24"/>
                <w:highlight w:val="none"/>
                <w:lang w:val="en-US" w:eastAsia="zh-CN" w:bidi="ar-SA"/>
              </w:rPr>
              <w:t>和</w:t>
            </w:r>
            <w:r>
              <w:rPr>
                <w:rFonts w:hint="default" w:ascii="方正仿宋_GBK" w:hAnsi="方正仿宋_GBK" w:eastAsia="方正仿宋_GBK" w:cs="方正仿宋_GBK"/>
                <w:color w:val="000000"/>
                <w:kern w:val="2"/>
                <w:sz w:val="24"/>
                <w:szCs w:val="24"/>
                <w:highlight w:val="none"/>
                <w:lang w:val="en-US" w:eastAsia="zh-CN" w:bidi="ar-SA"/>
              </w:rPr>
              <w:t>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w:t>
            </w:r>
            <w:r>
              <w:rPr>
                <w:rFonts w:hint="eastAsia" w:ascii="方正仿宋_GBK" w:hAnsi="方正仿宋_GBK" w:eastAsia="方正仿宋_GBK" w:cs="方正仿宋_GBK"/>
                <w:color w:val="000000"/>
                <w:kern w:val="2"/>
                <w:sz w:val="24"/>
                <w:szCs w:val="24"/>
                <w:highlight w:val="none"/>
                <w:lang w:val="en-US" w:eastAsia="zh-CN" w:bidi="ar-SA"/>
              </w:rPr>
              <w:t xml:space="preserve">                 </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2、南部区域服务中心</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服务面积约3万平方米，其中白鹤枢纽站车库1.56万平方米，室外0.5万平方米，公路数据中心约0.94万平方米。</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白鹤枢纽站负责车库、车道、消防通道、电梯</w:t>
            </w:r>
            <w:r>
              <w:rPr>
                <w:rFonts w:hint="eastAsia" w:ascii="方正仿宋_GBK" w:hAnsi="方正仿宋_GBK" w:eastAsia="方正仿宋_GBK" w:cs="方正仿宋_GBK"/>
                <w:color w:val="000000"/>
                <w:kern w:val="2"/>
                <w:sz w:val="24"/>
                <w:szCs w:val="24"/>
                <w:highlight w:val="none"/>
                <w:lang w:val="en-US" w:eastAsia="zh-CN" w:bidi="ar-SA"/>
              </w:rPr>
              <w:t>、</w:t>
            </w:r>
            <w:r>
              <w:rPr>
                <w:rFonts w:hint="default" w:ascii="方正仿宋_GBK" w:hAnsi="方正仿宋_GBK" w:eastAsia="方正仿宋_GBK" w:cs="方正仿宋_GBK"/>
                <w:color w:val="000000"/>
                <w:kern w:val="2"/>
                <w:sz w:val="24"/>
                <w:szCs w:val="24"/>
                <w:highlight w:val="none"/>
                <w:lang w:val="en-US" w:eastAsia="zh-CN" w:bidi="ar-SA"/>
              </w:rPr>
              <w:t>外围广场</w:t>
            </w:r>
            <w:r>
              <w:rPr>
                <w:rFonts w:hint="eastAsia" w:ascii="方正仿宋_GBK" w:hAnsi="方正仿宋_GBK" w:eastAsia="方正仿宋_GBK" w:cs="方正仿宋_GBK"/>
                <w:color w:val="000000"/>
                <w:kern w:val="2"/>
                <w:sz w:val="24"/>
                <w:szCs w:val="24"/>
                <w:highlight w:val="none"/>
                <w:lang w:val="en-US" w:eastAsia="zh-CN" w:bidi="ar-SA"/>
              </w:rPr>
              <w:t>、</w:t>
            </w:r>
            <w:r>
              <w:rPr>
                <w:rFonts w:hint="default" w:ascii="方正仿宋_GBK" w:hAnsi="方正仿宋_GBK" w:eastAsia="方正仿宋_GBK" w:cs="方正仿宋_GBK"/>
                <w:color w:val="000000"/>
                <w:kern w:val="2"/>
                <w:sz w:val="24"/>
                <w:szCs w:val="24"/>
                <w:highlight w:val="none"/>
                <w:lang w:val="en-US" w:eastAsia="zh-CN" w:bidi="ar-SA"/>
              </w:rPr>
              <w:t>绿化带的清洁</w:t>
            </w:r>
            <w:r>
              <w:rPr>
                <w:rFonts w:hint="eastAsia" w:ascii="方正仿宋_GBK" w:hAnsi="方正仿宋_GBK" w:eastAsia="方正仿宋_GBK" w:cs="方正仿宋_GBK"/>
                <w:color w:val="000000"/>
                <w:kern w:val="2"/>
                <w:sz w:val="24"/>
                <w:szCs w:val="24"/>
                <w:highlight w:val="none"/>
                <w:lang w:val="en-US" w:eastAsia="zh-CN" w:bidi="ar-SA"/>
              </w:rPr>
              <w:t>和</w:t>
            </w:r>
            <w:r>
              <w:rPr>
                <w:rFonts w:hint="default" w:ascii="方正仿宋_GBK" w:hAnsi="方正仿宋_GBK" w:eastAsia="方正仿宋_GBK" w:cs="方正仿宋_GBK"/>
                <w:color w:val="000000"/>
                <w:kern w:val="2"/>
                <w:sz w:val="24"/>
                <w:szCs w:val="24"/>
                <w:highlight w:val="none"/>
                <w:lang w:val="en-US" w:eastAsia="zh-CN" w:bidi="ar-SA"/>
              </w:rPr>
              <w:t>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工作；公路数据中心负责</w:t>
            </w:r>
            <w:r>
              <w:rPr>
                <w:rFonts w:hint="eastAsia" w:ascii="方正仿宋_GBK" w:hAnsi="方正仿宋_GBK" w:eastAsia="方正仿宋_GBK" w:cs="方正仿宋_GBK"/>
                <w:color w:val="000000"/>
                <w:kern w:val="2"/>
                <w:sz w:val="24"/>
                <w:szCs w:val="24"/>
                <w:highlight w:val="none"/>
                <w:lang w:val="en-US" w:eastAsia="zh-CN" w:bidi="ar-SA"/>
              </w:rPr>
              <w:t>办公室</w:t>
            </w:r>
            <w:r>
              <w:rPr>
                <w:rFonts w:hint="default" w:ascii="方正仿宋_GBK" w:hAnsi="方正仿宋_GBK" w:eastAsia="方正仿宋_GBK" w:cs="方正仿宋_GBK"/>
                <w:color w:val="000000"/>
                <w:kern w:val="2"/>
                <w:sz w:val="24"/>
                <w:szCs w:val="24"/>
                <w:highlight w:val="none"/>
                <w:lang w:val="en-US" w:eastAsia="zh-CN" w:bidi="ar-SA"/>
              </w:rPr>
              <w:t>、会议室、公共区域、停车场、电梯、</w:t>
            </w:r>
            <w:r>
              <w:rPr>
                <w:rFonts w:hint="eastAsia" w:ascii="方正仿宋_GBK" w:hAnsi="方正仿宋_GBK" w:eastAsia="方正仿宋_GBK" w:cs="方正仿宋_GBK"/>
                <w:color w:val="000000"/>
                <w:kern w:val="2"/>
                <w:sz w:val="24"/>
                <w:szCs w:val="24"/>
                <w:highlight w:val="none"/>
                <w:lang w:val="en-US" w:eastAsia="zh-CN" w:bidi="ar-SA"/>
              </w:rPr>
              <w:t>卫生间</w:t>
            </w:r>
            <w:r>
              <w:rPr>
                <w:rFonts w:hint="default" w:ascii="方正仿宋_GBK" w:hAnsi="方正仿宋_GBK" w:eastAsia="方正仿宋_GBK" w:cs="方正仿宋_GBK"/>
                <w:color w:val="000000"/>
                <w:kern w:val="2"/>
                <w:sz w:val="24"/>
                <w:szCs w:val="24"/>
                <w:highlight w:val="none"/>
                <w:lang w:val="en-US" w:eastAsia="zh-CN" w:bidi="ar-SA"/>
              </w:rPr>
              <w:t>、食堂、绿化带的清洁与绿化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w:t>
            </w:r>
            <w:r>
              <w:rPr>
                <w:rFonts w:hint="default" w:ascii="Times New Roman" w:hAnsi="Times New Roman" w:eastAsia="方正仿宋_GBK" w:cs="Times New Roman"/>
                <w:kern w:val="2"/>
                <w:sz w:val="32"/>
                <w:szCs w:val="32"/>
                <w:highlight w:val="none"/>
                <w:lang w:val="en-US" w:eastAsia="zh-CN" w:bidi="ar-SA"/>
              </w:rPr>
              <w:t>。</w:t>
            </w:r>
          </w:p>
          <w:p>
            <w:pPr>
              <w:spacing w:line="44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服务期限</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服务时间</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预计2023年1月1日-2023年12月31日（以实际通知为准）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比选范围及内容</w:t>
            </w:r>
          </w:p>
        </w:tc>
        <w:tc>
          <w:tcPr>
            <w:tcW w:w="72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1、服务人员配置为：18名保洁员，包括北部区域服务中心12名保洁员（含1名主管和1名班长）和南部区域服务中心6名保洁员，（以现场实际需求为准）。</w:t>
            </w:r>
          </w:p>
          <w:p>
            <w:pPr>
              <w:pStyle w:val="6"/>
              <w:keepNext w:val="0"/>
              <w:keepLines w:val="0"/>
              <w:pageBreakBefore w:val="0"/>
              <w:numPr>
                <w:ilvl w:val="0"/>
                <w:numId w:val="0"/>
              </w:numPr>
              <w:kinsoku/>
              <w:wordWrap/>
              <w:overflowPunct/>
              <w:topLinePunct w:val="0"/>
              <w:autoSpaceDE/>
              <w:autoSpaceDN/>
              <w:bidi w:val="0"/>
              <w:adjustRightInd/>
              <w:snapToGrid w:val="0"/>
              <w:spacing w:before="0" w:beforeLines="0" w:beforeAutospacing="0" w:after="0" w:afterLines="0" w:afterAutospacing="0" w:line="44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2、年龄要求：18-60周岁（含本数），其中55-60周岁（含本数）的人员不超过合同约定人数的20%。身体健康无异常。</w:t>
            </w: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sz w:val="24"/>
                <w:szCs w:val="24"/>
                <w:highlight w:val="none"/>
                <w:lang w:val="en-US" w:eastAsia="zh-CN"/>
              </w:rPr>
              <w:t>3</w:t>
            </w:r>
            <w:r>
              <w:rPr>
                <w:rFonts w:hint="eastAsia" w:ascii="方正仿宋_GBK" w:hAnsi="方正仿宋_GBK" w:eastAsia="方正仿宋_GBK" w:cs="方正仿宋_GBK"/>
                <w:b w:val="0"/>
                <w:bCs w:val="0"/>
                <w:color w:val="auto"/>
                <w:kern w:val="2"/>
                <w:sz w:val="24"/>
                <w:szCs w:val="24"/>
                <w:highlight w:val="none"/>
                <w:lang w:val="en-US" w:eastAsia="zh-CN" w:bidi="ar-SA"/>
              </w:rPr>
              <w:t>、保洁、绿化所使用各项设备由比选人自行配置，并自行承担设备维护保养费用；设备投入包括但不限于洗地机2台、高压水枪3台，剪草机1台，绿化修剪工具等。</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4、保洁、绿化所使用的日常工具及耗材如：垃圾袋、清洁药剂、洗手液、清洁用品、水管、绿化药剂、遮阳网</w:t>
            </w:r>
            <w:r>
              <w:rPr>
                <w:rFonts w:hint="eastAsia" w:ascii="方正仿宋_GBK" w:hAnsi="方正仿宋_GBK" w:eastAsia="方正仿宋_GBK" w:cs="方正仿宋_GBK"/>
                <w:color w:val="000000"/>
                <w:sz w:val="24"/>
                <w:szCs w:val="24"/>
                <w:highlight w:val="none"/>
                <w:lang w:val="en-US" w:eastAsia="zh-CN"/>
              </w:rPr>
              <w:t>以及</w:t>
            </w:r>
            <w:r>
              <w:rPr>
                <w:rFonts w:hint="eastAsia" w:ascii="方正仿宋_GBK" w:hAnsi="方正仿宋_GBK" w:eastAsia="方正仿宋_GBK" w:cs="方正仿宋_GBK"/>
                <w:color w:val="auto"/>
                <w:kern w:val="2"/>
                <w:sz w:val="24"/>
                <w:szCs w:val="24"/>
                <w:highlight w:val="none"/>
                <w:lang w:val="en-US" w:eastAsia="zh-CN" w:bidi="ar-SA"/>
              </w:rPr>
              <w:t>为完成保洁、绿化工作</w:t>
            </w:r>
            <w:r>
              <w:rPr>
                <w:rFonts w:hint="eastAsia" w:ascii="方正仿宋_GBK" w:hAnsi="方正仿宋_GBK" w:eastAsia="方正仿宋_GBK" w:cs="方正仿宋_GBK"/>
                <w:color w:val="000000"/>
                <w:sz w:val="24"/>
                <w:szCs w:val="24"/>
                <w:highlight w:val="none"/>
                <w:lang w:val="en-US" w:eastAsia="zh-CN"/>
              </w:rPr>
              <w:t>相关的一切其他工具和耗材</w:t>
            </w:r>
            <w:r>
              <w:rPr>
                <w:rFonts w:hint="eastAsia" w:ascii="方正仿宋_GBK" w:hAnsi="方正仿宋_GBK" w:eastAsia="方正仿宋_GBK" w:cs="方正仿宋_GBK"/>
                <w:color w:val="auto"/>
                <w:kern w:val="2"/>
                <w:sz w:val="24"/>
                <w:szCs w:val="24"/>
                <w:highlight w:val="none"/>
                <w:lang w:val="en-US" w:eastAsia="zh-CN" w:bidi="ar-SA"/>
              </w:rPr>
              <w:t>均由比选人自行购置。</w:t>
            </w:r>
          </w:p>
          <w:p>
            <w:pPr>
              <w:spacing w:line="440" w:lineRule="exact"/>
              <w:rPr>
                <w:rFonts w:eastAsia="方正仿宋_GBK"/>
                <w:highlight w:val="none"/>
              </w:rPr>
            </w:pPr>
            <w:r>
              <w:rPr>
                <w:rFonts w:hint="eastAsia" w:ascii="方正仿宋_GBK" w:hAnsi="方正仿宋_GBK" w:eastAsia="方正仿宋_GBK" w:cs="方正仿宋_GBK"/>
                <w:color w:val="auto"/>
                <w:kern w:val="2"/>
                <w:sz w:val="24"/>
                <w:szCs w:val="24"/>
                <w:highlight w:val="none"/>
                <w:lang w:val="en-US" w:eastAsia="zh-CN" w:bidi="ar-SA"/>
              </w:rPr>
              <w:t>5、比选人需按照招标人要求包括但不限于配置统一样式、色彩的工作服装、头饰、工作鞋袜等为完成本次采购内容相关工作所必须的物资，并承担相应费用。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229" w:type="dxa"/>
            <w:vAlign w:val="center"/>
          </w:tcPr>
          <w:p>
            <w:pPr>
              <w:spacing w:line="440" w:lineRule="exact"/>
              <w:jc w:val="center"/>
              <w:rPr>
                <w:rFonts w:ascii="方正仿宋_GBK" w:hAnsi="方正仿宋_GBK" w:eastAsia="方正仿宋_GBK" w:cs="方正仿宋_GBK"/>
                <w:b/>
                <w:bCs/>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比选被邀请人</w:t>
            </w:r>
          </w:p>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资格要求</w:t>
            </w:r>
          </w:p>
        </w:tc>
        <w:tc>
          <w:tcPr>
            <w:tcW w:w="7202"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1、比选人应具有独立的法人资格，持有合法有效的营业执照，且经营范围须涵盖保洁服务或清洁服务、绿化养护等相关方面内容，具有履行合同所必需的设备和专业能力。</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highlight w:val="none"/>
              </w:rPr>
            </w:pPr>
            <w:r>
              <w:rPr>
                <w:rFonts w:hint="eastAsia" w:ascii="方正仿宋_GBK" w:hAnsi="方正仿宋_GBK" w:eastAsia="方正仿宋_GBK" w:cs="方正仿宋_GBK"/>
                <w:color w:val="000000"/>
                <w:kern w:val="2"/>
                <w:sz w:val="24"/>
                <w:szCs w:val="24"/>
                <w:highlight w:val="none"/>
                <w:lang w:val="en-US" w:eastAsia="zh-CN" w:bidi="ar-SA"/>
              </w:rPr>
              <w:t>2、具备良好的商业信誉，参加本次招标前三年内，在经营活动中没有重大违法行为，比选人须自行承诺无重大违法行为。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比选文件领取和递交时间、地点及比选文件份数</w:t>
            </w:r>
          </w:p>
        </w:tc>
        <w:tc>
          <w:tcPr>
            <w:tcW w:w="7202" w:type="dxa"/>
            <w:vAlign w:val="center"/>
          </w:tcPr>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、领取文件时间：见官网。</w:t>
            </w:r>
          </w:p>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2、递交文件时间：2022年 </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月 </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highlight w:val="none"/>
                <w14:textFill>
                  <w14:solidFill>
                    <w14:schemeClr w14:val="tx1"/>
                  </w14:solidFill>
                </w14:textFill>
              </w:rPr>
              <w:t>日</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highlight w:val="none"/>
                <w14:textFill>
                  <w14:solidFill>
                    <w14:schemeClr w14:val="tx1"/>
                  </w14:solidFill>
                </w14:textFill>
              </w:rPr>
              <w:t>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bookmarkStart w:id="1" w:name="_GoBack"/>
            <w:bookmarkEnd w:id="1"/>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分截止。          </w:t>
            </w:r>
          </w:p>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3、递交文件地点：重庆市南岸区腾龙大道58号重庆通邑物业管理有限公司。</w:t>
            </w:r>
          </w:p>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4、比选时间：2022年 </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highlight w:val="none"/>
                <w14:textFill>
                  <w14:solidFill>
                    <w14:schemeClr w14:val="tx1"/>
                  </w14:solidFill>
                </w14:textFill>
              </w:rPr>
              <w:t>月</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highlight w:val="none"/>
                <w14:textFill>
                  <w14:solidFill>
                    <w14:schemeClr w14:val="tx1"/>
                  </w14:solidFill>
                </w14:textFill>
              </w:rPr>
              <w:t>日</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highlight w:val="none"/>
                <w14:textFill>
                  <w14:solidFill>
                    <w14:schemeClr w14:val="tx1"/>
                  </w14:solidFill>
                </w14:textFill>
              </w:rPr>
              <w:t>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p>
            <w:pPr>
              <w:spacing w:line="440" w:lineRule="exact"/>
              <w:rPr>
                <w:rFonts w:hint="eastAsia" w:eastAsia="方正仿宋_GBK"/>
                <w:lang w:eastAsia="zh-CN"/>
              </w:rPr>
            </w:pPr>
            <w:r>
              <w:rPr>
                <w:rFonts w:hint="eastAsia" w:ascii="方正仿宋_GBK" w:hAnsi="方正仿宋_GBK" w:eastAsia="方正仿宋_GBK" w:cs="方正仿宋_GBK"/>
                <w:color w:val="000000" w:themeColor="text1"/>
                <w:sz w:val="24"/>
                <w:highlight w:val="none"/>
                <w14:textFill>
                  <w14:solidFill>
                    <w14:schemeClr w14:val="tx1"/>
                  </w14:solidFill>
                </w14:textFill>
              </w:rPr>
              <w:t>5</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比选文件份数：正本</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sz w:val="24"/>
                <w:highlight w:val="none"/>
                <w14:textFill>
                  <w14:solidFill>
                    <w14:schemeClr w14:val="tx1"/>
                  </w14:solidFill>
                </w14:textFill>
              </w:rPr>
              <w:t>份</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比选保证金</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u w:val="singl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0000  </w:t>
            </w:r>
            <w:r>
              <w:rPr>
                <w:rFonts w:hint="eastAsia" w:ascii="方正仿宋_GBK" w:hAnsi="方正仿宋_GBK" w:eastAsia="方正仿宋_GBK" w:cs="方正仿宋_GBK"/>
                <w:color w:val="000000" w:themeColor="text1"/>
                <w:sz w:val="24"/>
                <w:highlight w:val="none"/>
                <w14:textFill>
                  <w14:solidFill>
                    <w14:schemeClr w14:val="tx1"/>
                  </w14:solidFill>
                </w14:textFill>
              </w:rPr>
              <w:t>元（大写：人民币</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贰</w:t>
            </w:r>
            <w:r>
              <w:rPr>
                <w:rFonts w:hint="eastAsia" w:ascii="方正仿宋_GBK" w:hAnsi="方正仿宋_GBK" w:eastAsia="方正仿宋_GBK" w:cs="方正仿宋_GBK"/>
                <w:color w:val="000000" w:themeColor="text1"/>
                <w:sz w:val="24"/>
                <w:highlight w:val="none"/>
                <w14:textFill>
                  <w14:solidFill>
                    <w14:schemeClr w14:val="tx1"/>
                  </w14:solidFill>
                </w14:textFill>
              </w:rPr>
              <w:t>万元整）。</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2、比选人于2022年 </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月 </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highlight w:val="none"/>
                <w14:textFill>
                  <w14:solidFill>
                    <w14:schemeClr w14:val="tx1"/>
                  </w14:solidFill>
                </w14:textFill>
              </w:rPr>
              <w:t>日</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30</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分前缴纳比选保证金，汇款时备注“</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北部、南部保洁服务保证金</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约定期限内未缴纳的取消比选资格。</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3、未中选单位所缴比选保证金于中选通知书发放后</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10</w:t>
            </w:r>
            <w:r>
              <w:rPr>
                <w:rFonts w:hint="eastAsia" w:ascii="方正仿宋_GBK" w:hAnsi="方正仿宋_GBK" w:eastAsia="方正仿宋_GBK" w:cs="方正仿宋_GBK"/>
                <w:color w:val="000000" w:themeColor="text1"/>
                <w:sz w:val="24"/>
                <w:highlight w:val="none"/>
                <w14:textFill>
                  <w14:solidFill>
                    <w14:schemeClr w14:val="tx1"/>
                  </w14:solidFill>
                </w14:textFill>
              </w:rPr>
              <w:t>个工作日内无息退还，中选单位比选保证金转为履约保证金。</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履约保证金</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u w:val="single"/>
                <w:lang w:val="en-US" w:eastAsia="zh-CN"/>
                <w14:textFill>
                  <w14:solidFill>
                    <w14:schemeClr w14:val="tx1"/>
                  </w14:solidFill>
                </w14:textFill>
              </w:rPr>
              <w:t>20000</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highlight w:val="none"/>
                <w14:textFill>
                  <w14:solidFill>
                    <w14:schemeClr w14:val="tx1"/>
                  </w14:solidFill>
                </w14:textFill>
              </w:rPr>
              <w:t>元（大写：人民币</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贰</w:t>
            </w:r>
            <w:r>
              <w:rPr>
                <w:rFonts w:hint="eastAsia" w:ascii="方正仿宋_GBK" w:hAnsi="方正仿宋_GBK" w:eastAsia="方正仿宋_GBK" w:cs="方正仿宋_GBK"/>
                <w:color w:val="000000" w:themeColor="text1"/>
                <w:sz w:val="24"/>
                <w:highlight w:val="none"/>
                <w14:textFill>
                  <w14:solidFill>
                    <w14:schemeClr w14:val="tx1"/>
                  </w14:solidFill>
                </w14:textFill>
              </w:rPr>
              <w:t>万元整）。</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exact"/>
        </w:trPr>
        <w:tc>
          <w:tcPr>
            <w:tcW w:w="2229" w:type="dxa"/>
            <w:vAlign w:val="center"/>
          </w:tcPr>
          <w:p>
            <w:pPr>
              <w:spacing w:line="440" w:lineRule="exact"/>
              <w:jc w:val="center"/>
              <w:rPr>
                <w:rFonts w:ascii="方正仿宋_GBK" w:hAnsi="方正仿宋_GBK" w:eastAsia="方正仿宋_GBK" w:cs="方正仿宋_GBK"/>
                <w:b/>
                <w:bCs/>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保证金缴纳账户</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开户银行：</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民生银行南坪支行 </w:t>
            </w:r>
          </w:p>
          <w:p>
            <w:pPr>
              <w:spacing w:line="440" w:lineRule="exact"/>
              <w:rPr>
                <w:rFonts w:ascii="方正仿宋_GBK" w:hAnsi="方正仿宋_GBK" w:eastAsia="方正仿宋_GBK" w:cs="方正仿宋_GBK"/>
                <w:color w:val="000000" w:themeColor="text1"/>
                <w:sz w:val="24"/>
                <w:highlight w:val="none"/>
                <w:u w:val="singl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户    名：</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 xml:space="preserve">重庆通邑物业管理有限公司 </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银行账号：</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2229" w:type="dxa"/>
            <w:vMerge w:val="restart"/>
            <w:vAlign w:val="center"/>
          </w:tcPr>
          <w:p>
            <w:pPr>
              <w:spacing w:line="440" w:lineRule="exact"/>
              <w:jc w:val="center"/>
              <w:rPr>
                <w:rFonts w:ascii="方正仿宋_GBK" w:hAnsi="方正仿宋_GBK" w:eastAsia="方正仿宋_GBK" w:cs="方正仿宋_GBK"/>
                <w:b/>
                <w:bCs/>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限价及</w:t>
            </w:r>
          </w:p>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报价要求</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auto"/>
                <w:spacing w:val="0"/>
                <w:sz w:val="24"/>
                <w:highlight w:val="none"/>
                <w:lang w:val="en-US" w:eastAsia="zh-CN"/>
              </w:rPr>
              <w:t>1</w:t>
            </w:r>
            <w:r>
              <w:rPr>
                <w:rFonts w:hint="eastAsia" w:ascii="方正仿宋_GBK" w:hAnsi="方正仿宋_GBK" w:eastAsia="方正仿宋_GBK" w:cs="方正仿宋_GBK"/>
                <w:b w:val="0"/>
                <w:color w:val="auto"/>
                <w:kern w:val="2"/>
                <w:sz w:val="24"/>
                <w:szCs w:val="24"/>
                <w:highlight w:val="none"/>
                <w:lang w:val="en-US" w:eastAsia="zh-CN" w:bidi="ar-SA"/>
              </w:rPr>
              <w:t>、限价：不含税单价</w:t>
            </w:r>
            <w:r>
              <w:rPr>
                <w:rFonts w:hint="eastAsia" w:ascii="方正仿宋_GBK" w:hAnsi="方正仿宋_GBK" w:eastAsia="方正仿宋_GBK" w:cs="方正仿宋_GBK"/>
                <w:b w:val="0"/>
                <w:color w:val="auto"/>
                <w:kern w:val="2"/>
                <w:sz w:val="24"/>
                <w:szCs w:val="24"/>
                <w:highlight w:val="none"/>
                <w:u w:val="single"/>
                <w:lang w:val="en-US" w:eastAsia="zh-CN" w:bidi="ar-SA"/>
              </w:rPr>
              <w:t>3181</w:t>
            </w:r>
            <w:r>
              <w:rPr>
                <w:rFonts w:hint="eastAsia" w:ascii="方正仿宋_GBK" w:hAnsi="方正仿宋_GBK" w:eastAsia="方正仿宋_GBK" w:cs="方正仿宋_GBK"/>
                <w:b w:val="0"/>
                <w:color w:val="auto"/>
                <w:kern w:val="2"/>
                <w:sz w:val="24"/>
                <w:szCs w:val="24"/>
                <w:highlight w:val="none"/>
                <w:lang w:val="en-US" w:eastAsia="zh-CN" w:bidi="ar-SA"/>
              </w:rPr>
              <w:t>元/人/月，不含税总价</w:t>
            </w:r>
            <w:r>
              <w:rPr>
                <w:rFonts w:hint="eastAsia" w:ascii="方正仿宋_GBK" w:hAnsi="方正仿宋_GBK" w:eastAsia="方正仿宋_GBK" w:cs="方正仿宋_GBK"/>
                <w:b w:val="0"/>
                <w:color w:val="auto"/>
                <w:kern w:val="2"/>
                <w:sz w:val="24"/>
                <w:szCs w:val="24"/>
                <w:highlight w:val="none"/>
                <w:u w:val="single"/>
                <w:lang w:val="en-US" w:eastAsia="zh-CN" w:bidi="ar-SA"/>
              </w:rPr>
              <w:t>687096</w:t>
            </w:r>
            <w:r>
              <w:rPr>
                <w:rFonts w:hint="eastAsia" w:ascii="方正仿宋_GBK" w:hAnsi="方正仿宋_GBK" w:eastAsia="方正仿宋_GBK" w:cs="方正仿宋_GBK"/>
                <w:b w:val="0"/>
                <w:color w:val="auto"/>
                <w:kern w:val="2"/>
                <w:sz w:val="24"/>
                <w:szCs w:val="24"/>
                <w:highlight w:val="none"/>
                <w:lang w:val="en-US" w:eastAsia="zh-CN" w:bidi="ar-SA"/>
              </w:rPr>
              <w:t>元/年。本次比选为一次性最终报价，不再议价。请比选人根据自身情况自主报价，任一报价超过单价或总价限价的作否决比选处理。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exact"/>
        </w:trPr>
        <w:tc>
          <w:tcPr>
            <w:tcW w:w="2229" w:type="dxa"/>
            <w:vMerge w:val="continue"/>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720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textAlignment w:val="auto"/>
              <w:rPr>
                <w:rFonts w:hint="default"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2、</w:t>
            </w:r>
            <w:r>
              <w:rPr>
                <w:rFonts w:hint="eastAsia" w:ascii="方正仿宋_GBK" w:hAnsi="方正仿宋_GBK" w:eastAsia="方正仿宋_GBK" w:cs="方正仿宋_GBK"/>
                <w:b w:val="0"/>
                <w:bCs/>
                <w:color w:val="auto"/>
                <w:sz w:val="24"/>
                <w:highlight w:val="none"/>
              </w:rPr>
              <w:t>本项目采用</w:t>
            </w:r>
            <w:r>
              <w:rPr>
                <w:rFonts w:hint="eastAsia" w:ascii="方正仿宋_GBK" w:hAnsi="方正仿宋_GBK" w:eastAsia="方正仿宋_GBK" w:cs="方正仿宋_GBK"/>
                <w:b w:val="0"/>
                <w:bCs/>
                <w:color w:val="auto"/>
                <w:sz w:val="24"/>
                <w:highlight w:val="none"/>
                <w:lang w:eastAsia="zh-CN"/>
              </w:rPr>
              <w:t>保洁</w:t>
            </w:r>
            <w:r>
              <w:rPr>
                <w:rFonts w:hint="eastAsia" w:ascii="方正仿宋_GBK" w:hAnsi="方正仿宋_GBK" w:eastAsia="方正仿宋_GBK" w:cs="方正仿宋_GBK"/>
                <w:b w:val="0"/>
                <w:bCs/>
                <w:color w:val="auto"/>
                <w:sz w:val="24"/>
                <w:highlight w:val="none"/>
              </w:rPr>
              <w:t>员综合</w:t>
            </w:r>
            <w:r>
              <w:rPr>
                <w:rFonts w:hint="eastAsia" w:ascii="方正仿宋_GBK" w:hAnsi="方正仿宋_GBK" w:eastAsia="方正仿宋_GBK" w:cs="方正仿宋_GBK"/>
                <w:b w:val="0"/>
                <w:color w:val="auto"/>
                <w:sz w:val="24"/>
                <w:highlight w:val="none"/>
              </w:rPr>
              <w:t>单价岗位包干报价方式（岗位包干制）</w:t>
            </w:r>
            <w:r>
              <w:rPr>
                <w:rFonts w:hint="eastAsia" w:ascii="方正仿宋_GBK" w:hAnsi="方正仿宋_GBK" w:eastAsia="方正仿宋_GBK" w:cs="方正仿宋_GBK"/>
                <w:b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w:t>
            </w:r>
            <w:r>
              <w:rPr>
                <w:rFonts w:hint="eastAsia" w:ascii="方正仿宋_GBK" w:hAnsi="方正仿宋_GBK" w:eastAsia="方正仿宋_GBK" w:cs="方正仿宋_GBK"/>
                <w:color w:val="auto"/>
                <w:sz w:val="24"/>
                <w:highlight w:val="none"/>
                <w:lang w:val="en-US" w:eastAsia="zh-CN"/>
              </w:rPr>
              <w:t>综合单价</w:t>
            </w:r>
            <w:r>
              <w:rPr>
                <w:rFonts w:hint="eastAsia" w:ascii="方正仿宋_GBK" w:hAnsi="方正仿宋_GBK" w:eastAsia="方正仿宋_GBK" w:cs="方正仿宋_GBK"/>
                <w:color w:val="auto"/>
                <w:sz w:val="24"/>
                <w:highlight w:val="none"/>
              </w:rPr>
              <w:t>包括但不限于人员工资（含税）、加班工资、</w:t>
            </w:r>
            <w:r>
              <w:rPr>
                <w:rFonts w:hint="eastAsia" w:ascii="方正仿宋_GBK" w:hAnsi="方正仿宋_GBK" w:eastAsia="方正仿宋_GBK" w:cs="方正仿宋_GBK"/>
                <w:color w:val="auto"/>
                <w:spacing w:val="0"/>
                <w:sz w:val="24"/>
                <w:highlight w:val="none"/>
              </w:rPr>
              <w:t>社会及商业保险费、综合补贴费、通讯费、交通费、服装费、住宿费、餐费、</w:t>
            </w:r>
            <w:r>
              <w:rPr>
                <w:rFonts w:hint="eastAsia" w:ascii="方正仿宋_GBK" w:hAnsi="方正仿宋_GBK" w:eastAsia="方正仿宋_GBK" w:cs="方正仿宋_GBK"/>
                <w:color w:val="auto"/>
                <w:spacing w:val="0"/>
                <w:sz w:val="24"/>
                <w:highlight w:val="none"/>
                <w:lang w:eastAsia="zh-CN"/>
              </w:rPr>
              <w:t>用于本服务项目的</w:t>
            </w:r>
            <w:r>
              <w:rPr>
                <w:rFonts w:hint="eastAsia" w:ascii="方正仿宋_GBK" w:hAnsi="方正仿宋_GBK" w:eastAsia="方正仿宋_GBK" w:cs="方正仿宋_GBK"/>
                <w:color w:val="auto"/>
                <w:sz w:val="24"/>
                <w:highlight w:val="none"/>
              </w:rPr>
              <w:t>各项设备、工具、材料、税费、运营管理费、临时清洁服务费、</w:t>
            </w:r>
            <w:r>
              <w:rPr>
                <w:rFonts w:hint="eastAsia" w:ascii="方正仿宋_GBK" w:hAnsi="方正仿宋_GBK" w:eastAsia="方正仿宋_GBK" w:cs="方正仿宋_GBK"/>
                <w:color w:val="auto"/>
                <w:spacing w:val="0"/>
                <w:sz w:val="24"/>
                <w:highlight w:val="none"/>
              </w:rPr>
              <w:t>以及内部管理成本或费用、合理利润及其它所必须支出的一切费用等。</w:t>
            </w:r>
          </w:p>
          <w:p>
            <w:pPr>
              <w:spacing w:line="440" w:lineRule="exact"/>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4、招标人不组织现场踏勘，比选人可自行到项目进行现场踏勘。</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val="0"/>
                <w:color w:val="auto"/>
                <w:kern w:val="2"/>
                <w:sz w:val="24"/>
                <w:szCs w:val="24"/>
                <w:highlight w:val="none"/>
                <w:lang w:val="en-US" w:eastAsia="zh-CN" w:bidi="ar-SA"/>
              </w:rPr>
              <w:t>5、比选人须充分考虑人工费用、税率变化、水电能耗、其它物料的变化等不利因素，结算价格不得超过不含税单价。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费用支付方式</w:t>
            </w:r>
          </w:p>
        </w:tc>
        <w:tc>
          <w:tcPr>
            <w:tcW w:w="720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highlight w:val="none"/>
              </w:rPr>
            </w:pPr>
            <w:bookmarkStart w:id="0" w:name="_Hlk499755691"/>
            <w:r>
              <w:rPr>
                <w:rFonts w:hint="eastAsia" w:ascii="方正仿宋_GBK" w:hAnsi="仿宋_GB2312" w:eastAsia="方正仿宋_GBK" w:cs="仿宋_GB2312"/>
                <w:color w:val="auto"/>
                <w:sz w:val="24"/>
                <w:highlight w:val="none"/>
                <w:lang w:eastAsia="zh-CN"/>
              </w:rPr>
              <w:t>按月考核，按月支付。</w:t>
            </w:r>
            <w:r>
              <w:rPr>
                <w:rFonts w:hint="eastAsia" w:ascii="方正仿宋_GBK" w:hAnsi="方正仿宋_GBK" w:eastAsia="方正仿宋_GBK" w:cs="方正仿宋_GBK"/>
                <w:sz w:val="24"/>
                <w:szCs w:val="24"/>
                <w:highlight w:val="none"/>
                <w:lang w:val="en-US" w:eastAsia="zh-CN"/>
              </w:rPr>
              <w:t>每月应付金额=当月保洁人数*保洁服务单价-保洁考核费用</w:t>
            </w:r>
            <w:bookmarkEnd w:id="0"/>
            <w:r>
              <w:rPr>
                <w:rFonts w:hint="eastAsia" w:ascii="方正仿宋_GBK" w:hAnsi="仿宋_GB2312" w:eastAsia="方正仿宋_GBK" w:cs="仿宋_GB2312"/>
                <w:sz w:val="24"/>
                <w:highlight w:val="none"/>
              </w:rPr>
              <w:t>。</w:t>
            </w:r>
          </w:p>
          <w:p>
            <w:pPr>
              <w:pStyle w:val="4"/>
              <w:spacing w:before="0" w:after="0" w:line="440" w:lineRule="exact"/>
              <w:outlineLvl w:val="2"/>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24"/>
                <w:szCs w:val="24"/>
                <w:highlight w:val="none"/>
                <w14:textFill>
                  <w14:solidFill>
                    <w14:schemeClr w14:val="tx1"/>
                  </w14:solidFill>
                </w14:textFill>
              </w:rPr>
              <w:t>招标人每月5</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日</w:t>
            </w:r>
            <w:r>
              <w:rPr>
                <w:rFonts w:hint="eastAsia" w:ascii="方正仿宋_GBK" w:hAnsi="方正仿宋_GBK" w:eastAsia="方正仿宋_GBK" w:cs="方正仿宋_GBK"/>
                <w:b w:val="0"/>
                <w:bCs w:val="0"/>
                <w:color w:val="000000" w:themeColor="text1"/>
                <w:sz w:val="24"/>
                <w:szCs w:val="24"/>
                <w:highlight w:val="none"/>
                <w14:textFill>
                  <w14:solidFill>
                    <w14:schemeClr w14:val="tx1"/>
                  </w14:solidFill>
                </w14:textFill>
              </w:rPr>
              <w:t>对上月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b/>
                <w:bCs/>
                <w:color w:val="000000" w:themeColor="text1"/>
                <w:sz w:val="24"/>
                <w:highlight w:val="none"/>
                <w14:textFill>
                  <w14:solidFill>
                    <w14:schemeClr w14:val="tx1"/>
                  </w14:solidFill>
                </w14:textFill>
              </w:rPr>
              <w:t>其他需告知被邀请人的要求</w:t>
            </w:r>
          </w:p>
        </w:tc>
        <w:tc>
          <w:tcPr>
            <w:tcW w:w="7202" w:type="dxa"/>
            <w:vAlign w:val="center"/>
          </w:tcPr>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1、本项目不允许联合投标。</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2、本投标项目实行资格后审。</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3、参加现场开标人员需同时满足以下条件：</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（1）无发热、咳嗽、腹泻等症状；</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（2）现场抗原检测为阴性；</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（3）渝康码为绿色；</w:t>
            </w:r>
          </w:p>
          <w:p>
            <w:pPr>
              <w:numPr>
                <w:ilvl w:val="0"/>
                <w:numId w:val="0"/>
              </w:numPr>
              <w:spacing w:line="440" w:lineRule="exact"/>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（4）体温正常。</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此次比选采用综合评估法，</w:t>
            </w:r>
            <w:r>
              <w:rPr>
                <w:rFonts w:hint="eastAsia" w:ascii="方正仿宋_GBK" w:hAnsi="方正仿宋_GBK" w:eastAsia="方正仿宋_GBK" w:cs="方正仿宋_GBK"/>
                <w:b/>
                <w:bCs/>
                <w:sz w:val="24"/>
                <w:highlight w:val="none"/>
              </w:rPr>
              <w:t>报价部分（</w:t>
            </w:r>
            <w:r>
              <w:rPr>
                <w:rFonts w:hint="eastAsia" w:ascii="方正仿宋_GBK" w:hAnsi="方正仿宋_GBK" w:eastAsia="方正仿宋_GBK" w:cs="方正仿宋_GBK"/>
                <w:b/>
                <w:bCs/>
                <w:sz w:val="24"/>
                <w:highlight w:val="none"/>
                <w:lang w:val="en-US" w:eastAsia="zh-CN"/>
              </w:rPr>
              <w:t>6</w:t>
            </w:r>
            <w:r>
              <w:rPr>
                <w:rFonts w:hint="eastAsia" w:ascii="方正仿宋_GBK" w:hAnsi="方正仿宋_GBK" w:eastAsia="方正仿宋_GBK" w:cs="方正仿宋_GBK"/>
                <w:b/>
                <w:bCs/>
                <w:sz w:val="24"/>
                <w:highlight w:val="none"/>
              </w:rPr>
              <w:t>0分）+商务部分（20分）+技术部分（</w:t>
            </w:r>
            <w:r>
              <w:rPr>
                <w:rFonts w:hint="eastAsia" w:ascii="方正仿宋_GBK" w:hAnsi="方正仿宋_GBK" w:eastAsia="方正仿宋_GBK" w:cs="方正仿宋_GBK"/>
                <w:b/>
                <w:bCs/>
                <w:sz w:val="24"/>
                <w:highlight w:val="none"/>
                <w:lang w:val="en-US" w:eastAsia="zh-CN"/>
              </w:rPr>
              <w:t>2</w:t>
            </w:r>
            <w:r>
              <w:rPr>
                <w:rFonts w:hint="eastAsia" w:ascii="方正仿宋_GBK" w:hAnsi="方正仿宋_GBK" w:eastAsia="方正仿宋_GBK" w:cs="方正仿宋_GBK"/>
                <w:b/>
                <w:bCs/>
                <w:sz w:val="24"/>
                <w:highlight w:val="none"/>
              </w:rPr>
              <w:t>0分）=最终得分</w:t>
            </w:r>
            <w:r>
              <w:rPr>
                <w:rFonts w:hint="eastAsia" w:ascii="方正仿宋_GBK" w:hAnsi="方正仿宋_GBK" w:eastAsia="方正仿宋_GBK" w:cs="方正仿宋_GBK"/>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比选各方人员在公司监督人员的见证下当众开启密封文件，查验响应性文件。</w:t>
            </w:r>
          </w:p>
          <w:p>
            <w:pPr>
              <w:numPr>
                <w:ilvl w:val="0"/>
                <w:numId w:val="3"/>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查验商务文件是否符合比选邀请函要求，若未能完全响应资格要求，视为无效文件。</w:t>
            </w:r>
          </w:p>
          <w:p>
            <w:pPr>
              <w:numPr>
                <w:ilvl w:val="0"/>
                <w:numId w:val="3"/>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查验经济文件并</w:t>
            </w:r>
            <w:r>
              <w:rPr>
                <w:rFonts w:hint="eastAsia" w:ascii="方正仿宋_GBK" w:hAnsi="方正仿宋_GBK" w:eastAsia="方正仿宋_GBK" w:cs="方正仿宋_GBK"/>
                <w:sz w:val="24"/>
                <w:highlight w:val="none"/>
              </w:rPr>
              <w:t>宣读报价</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委托代理人签字确认报价</w:t>
            </w:r>
            <w:r>
              <w:rPr>
                <w:rFonts w:hint="eastAsia" w:ascii="方正仿宋_GBK" w:hAnsi="方正仿宋_GBK" w:eastAsia="方正仿宋_GBK" w:cs="方正仿宋_GBK"/>
                <w:sz w:val="24"/>
                <w:highlight w:val="none"/>
                <w:lang w:eastAsia="zh-CN"/>
              </w:rPr>
              <w:t>。</w:t>
            </w:r>
          </w:p>
          <w:p>
            <w:pPr>
              <w:numPr>
                <w:ilvl w:val="0"/>
                <w:numId w:val="0"/>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5）</w:t>
            </w:r>
            <w:r>
              <w:rPr>
                <w:rFonts w:hint="eastAsia" w:ascii="方正仿宋_GBK" w:hAnsi="方正仿宋_GBK" w:eastAsia="方正仿宋_GBK" w:cs="方正仿宋_GBK"/>
                <w:sz w:val="24"/>
                <w:highlight w:val="none"/>
              </w:rPr>
              <w:t>评审小组对响应文件进行详细比选</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打分</w:t>
            </w:r>
            <w:r>
              <w:rPr>
                <w:rFonts w:hint="eastAsia" w:ascii="方正仿宋_GBK" w:hAnsi="方正仿宋_GBK" w:eastAsia="方正仿宋_GBK" w:cs="方正仿宋_GBK"/>
                <w:sz w:val="24"/>
                <w:highlight w:val="none"/>
              </w:rPr>
              <w:t>并进行记录</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依次</w:t>
            </w:r>
            <w:r>
              <w:rPr>
                <w:rFonts w:hint="eastAsia" w:ascii="方正仿宋_GBK" w:hAnsi="方正仿宋_GBK" w:eastAsia="方正仿宋_GBK" w:cs="方正仿宋_GBK"/>
                <w:sz w:val="24"/>
                <w:highlight w:val="none"/>
              </w:rPr>
              <w:t>得出</w:t>
            </w:r>
            <w:r>
              <w:rPr>
                <w:rFonts w:hint="eastAsia" w:ascii="方正仿宋_GBK" w:hAnsi="方正仿宋_GBK" w:eastAsia="方正仿宋_GBK" w:cs="方正仿宋_GBK"/>
                <w:sz w:val="24"/>
                <w:highlight w:val="none"/>
                <w:lang w:val="en-US" w:eastAsia="zh-CN"/>
              </w:rPr>
              <w:t>比选</w:t>
            </w:r>
            <w:r>
              <w:rPr>
                <w:rFonts w:hint="eastAsia" w:ascii="方正仿宋_GBK" w:hAnsi="方正仿宋_GBK" w:eastAsia="方正仿宋_GBK" w:cs="方正仿宋_GBK"/>
                <w:sz w:val="24"/>
                <w:highlight w:val="none"/>
              </w:rPr>
              <w:t>单位的最终得分。</w:t>
            </w:r>
          </w:p>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、综合评估标准详见附件</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四、比选文件组成及要求</w:t>
            </w:r>
          </w:p>
          <w:p>
            <w:pPr>
              <w:spacing w:line="440" w:lineRule="exac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exact"/>
        </w:trPr>
        <w:tc>
          <w:tcPr>
            <w:tcW w:w="9431" w:type="dxa"/>
            <w:gridSpan w:val="2"/>
            <w:vAlign w:val="center"/>
          </w:tcPr>
          <w:p>
            <w:pPr>
              <w:numPr>
                <w:ilvl w:val="0"/>
                <w:numId w:val="4"/>
              </w:numPr>
              <w:spacing w:line="44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比选文件包括但不限于以下内容：</w:t>
            </w:r>
          </w:p>
          <w:p>
            <w:pPr>
              <w:numPr>
                <w:ilvl w:val="0"/>
                <w:numId w:val="5"/>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商务文件：</w:t>
            </w:r>
            <w:r>
              <w:rPr>
                <w:rFonts w:hint="eastAsia" w:ascii="方正仿宋_GBK" w:hAnsi="方正仿宋_GBK" w:eastAsia="方正仿宋_GBK" w:cs="方正仿宋_GBK"/>
                <w:sz w:val="24"/>
                <w:szCs w:val="24"/>
                <w:highlight w:val="none"/>
              </w:rPr>
              <w:t>营业执照复印件</w:t>
            </w:r>
            <w:r>
              <w:rPr>
                <w:rFonts w:hint="eastAsia" w:ascii="方正仿宋_GBK" w:hAnsi="方正仿宋_GBK" w:eastAsia="方正仿宋_GBK" w:cs="方正仿宋_GBK"/>
                <w:sz w:val="24"/>
                <w:szCs w:val="24"/>
                <w:highlight w:val="none"/>
                <w:lang w:val="en-US" w:eastAsia="zh-CN"/>
              </w:rPr>
              <w:t>、无重大违法行为承诺函、法定代表人资格证明书、</w:t>
            </w:r>
            <w:r>
              <w:rPr>
                <w:rFonts w:hint="eastAsia" w:ascii="方正仿宋_GBK" w:hAnsi="方正仿宋_GBK" w:eastAsia="方正仿宋_GBK" w:cs="方正仿宋_GBK"/>
                <w:sz w:val="24"/>
                <w:szCs w:val="24"/>
                <w:highlight w:val="none"/>
              </w:rPr>
              <w:t>法定代表人授权委托书</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投标保证金缴纳凭据</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业绩证明材料、体系认证材料、企业实力材料等。</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（2）经济文件：</w:t>
            </w:r>
            <w:r>
              <w:rPr>
                <w:rFonts w:hint="eastAsia" w:ascii="方正仿宋_GBK" w:hAnsi="方正仿宋_GBK" w:eastAsia="方正仿宋_GBK" w:cs="方正仿宋_GBK"/>
                <w:sz w:val="24"/>
                <w:szCs w:val="24"/>
                <w:highlight w:val="none"/>
              </w:rPr>
              <w:t>比选函</w:t>
            </w:r>
            <w:r>
              <w:rPr>
                <w:rFonts w:hint="eastAsia" w:ascii="方正仿宋_GBK" w:hAnsi="方正仿宋_GBK" w:eastAsia="方正仿宋_GBK" w:cs="方正仿宋_GBK"/>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（3）技术文件：物资清单、</w:t>
            </w:r>
            <w:r>
              <w:rPr>
                <w:rFonts w:hint="eastAsia" w:ascii="方正仿宋_GBK" w:hAnsi="方正仿宋_GBK" w:eastAsia="方正仿宋_GBK" w:cs="方正仿宋_GBK"/>
                <w:sz w:val="24"/>
                <w:szCs w:val="24"/>
                <w:highlight w:val="none"/>
              </w:rPr>
              <w:t>整体服务方案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分项服务方案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管理制度及人员培训方案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安全保障</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应急预案</w:t>
            </w:r>
            <w:r>
              <w:rPr>
                <w:rFonts w:hint="eastAsia" w:ascii="方正仿宋_GBK" w:hAnsi="方正仿宋_GBK" w:eastAsia="方正仿宋_GBK" w:cs="方正仿宋_GBK"/>
                <w:sz w:val="24"/>
                <w:szCs w:val="24"/>
                <w:highlight w:val="none"/>
                <w:lang w:val="en-US" w:eastAsia="zh-CN"/>
              </w:rPr>
              <w:t>等文件以及</w:t>
            </w:r>
            <w:r>
              <w:rPr>
                <w:rFonts w:hint="eastAsia" w:ascii="方正仿宋_GBK" w:hAnsi="方正仿宋_GBK" w:eastAsia="方正仿宋_GBK" w:cs="方正仿宋_GBK"/>
                <w:sz w:val="24"/>
                <w:szCs w:val="24"/>
                <w:highlight w:val="none"/>
              </w:rPr>
              <w:t>根据比选项目情况认为需要添加的其他资料</w:t>
            </w:r>
            <w:r>
              <w:rPr>
                <w:rFonts w:hint="eastAsia" w:ascii="方正仿宋_GBK" w:hAnsi="方正仿宋_GBK" w:eastAsia="方正仿宋_GBK" w:cs="方正仿宋_GBK"/>
                <w:sz w:val="24"/>
                <w:szCs w:val="24"/>
                <w:highlight w:val="none"/>
                <w:lang w:eastAsia="zh-CN"/>
              </w:rPr>
              <w:t>。</w:t>
            </w:r>
          </w:p>
          <w:p>
            <w:pPr>
              <w:spacing w:line="44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none"/>
                <w14:textFill>
                  <w14:solidFill>
                    <w14:schemeClr w14:val="tx1"/>
                  </w14:solidFill>
                </w14:textFill>
              </w:rPr>
              <w:t>、比选文件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装订份数及装订要求</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纸质文件一共2份，</w:t>
            </w:r>
            <w:r>
              <w:rPr>
                <w:rFonts w:hint="eastAsia" w:ascii="方正仿宋_GBK" w:hAnsi="方正仿宋_GBK" w:eastAsia="方正仿宋_GBK" w:cs="方正仿宋_GBK"/>
                <w:sz w:val="24"/>
                <w:szCs w:val="24"/>
                <w:highlight w:val="none"/>
              </w:rPr>
              <w:t>正本1份，副本1份</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（2）比选文件袋是应包含经济文件、商务文件和技术文件，3个文件需分开装订为3册并独立密封。</w:t>
            </w:r>
          </w:p>
          <w:p>
            <w:pPr>
              <w:numPr>
                <w:ilvl w:val="0"/>
                <w:numId w:val="0"/>
              </w:numPr>
              <w:spacing w:line="440" w:lineRule="exact"/>
              <w:rPr>
                <w:highlight w:val="none"/>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盖章版扫描件1份（以U盘形式装入</w:t>
            </w:r>
            <w:r>
              <w:rPr>
                <w:rFonts w:hint="eastAsia" w:ascii="方正仿宋_GBK" w:hAnsi="方正仿宋_GBK" w:eastAsia="方正仿宋_GBK" w:cs="方正仿宋_GBK"/>
                <w:sz w:val="24"/>
                <w:szCs w:val="24"/>
                <w:highlight w:val="none"/>
                <w:lang w:val="en-US" w:eastAsia="zh-CN"/>
              </w:rPr>
              <w:t>正本</w:t>
            </w:r>
            <w:r>
              <w:rPr>
                <w:rFonts w:hint="eastAsia" w:ascii="方正仿宋_GBK" w:hAnsi="方正仿宋_GBK" w:eastAsia="方正仿宋_GBK" w:cs="方正仿宋_GBK"/>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sz w:val="32"/>
          <w:szCs w:val="32"/>
          <w:highlight w:val="none"/>
        </w:rPr>
      </w:pPr>
      <w:r>
        <w:rPr>
          <w:rFonts w:hint="eastAsia" w:ascii="方正仿宋_GBK" w:hAnsi="方正仿宋_GBK" w:eastAsia="方正仿宋_GBK" w:cs="方正仿宋_GBK"/>
          <w:b/>
          <w:bCs/>
          <w:sz w:val="32"/>
          <w:szCs w:val="32"/>
          <w:highlight w:val="none"/>
        </w:rPr>
        <w:t>附件</w:t>
      </w: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综合评估标准</w:t>
      </w:r>
    </w:p>
    <w:tbl>
      <w:tblPr>
        <w:tblStyle w:val="11"/>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kern w:val="0"/>
                <w:sz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报价</w:t>
            </w:r>
          </w:p>
          <w:p>
            <w:pPr>
              <w:widowControl/>
              <w:jc w:val="center"/>
              <w:textAlignment w:val="center"/>
              <w:rPr>
                <w:rFonts w:ascii="方正仿宋_GBK" w:hAnsi="方正仿宋_GBK" w:eastAsia="方正仿宋_GBK" w:cs="方正仿宋_GBK"/>
                <w:color w:val="000000" w:themeColor="text1"/>
                <w:kern w:val="0"/>
                <w:sz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部分</w:t>
            </w:r>
          </w:p>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highlight w:val="none"/>
                <w:lang w:val="en-US" w:eastAsia="zh-CN" w:bidi="ar"/>
                <w14:textFill>
                  <w14:solidFill>
                    <w14:schemeClr w14:val="tx1"/>
                  </w14:solidFill>
                </w14:textFill>
              </w:rPr>
              <w:t>6</w:t>
            </w: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val="en-US" w:eastAsia="zh-CN" w:bidi="ar"/>
                <w14:textFill>
                  <w14:solidFill>
                    <w14:schemeClr w14:val="tx1"/>
                  </w14:solidFill>
                </w14:textFill>
              </w:rPr>
              <w:t>60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所有有效报价总价的平均值作为此次评标基准价。投标报价与评标基准价相比，相等的得</w:t>
            </w:r>
            <w:r>
              <w:rPr>
                <w:rFonts w:hint="eastAsia" w:ascii="方正仿宋_GBK" w:hAnsi="方正仿宋_GBK" w:eastAsia="方正仿宋_GBK" w:cs="方正仿宋_GBK"/>
                <w:color w:val="000000" w:themeColor="text1"/>
                <w:kern w:val="0"/>
                <w:sz w:val="24"/>
                <w:highlight w:val="none"/>
                <w:lang w:val="en-US" w:eastAsia="zh-CN" w:bidi="ar"/>
                <w14:textFill>
                  <w14:solidFill>
                    <w14:schemeClr w14:val="tx1"/>
                  </w14:solidFill>
                </w14:textFill>
              </w:rPr>
              <w:t>60</w:t>
            </w: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分；报价每高于评标基准价1%扣1分，每低于评标基准价1 %扣0.5分，扣完为止(不足1%的按1%计算)</w:t>
            </w:r>
            <w:r>
              <w:rPr>
                <w:rFonts w:hint="eastAsia" w:ascii="方正仿宋_GBK" w:hAnsi="方正仿宋_GBK" w:eastAsia="方正仿宋_GBK" w:cs="方正仿宋_GBK"/>
                <w:color w:val="000000" w:themeColor="text1"/>
                <w:kern w:val="0"/>
                <w:sz w:val="24"/>
                <w:highlight w:val="none"/>
                <w:lang w:eastAsia="zh-CN" w:bidi="ar"/>
                <w14:textFill>
                  <w14:solidFill>
                    <w14:schemeClr w14:val="tx1"/>
                  </w14:solidFill>
                </w14:textFill>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如报价超过限价则该单位作否决比选处理</w:t>
            </w:r>
          </w:p>
        </w:tc>
      </w:tr>
      <w:tr>
        <w:tblPrEx>
          <w:tblCellMar>
            <w:top w:w="0" w:type="dxa"/>
            <w:left w:w="108" w:type="dxa"/>
            <w:bottom w:w="0" w:type="dxa"/>
            <w:right w:w="108" w:type="dxa"/>
          </w:tblCellMar>
        </w:tblPrEx>
        <w:trPr>
          <w:trHeight w:val="1044"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商务</w:t>
            </w:r>
          </w:p>
          <w:p>
            <w:pPr>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部分</w:t>
            </w:r>
          </w:p>
          <w:p>
            <w:pPr>
              <w:jc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9</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440" w:lineRule="exact"/>
              <w:rPr>
                <w:rFonts w:hint="default"/>
                <w:highlight w:val="none"/>
                <w:lang w:val="en-US"/>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14:textFill>
                  <w14:solidFill>
                    <w14:schemeClr w14:val="tx1"/>
                  </w14:solidFill>
                </w14:textFill>
              </w:rPr>
              <w:t xml:space="preserve">提供2020年1月1日至投标截止时间，有保洁服务人数20人及以上，且合同金额达80万。每提供一个得3分，最高得9分。 </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hint="default"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提供业绩合同复印件加盖公章，原件备查</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同一项目不同时间的合同不重复计算得分）</w:t>
            </w:r>
          </w:p>
        </w:tc>
      </w:tr>
      <w:tr>
        <w:tblPrEx>
          <w:tblCellMar>
            <w:top w:w="0" w:type="dxa"/>
            <w:left w:w="108" w:type="dxa"/>
            <w:bottom w:w="0" w:type="dxa"/>
            <w:right w:w="108" w:type="dxa"/>
          </w:tblCellMar>
        </w:tblPrEx>
        <w:trPr>
          <w:trHeight w:val="90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9</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440" w:lineRule="exact"/>
              <w:jc w:val="both"/>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提供有效的质量管理体系认证、环境管理体系认证、职业健康安全管理体系认证</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14:textFill>
                  <w14:solidFill>
                    <w14:schemeClr w14:val="tx1"/>
                  </w14:solidFill>
                </w14:textFill>
              </w:rPr>
              <w:t>每提供一个得</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提供齐全得9分</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4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企业实力</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val="en-US" w:eastAsia="zh-CN" w:bidi="ar"/>
                <w14:textFill>
                  <w14:solidFill>
                    <w14:schemeClr w14:val="tx1"/>
                  </w14:solidFill>
                </w14:textFill>
              </w:rPr>
              <w:t>2</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numPr>
                <w:ilvl w:val="0"/>
                <w:numId w:val="0"/>
              </w:numPr>
              <w:kinsoku/>
              <w:wordWrap/>
              <w:overflowPunct/>
              <w:topLinePunct w:val="0"/>
              <w:autoSpaceDE/>
              <w:autoSpaceDN/>
              <w:bidi w:val="0"/>
              <w:adjustRightInd/>
              <w:snapToGrid/>
              <w:spacing w:line="440" w:lineRule="exact"/>
              <w:textAlignment w:val="center"/>
              <w:rPr>
                <w:highlight w:val="none"/>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依法纳税、税务信誉良好：2019-2021年度连续3年获得税务部门颁发的A级纳税称号得</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24"/>
                <w:highlight w:val="none"/>
                <w14:textFill>
                  <w14:solidFill>
                    <w14:schemeClr w14:val="tx1"/>
                  </w14:solidFill>
                </w14:textFill>
              </w:rPr>
              <w:t>不满足得0分</w:t>
            </w:r>
            <w:r>
              <w:rPr>
                <w:rFonts w:hint="eastAsia" w:ascii="方正仿宋_GBK" w:hAnsi="方正仿宋_GBK" w:eastAsia="方正仿宋_GBK" w:cs="方正仿宋_GBK"/>
                <w:color w:val="000000" w:themeColor="text1"/>
                <w:sz w:val="24"/>
                <w:highlight w:val="none"/>
                <w14:textFill>
                  <w14:solidFill>
                    <w14:schemeClr w14:val="tx1"/>
                  </w14:solidFill>
                </w14:textFill>
              </w:rPr>
              <w:t>。</w:t>
            </w:r>
          </w:p>
          <w:p>
            <w:pPr>
              <w:pStyle w:val="2"/>
              <w:pageBreakBefore w:val="0"/>
              <w:kinsoku/>
              <w:wordWrap/>
              <w:overflowPunct/>
              <w:topLinePunct w:val="0"/>
              <w:autoSpaceDE/>
              <w:autoSpaceDN/>
              <w:bidi w:val="0"/>
              <w:adjustRightInd/>
              <w:snapToGrid/>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highlight w:val="none"/>
                <w14:textFill>
                  <w14:solidFill>
                    <w14:schemeClr w14:val="tx1"/>
                  </w14:solidFill>
                </w14:textFill>
              </w:rPr>
              <w:t>2.在重庆有固定办公场地且为自有产权得</w:t>
            </w:r>
            <w:r>
              <w:rPr>
                <w:rFonts w:hint="eastAsia" w:ascii="方正仿宋_GBK" w:hAnsi="方正仿宋_GBK" w:eastAsia="方正仿宋_GBK" w:cs="方正仿宋_GBK"/>
                <w:color w:val="000000" w:themeColor="text1"/>
                <w:kern w:val="2"/>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2"/>
                <w:sz w:val="24"/>
                <w:highlight w:val="none"/>
                <w14:textFill>
                  <w14:solidFill>
                    <w14:schemeClr w14:val="tx1"/>
                  </w14:solidFill>
                </w14:textFill>
              </w:rPr>
              <w:t>分，不满足得0分</w:t>
            </w:r>
            <w:r>
              <w:rPr>
                <w:rFonts w:hint="eastAsia" w:ascii="方正仿宋_GBK" w:hAnsi="方正仿宋_GBK" w:eastAsia="方正仿宋_GBK" w:cs="方正仿宋_GBK"/>
                <w:color w:val="000000" w:themeColor="text1"/>
                <w:kern w:val="2"/>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kern w:val="2"/>
                <w:sz w:val="24"/>
                <w:highlight w:val="none"/>
                <w:lang w:val="en-US" w:eastAsia="zh-CN"/>
                <w14:textFill>
                  <w14:solidFill>
                    <w14:schemeClr w14:val="tx1"/>
                  </w14:solidFill>
                </w14:textFill>
              </w:rPr>
              <w:t>房屋必须为公司注册所在地）</w:t>
            </w:r>
            <w:r>
              <w:rPr>
                <w:rFonts w:hint="eastAsia" w:ascii="方正仿宋_GBK" w:hAnsi="方正仿宋_GBK" w:eastAsia="方正仿宋_GBK" w:cs="方正仿宋_GBK"/>
                <w:color w:val="000000" w:themeColor="text1"/>
                <w:kern w:val="2"/>
                <w:sz w:val="24"/>
                <w:highlight w:val="none"/>
                <w14:textFill>
                  <w14:solidFill>
                    <w14:schemeClr w14:val="tx1"/>
                  </w14:solidFill>
                </w14:textFill>
              </w:rPr>
              <w:t>。</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自有产权的产权人必须为企业所持有，提供办公场地房屋所有权证或购买合同复印件</w:t>
            </w:r>
          </w:p>
        </w:tc>
      </w:tr>
      <w:tr>
        <w:tblPrEx>
          <w:tblCellMar>
            <w:top w:w="0" w:type="dxa"/>
            <w:left w:w="108" w:type="dxa"/>
            <w:bottom w:w="0" w:type="dxa"/>
            <w:right w:w="108" w:type="dxa"/>
          </w:tblCellMar>
        </w:tblPrEx>
        <w:trPr>
          <w:trHeight w:val="141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kern w:val="0"/>
                <w:sz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技术</w:t>
            </w:r>
          </w:p>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部分（</w:t>
            </w:r>
            <w:r>
              <w:rPr>
                <w:rFonts w:hint="eastAsia" w:ascii="方正仿宋_GBK" w:hAnsi="方正仿宋_GBK" w:eastAsia="方正仿宋_GBK" w:cs="方正仿宋_GBK"/>
                <w:color w:val="000000" w:themeColor="text1"/>
                <w:kern w:val="0"/>
                <w:sz w:val="24"/>
                <w:highlight w:val="none"/>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24"/>
                <w:highlight w:val="none"/>
                <w:lang w:bidi="ar"/>
                <w14:textFill>
                  <w14:solidFill>
                    <w14:schemeClr w14:val="tx1"/>
                  </w14:solidFill>
                </w14:textFill>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44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highlight w:val="none"/>
                <w14:textFill>
                  <w14:solidFill>
                    <w14:schemeClr w14:val="tx1"/>
                  </w14:solidFill>
                </w14:textFill>
              </w:rPr>
              <w:t>针对本项目具体情况，提出管理服务模式、总体目标、进场安排，并对本项目的特点进行分析，提出相应的解决措施。要求内容齐全、符合实际、针对性强。优</w:t>
            </w:r>
            <w:r>
              <w:rPr>
                <w:rFonts w:hint="eastAsia" w:ascii="方正仿宋_GBK" w:hAnsi="方正仿宋_GBK" w:eastAsia="方正仿宋_GBK" w:cs="方正仿宋_GBK"/>
                <w:b w:val="0"/>
                <w:bCs w:val="0"/>
                <w:color w:val="000000" w:themeColor="text1"/>
                <w:sz w:val="24"/>
                <w:szCs w:val="24"/>
                <w:highlight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24"/>
                <w:szCs w:val="24"/>
                <w:highlight w:val="none"/>
                <w14:textFill>
                  <w14:solidFill>
                    <w14:schemeClr w14:val="tx1"/>
                  </w14:solidFill>
                </w14:textFill>
              </w:rPr>
              <w:t>分，良3分，差1分。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81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1.</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保洁</w:t>
            </w:r>
            <w:r>
              <w:rPr>
                <w:rFonts w:hint="eastAsia" w:ascii="方正仿宋_GBK" w:hAnsi="方正仿宋_GBK" w:eastAsia="方正仿宋_GBK" w:cs="方正仿宋_GBK"/>
                <w:color w:val="000000" w:themeColor="text1"/>
                <w:sz w:val="24"/>
                <w:highlight w:val="none"/>
                <w14:textFill>
                  <w14:solidFill>
                    <w14:schemeClr w14:val="tx1"/>
                  </w14:solidFill>
                </w14:textFill>
              </w:rPr>
              <w:t>服务方案，包括作业重难点、作业流程、注意事项等，要求内容齐全、符合实际、针对性强。优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分，差1分。</w:t>
            </w:r>
          </w:p>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2.</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绿化</w:t>
            </w:r>
            <w:r>
              <w:rPr>
                <w:rFonts w:hint="eastAsia" w:ascii="方正仿宋_GBK" w:hAnsi="方正仿宋_GBK" w:eastAsia="方正仿宋_GBK" w:cs="方正仿宋_GBK"/>
                <w:color w:val="000000" w:themeColor="text1"/>
                <w:sz w:val="24"/>
                <w:highlight w:val="none"/>
                <w14:textFill>
                  <w14:solidFill>
                    <w14:schemeClr w14:val="tx1"/>
                  </w14:solidFill>
                </w14:textFill>
              </w:rPr>
              <w:t>服务方案，包括作业重难点、作业流程、注意事项等，要求内容齐全、符合实际、针对性强。优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分，差1分。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09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default"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 xml:space="preserve"> 4</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1.管理制度方案：包括</w:t>
            </w:r>
            <w:r>
              <w:rPr>
                <w:rFonts w:hint="eastAsia" w:ascii="方正仿宋_GBK" w:hAnsi="方正仿宋_GBK" w:eastAsia="方正仿宋_GBK" w:cs="方正仿宋_GBK"/>
                <w:color w:val="000000" w:themeColor="text1"/>
                <w:sz w:val="24"/>
                <w:highlight w:val="none"/>
                <w14:textFill>
                  <w14:solidFill>
                    <w14:schemeClr w14:val="tx1"/>
                  </w14:solidFill>
                </w14:textFill>
              </w:rPr>
              <w:t>项目</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组织架构</w:t>
            </w:r>
            <w:r>
              <w:rPr>
                <w:rFonts w:hint="eastAsia" w:ascii="方正仿宋_GBK" w:hAnsi="方正仿宋_GBK" w:eastAsia="方正仿宋_GBK" w:cs="方正仿宋_GBK"/>
                <w:color w:val="000000" w:themeColor="text1"/>
                <w:sz w:val="24"/>
                <w:highlight w:val="none"/>
                <w14:textFill>
                  <w14:solidFill>
                    <w14:schemeClr w14:val="tx1"/>
                  </w14:solidFill>
                </w14:textFill>
              </w:rPr>
              <w:t>图、</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管理职责和考核细则，</w:t>
            </w:r>
            <w:r>
              <w:rPr>
                <w:rFonts w:hint="eastAsia" w:ascii="方正仿宋_GBK" w:hAnsi="方正仿宋_GBK" w:eastAsia="方正仿宋_GBK" w:cs="方正仿宋_GBK"/>
                <w:color w:val="000000" w:themeColor="text1"/>
                <w:sz w:val="24"/>
                <w:highlight w:val="none"/>
                <w14:textFill>
                  <w14:solidFill>
                    <w14:schemeClr w14:val="tx1"/>
                  </w14:solidFill>
                </w14:textFill>
              </w:rPr>
              <w:t>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p>
            <w:pPr>
              <w:spacing w:line="440" w:lineRule="exact"/>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2.人员培训方案：包括培训目标、培训计划和培训课程等，</w:t>
            </w:r>
            <w:r>
              <w:rPr>
                <w:rFonts w:hint="eastAsia" w:ascii="方正仿宋_GBK" w:hAnsi="方正仿宋_GBK" w:eastAsia="方正仿宋_GBK" w:cs="方正仿宋_GBK"/>
                <w:color w:val="000000" w:themeColor="text1"/>
                <w:sz w:val="24"/>
                <w:highlight w:val="none"/>
                <w14:textFill>
                  <w14:solidFill>
                    <w14:schemeClr w14:val="tx1"/>
                  </w14:solidFill>
                </w14:textFill>
              </w:rPr>
              <w:t>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9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安全保障</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提供完善的安全保障方案，包括安全作业措施、安全保障设备、各类安全事故处理措施等，要求内容齐全、符合实际、针对性强。优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14:textFill>
                  <w14:solidFill>
                    <w14:schemeClr w14:val="tx1"/>
                  </w14:solidFill>
                </w14:textFill>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针对</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商业、地下车库</w:t>
            </w:r>
            <w:r>
              <w:rPr>
                <w:rFonts w:hint="eastAsia" w:ascii="方正仿宋_GBK" w:hAnsi="方正仿宋_GBK" w:eastAsia="方正仿宋_GBK" w:cs="方正仿宋_GBK"/>
                <w:color w:val="000000" w:themeColor="text1"/>
                <w:sz w:val="24"/>
                <w:highlight w:val="none"/>
                <w14:textFill>
                  <w14:solidFill>
                    <w14:schemeClr w14:val="tx1"/>
                  </w14:solidFill>
                </w14:textFill>
              </w:rPr>
              <w:t>的突发事件、恶劣天气等特殊情况制定应急预案，包括应急保障小组、传达机制、应急情况种类、处置流程、人员安排和设备调配等，要求内容齐全、符合实际、针对性强。优</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highlight w:val="none"/>
                <w14:textFill>
                  <w14:solidFill>
                    <w14:schemeClr w14:val="tx1"/>
                  </w14:solidFill>
                </w14:textFill>
              </w:rPr>
              <w:t>分，良</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分，差</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0.5</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14:textFill>
                  <w14:solidFill>
                    <w14:schemeClr w14:val="tx1"/>
                  </w14:solidFill>
                </w14:textFill>
              </w:rPr>
            </w:pPr>
          </w:p>
        </w:tc>
      </w:tr>
    </w:tbl>
    <w:p>
      <w:pPr>
        <w:rPr>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附件2：</w:t>
      </w:r>
      <w:r>
        <w:rPr>
          <w:rFonts w:hint="eastAsia" w:ascii="方正仿宋_GBK" w:hAnsi="方正仿宋_GBK" w:eastAsia="方正仿宋_GBK" w:cs="方正仿宋_GBK"/>
          <w:b/>
          <w:bCs/>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6"/>
          <w:szCs w:val="36"/>
          <w:highlight w:val="none"/>
          <w:lang w:val="en-US" w:eastAsia="zh-CN"/>
        </w:rPr>
      </w:pPr>
      <w:r>
        <w:rPr>
          <w:rFonts w:hint="eastAsia" w:ascii="方正仿宋_GBK" w:hAnsi="方正仿宋_GBK" w:eastAsia="方正仿宋_GBK" w:cs="方正仿宋_GBK"/>
          <w:b/>
          <w:bCs/>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sz w:val="28"/>
          <w:szCs w:val="28"/>
          <w:highlight w:val="none"/>
          <w:lang w:val="en-US" w:eastAsia="zh-CN"/>
        </w:rPr>
        <w:t>格式自拟</w:t>
      </w: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2、无重大违法行为承诺函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本页文字格式和内容不得删减和添加）</w:t>
      </w:r>
    </w:p>
    <w:p>
      <w:pPr>
        <w:numPr>
          <w:ilvl w:val="0"/>
          <w:numId w:val="0"/>
        </w:numPr>
        <w:ind w:leftChars="0"/>
        <w:rPr>
          <w:rFonts w:hint="default"/>
          <w:highlight w:val="none"/>
          <w:lang w:val="en-US" w:eastAsia="zh-CN"/>
        </w:rPr>
      </w:pPr>
    </w:p>
    <w:p>
      <w:pPr>
        <w:numPr>
          <w:ilvl w:val="0"/>
          <w:numId w:val="0"/>
        </w:numPr>
        <w:ind w:leftChars="0"/>
        <w:jc w:val="center"/>
        <w:rPr>
          <w:rFonts w:hint="default" w:ascii="方正仿宋_GBK" w:hAnsi="方正仿宋_GBK" w:eastAsia="方正仿宋_GBK" w:cs="方正仿宋_GBK"/>
          <w:b/>
          <w:bCs/>
          <w:color w:val="000000"/>
          <w:kern w:val="2"/>
          <w:sz w:val="36"/>
          <w:szCs w:val="36"/>
          <w:highlight w:val="none"/>
          <w:lang w:val="en-US" w:eastAsia="zh-CN" w:bidi="ar-SA"/>
        </w:rPr>
      </w:pPr>
      <w:r>
        <w:rPr>
          <w:rFonts w:hint="eastAsia" w:ascii="方正仿宋_GBK" w:hAnsi="方正仿宋_GBK" w:eastAsia="方正仿宋_GBK" w:cs="方正仿宋_GBK"/>
          <w:b/>
          <w:bCs/>
          <w:color w:val="000000"/>
          <w:kern w:val="2"/>
          <w:sz w:val="36"/>
          <w:szCs w:val="36"/>
          <w:highlight w:val="none"/>
          <w:lang w:val="en-US" w:eastAsia="zh-CN" w:bidi="ar-SA"/>
        </w:rPr>
        <w:t>承  诺  函</w:t>
      </w:r>
    </w:p>
    <w:p>
      <w:pPr>
        <w:ind w:firstLine="0" w:firstLineChars="0"/>
        <w:rPr>
          <w:rFonts w:ascii="微软雅黑" w:hAnsi="微软雅黑"/>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根据比选邀请函要求，</w:t>
      </w:r>
      <w:r>
        <w:rPr>
          <w:rFonts w:hint="eastAsia" w:ascii="方正仿宋_GBK" w:hAnsi="方正仿宋_GBK" w:eastAsia="方正仿宋_GBK" w:cs="方正仿宋_GBK"/>
          <w:sz w:val="28"/>
          <w:szCs w:val="28"/>
          <w:highlight w:val="none"/>
          <w:u w:val="single"/>
          <w:lang w:val="en-US" w:eastAsia="zh-CN"/>
        </w:rPr>
        <w:t xml:space="preserve">                      （比选人公司名称） </w:t>
      </w:r>
      <w:r>
        <w:rPr>
          <w:rFonts w:hint="eastAsia" w:ascii="方正仿宋_GBK" w:hAnsi="方正仿宋_GBK" w:eastAsia="方正仿宋_GBK" w:cs="方正仿宋_GBK"/>
          <w:sz w:val="28"/>
          <w:szCs w:val="28"/>
          <w:highlight w:val="none"/>
          <w:lang w:val="en-US" w:eastAsia="zh-CN"/>
        </w:rPr>
        <w:t>郑重承诺：我司具备良好的商业信誉，参加本次招标前三年内，在经营活动中没有重大违法行为。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特此承诺。</w:t>
      </w:r>
    </w:p>
    <w:p>
      <w:pPr>
        <w:ind w:firstLine="560"/>
        <w:rPr>
          <w:rFonts w:ascii="微软雅黑" w:hAnsi="微软雅黑"/>
          <w:szCs w:val="28"/>
          <w:highlight w:val="none"/>
        </w:rPr>
      </w:pPr>
    </w:p>
    <w:p>
      <w:pPr>
        <w:ind w:firstLine="560"/>
        <w:rPr>
          <w:rFonts w:ascii="微软雅黑" w:hAnsi="微软雅黑"/>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u w:val="single"/>
          <w:lang w:val="en-US" w:eastAsia="zh-CN"/>
        </w:rPr>
        <w:t xml:space="preserve">                     （比选人公司名称）</w:t>
      </w:r>
      <w:r>
        <w:rPr>
          <w:rFonts w:hint="eastAsia" w:ascii="方正仿宋_GBK" w:hAnsi="方正仿宋_GBK" w:eastAsia="方正仿宋_GBK" w:cs="方正仿宋_GBK"/>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年  月   日</w:t>
      </w:r>
    </w:p>
    <w:p>
      <w:pPr>
        <w:numPr>
          <w:ilvl w:val="0"/>
          <w:numId w:val="0"/>
        </w:numPr>
        <w:ind w:leftChars="0"/>
        <w:rPr>
          <w:rFonts w:hint="default"/>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default"/>
          <w:highlight w:val="none"/>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3、法定代表人资格证明书（本页文字格式和内容不得删减和添加）</w:t>
      </w:r>
    </w:p>
    <w:p>
      <w:pPr>
        <w:jc w:val="center"/>
        <w:rPr>
          <w:rFonts w:hint="eastAsia" w:ascii="方正小标宋_GBK" w:hAnsi="方正小标宋_GBK" w:eastAsia="方正小标宋_GBK" w:cs="方正小标宋_GBK"/>
          <w:b/>
          <w:bCs/>
          <w:sz w:val="36"/>
          <w:szCs w:val="36"/>
          <w:highlight w:val="none"/>
        </w:rPr>
      </w:pP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法定代表人资格证明书</w:t>
      </w:r>
    </w:p>
    <w:p>
      <w:pPr>
        <w:pStyle w:val="4"/>
        <w:rPr>
          <w:rFonts w:ascii="方正仿宋_GBK" w:hAnsi="方正仿宋_GBK" w:eastAsia="方正仿宋_GBK" w:cs="方正仿宋_GBK"/>
          <w:b w:val="0"/>
          <w:kern w:val="0"/>
          <w:sz w:val="28"/>
          <w:szCs w:val="28"/>
          <w:highlight w:val="none"/>
        </w:rPr>
      </w:pPr>
      <w:r>
        <w:rPr>
          <w:rFonts w:hint="eastAsia" w:ascii="方正小标宋_GBK" w:hAnsi="方正小标宋_GBK" w:eastAsia="方正小标宋_GBK" w:cs="方正小标宋_GBK"/>
          <w:sz w:val="36"/>
          <w:szCs w:val="36"/>
          <w:highlight w:val="none"/>
        </w:rPr>
        <w:t xml:space="preserve">    </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（法定代表人姓名）系</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（比选单位）的法定代表人。</w:t>
      </w:r>
    </w:p>
    <w:p>
      <w:pPr>
        <w:ind w:firstLine="722"/>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特此证明</w:t>
      </w:r>
    </w:p>
    <w:p>
      <w:pPr>
        <w:pStyle w:val="4"/>
        <w:rPr>
          <w:highlight w:val="none"/>
        </w:rPr>
      </w:pPr>
      <w:r>
        <w:rPr>
          <w:rFonts w:ascii="方正仿宋_GBK" w:hAnsi="方正仿宋_GBK" w:eastAsia="方正仿宋_GBK" w:cs="方正仿宋_GBK"/>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4"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文本框 3" o:spid="_x0000_s1026" o:spt="202" type="#_x0000_t202" style="position:absolute;left:0pt;margin-left:-5.95pt;margin-top:21.15pt;height:272.45pt;width:503.9pt;z-index:251666432;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ZSMQTcAAAACgEAAA8AAAAA&#10;AAAAAQAgAAAAIgAAAGRycy9kb3ducmV2LnhtbFBLAQIUABQAAAAIAIdO4kCMcHFTEAIAAEUEAAAO&#10;AAAAAAAAAAEAIAAAACsBAABkcnMvZTJvRG9jLnhtbFBLBQYAAAAABgAGAFkBAACtBQ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4"/>
        <w:ind w:firstLine="722"/>
        <w:rPr>
          <w:highlight w:val="none"/>
        </w:rPr>
      </w:pPr>
    </w:p>
    <w:p>
      <w:pPr>
        <w:widowControl/>
        <w:spacing w:before="100" w:beforeAutospacing="1" w:after="100" w:afterAutospacing="1" w:line="252" w:lineRule="atLeast"/>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pStyle w:val="4"/>
        <w:tabs>
          <w:tab w:val="left" w:pos="5649"/>
        </w:tabs>
        <w:rPr>
          <w:rFonts w:hint="eastAsia" w:ascii="方正仿宋_GBK" w:hAnsi="方正仿宋_GBK" w:eastAsia="方正仿宋_GBK" w:cs="方正仿宋_GBK"/>
          <w:kern w:val="0"/>
          <w:sz w:val="28"/>
          <w:szCs w:val="28"/>
          <w:highlight w:val="none"/>
          <w:lang w:eastAsia="zh-CN"/>
        </w:rPr>
      </w:pPr>
    </w:p>
    <w:p>
      <w:pPr>
        <w:rPr>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比选单位名称（盖章）：</w:t>
      </w:r>
    </w:p>
    <w:p>
      <w:pPr>
        <w:pStyle w:val="4"/>
        <w:rPr>
          <w:highlight w:val="none"/>
        </w:rPr>
      </w:pPr>
      <w:r>
        <w:rPr>
          <w:rFonts w:hint="eastAsia" w:ascii="方正仿宋_GBK" w:hAnsi="方正仿宋_GBK" w:eastAsia="方正仿宋_GBK" w:cs="方正仿宋_GBK"/>
          <w:b w:val="0"/>
          <w:kern w:val="0"/>
          <w:sz w:val="28"/>
          <w:szCs w:val="28"/>
          <w:highlight w:val="none"/>
        </w:rPr>
        <w:t xml:space="preserve">                              日期：</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000000"/>
          <w:kern w:val="2"/>
          <w:sz w:val="28"/>
          <w:szCs w:val="28"/>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4、法定代表人授权委托书</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本页文字格式和内容不得删减和添加）</w:t>
      </w:r>
    </w:p>
    <w:p>
      <w:pPr>
        <w:jc w:val="center"/>
        <w:rPr>
          <w:rFonts w:ascii="方正仿宋_GBK" w:hAnsi="方正仿宋_GBK" w:eastAsia="方正小标宋_GBK" w:cs="方正仿宋_GBK"/>
          <w:b/>
          <w:kern w:val="0"/>
          <w:sz w:val="24"/>
          <w:highlight w:val="none"/>
        </w:rPr>
      </w:pPr>
      <w:r>
        <w:rPr>
          <w:rFonts w:hint="eastAsia" w:ascii="方正仿宋_GBK" w:hAnsi="方正仿宋_GBK" w:eastAsia="方正仿宋_GBK" w:cs="方正仿宋_GBK"/>
          <w:sz w:val="28"/>
          <w:szCs w:val="28"/>
          <w:highlight w:val="none"/>
        </w:rPr>
        <w:t xml:space="preserve"> </w:t>
      </w:r>
      <w:r>
        <w:rPr>
          <w:rFonts w:hint="eastAsia" w:ascii="方正小标宋_GBK" w:hAnsi="方正小标宋_GBK" w:eastAsia="方正小标宋_GBK" w:cs="方正小标宋_GBK"/>
          <w:b/>
          <w:bCs/>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本授权书声明：注册于</w:t>
      </w:r>
      <w:r>
        <w:rPr>
          <w:rFonts w:hint="eastAsia" w:ascii="方正仿宋_GBK" w:hAnsi="方正仿宋_GBK" w:eastAsia="方正仿宋_GBK" w:cs="方正仿宋_GBK"/>
          <w:bCs/>
          <w:kern w:val="0"/>
          <w:sz w:val="28"/>
          <w:szCs w:val="28"/>
          <w:highlight w:val="none"/>
          <w:u w:val="single"/>
        </w:rPr>
        <w:t>                                   （注册地址）</w:t>
      </w:r>
      <w:r>
        <w:rPr>
          <w:rFonts w:hint="eastAsia" w:ascii="方正仿宋_GBK" w:hAnsi="方正仿宋_GBK" w:eastAsia="方正仿宋_GBK" w:cs="方正仿宋_GBK"/>
          <w:bCs/>
          <w:kern w:val="0"/>
          <w:sz w:val="28"/>
          <w:szCs w:val="28"/>
          <w:highlight w:val="none"/>
        </w:rPr>
        <w:t>的</w:t>
      </w:r>
      <w:r>
        <w:rPr>
          <w:rFonts w:hint="eastAsia" w:ascii="方正仿宋_GBK" w:hAnsi="方正仿宋_GBK" w:eastAsia="方正仿宋_GBK" w:cs="方正仿宋_GBK"/>
          <w:bCs/>
          <w:kern w:val="0"/>
          <w:sz w:val="28"/>
          <w:szCs w:val="28"/>
          <w:highlight w:val="none"/>
          <w:u w:val="single"/>
        </w:rPr>
        <w:t>                    （公司名称）</w:t>
      </w:r>
      <w:r>
        <w:rPr>
          <w:rFonts w:hint="eastAsia" w:ascii="方正仿宋_GBK" w:hAnsi="方正仿宋_GBK" w:eastAsia="方正仿宋_GBK" w:cs="方正仿宋_GBK"/>
          <w:bCs/>
          <w:kern w:val="0"/>
          <w:sz w:val="28"/>
          <w:szCs w:val="28"/>
          <w:highlight w:val="none"/>
        </w:rPr>
        <w:t>公司的在下面签字的</w:t>
      </w:r>
      <w:r>
        <w:rPr>
          <w:rFonts w:hint="eastAsia" w:ascii="方正仿宋_GBK" w:hAnsi="方正仿宋_GBK" w:eastAsia="方正仿宋_GBK" w:cs="方正仿宋_GBK"/>
          <w:bCs/>
          <w:kern w:val="0"/>
          <w:sz w:val="28"/>
          <w:szCs w:val="28"/>
          <w:highlight w:val="none"/>
          <w:u w:val="single"/>
        </w:rPr>
        <w:t>     </w:t>
      </w:r>
      <w:r>
        <w:rPr>
          <w:rFonts w:hint="eastAsia" w:ascii="方正仿宋_GBK" w:hAnsi="方正仿宋_GBK" w:eastAsia="方正仿宋_GBK" w:cs="方正仿宋_GBK"/>
          <w:bCs/>
          <w:kern w:val="0"/>
          <w:sz w:val="28"/>
          <w:szCs w:val="28"/>
          <w:highlight w:val="none"/>
          <w:u w:val="single"/>
          <w:lang w:val="en-US" w:eastAsia="zh-CN"/>
        </w:rPr>
        <w:t xml:space="preserve"> </w:t>
      </w:r>
      <w:r>
        <w:rPr>
          <w:rFonts w:hint="eastAsia" w:ascii="方正仿宋_GBK" w:hAnsi="方正仿宋_GBK" w:eastAsia="方正仿宋_GBK" w:cs="方正仿宋_GBK"/>
          <w:bCs/>
          <w:kern w:val="0"/>
          <w:sz w:val="28"/>
          <w:szCs w:val="28"/>
          <w:highlight w:val="none"/>
          <w:u w:val="single"/>
        </w:rPr>
        <w:t> </w:t>
      </w:r>
      <w:r>
        <w:rPr>
          <w:rFonts w:hint="eastAsia" w:ascii="方正仿宋_GBK" w:hAnsi="方正仿宋_GBK" w:eastAsia="方正仿宋_GBK" w:cs="方正仿宋_GBK"/>
          <w:bCs/>
          <w:kern w:val="0"/>
          <w:sz w:val="28"/>
          <w:szCs w:val="28"/>
          <w:highlight w:val="none"/>
          <w:u w:val="single"/>
          <w:lang w:val="en-US" w:eastAsia="zh-CN"/>
        </w:rPr>
        <w:t xml:space="preserve"> </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（法定代表人姓名、职务）代表本公司授权在下面签字的</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iCs/>
          <w:kern w:val="0"/>
          <w:sz w:val="28"/>
          <w:szCs w:val="28"/>
          <w:highlight w:val="none"/>
          <w:u w:val="single"/>
          <w:lang w:val="en-US" w:eastAsia="zh-CN"/>
        </w:rPr>
        <w:t xml:space="preserve">       </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被授权人的姓名、职务）为本公司的合法代理人，就</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kern w:val="0"/>
          <w:sz w:val="28"/>
          <w:szCs w:val="28"/>
          <w:highlight w:val="none"/>
        </w:rPr>
        <w:t>被授权人（代理人）签字：  </w:t>
      </w:r>
      <w:r>
        <w:rPr>
          <w:rFonts w:hint="eastAsia" w:ascii="方正仿宋_GBK" w:hAnsi="方正仿宋_GBK" w:eastAsia="方正仿宋_GBK" w:cs="方正仿宋_GBK"/>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2"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5408;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do/vb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4"/>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6.3pt;margin-top:10.15pt;height:293.95pt;width:236.7pt;z-index:251664384;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JFdjHRECAABFBAAADgAA&#10;AAAAAAABACAAAAAoAQAAZHJzL2Uyb0RvYy54bWxQSwUGAAAAAAYABgBZAQAAqw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4"/>
                        <w:rPr>
                          <w:rFonts w:hint="default"/>
                          <w:lang w:val="en-US" w:eastAsia="zh-CN"/>
                        </w:rPr>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5、投标保证金缴纳凭据</w:t>
      </w:r>
    </w:p>
    <w:p>
      <w:pPr>
        <w:pStyle w:val="4"/>
        <w:numPr>
          <w:ilvl w:val="0"/>
          <w:numId w:val="0"/>
        </w:numPr>
        <w:ind w:leftChars="0"/>
        <w:rPr>
          <w:rFonts w:hint="eastAsia"/>
          <w:b w:val="0"/>
          <w:bCs w:val="0"/>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bCs/>
          <w:kern w:val="0"/>
          <w:sz w:val="28"/>
          <w:szCs w:val="28"/>
          <w:highlight w:val="none"/>
        </w:rPr>
        <w:br w:type="page"/>
      </w:r>
    </w:p>
    <w:p>
      <w:pPr>
        <w:numPr>
          <w:ilvl w:val="0"/>
          <w:numId w:val="0"/>
        </w:numPr>
        <w:ind w:leftChars="0"/>
        <w:rPr>
          <w:rFonts w:hint="eastAsia" w:ascii="方正仿宋_GBK" w:hAnsi="方正仿宋_GBK" w:eastAsia="方正仿宋_GBK" w:cs="方正仿宋_GBK"/>
          <w:b w:val="0"/>
          <w:bCs w:val="0"/>
          <w:color w:val="000000"/>
          <w:kern w:val="2"/>
          <w:sz w:val="28"/>
          <w:szCs w:val="28"/>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6、业绩证明材料</w:t>
      </w:r>
      <w:r>
        <w:rPr>
          <w:rFonts w:hint="eastAsia" w:ascii="方正仿宋_GBK" w:hAnsi="方正仿宋_GBK" w:eastAsia="方正仿宋_GBK" w:cs="方正仿宋_GBK"/>
          <w:b/>
          <w:bCs/>
          <w:color w:val="000000"/>
          <w:kern w:val="2"/>
          <w:sz w:val="28"/>
          <w:szCs w:val="28"/>
          <w:highlight w:val="none"/>
          <w:lang w:val="en-US" w:eastAsia="zh-CN" w:bidi="ar-SA"/>
        </w:rPr>
        <w:t>（</w:t>
      </w:r>
      <w:r>
        <w:rPr>
          <w:rFonts w:hint="eastAsia" w:ascii="方正仿宋_GBK" w:hAnsi="方正仿宋_GBK" w:eastAsia="方正仿宋_GBK" w:cs="方正仿宋_GBK"/>
          <w:b w:val="0"/>
          <w:bCs w:val="0"/>
          <w:color w:val="000000"/>
          <w:kern w:val="2"/>
          <w:sz w:val="28"/>
          <w:szCs w:val="28"/>
          <w:highlight w:val="none"/>
          <w:lang w:val="en-US" w:eastAsia="zh-CN" w:bidi="ar-SA"/>
        </w:rPr>
        <w:t>不得对合同单价、总价、人数、服务面积、服务时间等关键信息遮挡）</w:t>
      </w:r>
    </w:p>
    <w:p>
      <w:pPr>
        <w:pStyle w:val="4"/>
        <w:numPr>
          <w:ilvl w:val="0"/>
          <w:numId w:val="0"/>
        </w:numPr>
        <w:ind w:leftChars="0"/>
        <w:rPr>
          <w:rFonts w:hint="eastAsia"/>
          <w:b w:val="0"/>
          <w:bCs w:val="0"/>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rPr>
          <w:rFonts w:hint="eastAsia"/>
          <w:highlight w:val="none"/>
          <w:lang w:val="en-US" w:eastAsia="zh-CN"/>
        </w:rPr>
        <w:sectPr>
          <w:pgSz w:w="11900" w:h="16840"/>
          <w:pgMar w:top="1340" w:right="940" w:bottom="1340" w:left="940"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7、体系认证材料</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rPr>
          <w:rFonts w:hint="eastAsia" w:ascii="方正仿宋_GBK" w:hAnsi="方正仿宋_GBK" w:eastAsia="方正仿宋_GBK" w:cs="方正仿宋_GBK"/>
          <w:b w:val="0"/>
          <w:bCs w:val="0"/>
          <w:sz w:val="28"/>
          <w:szCs w:val="28"/>
          <w:highlight w:val="none"/>
          <w:lang w:val="en-US" w:eastAsia="zh-CN"/>
        </w:rPr>
      </w:pPr>
    </w:p>
    <w:p>
      <w:pPr>
        <w:pStyle w:val="4"/>
        <w:rPr>
          <w:rFonts w:hint="eastAsia" w:ascii="方正仿宋_GBK" w:hAnsi="方正仿宋_GBK" w:eastAsia="方正仿宋_GBK" w:cs="方正仿宋_GBK"/>
          <w:b w:val="0"/>
          <w:bCs w:val="0"/>
          <w:sz w:val="28"/>
          <w:szCs w:val="28"/>
          <w:highlight w:val="none"/>
          <w:lang w:val="en-US" w:eastAsia="zh-CN"/>
        </w:rPr>
      </w:pPr>
    </w:p>
    <w:p>
      <w:pPr>
        <w:rPr>
          <w:rFonts w:hint="eastAsia" w:ascii="方正仿宋_GBK" w:hAnsi="方正仿宋_GBK" w:eastAsia="方正仿宋_GBK" w:cs="方正仿宋_GBK"/>
          <w:b w:val="0"/>
          <w:bCs w:val="0"/>
          <w:sz w:val="28"/>
          <w:szCs w:val="28"/>
          <w:highlight w:val="none"/>
          <w:lang w:val="en-US" w:eastAsia="zh-CN"/>
        </w:rPr>
      </w:pPr>
    </w:p>
    <w:p>
      <w:pPr>
        <w:pStyle w:val="4"/>
        <w:rPr>
          <w:rFonts w:hint="eastAsia" w:ascii="方正仿宋_GBK" w:hAnsi="方正仿宋_GBK" w:eastAsia="方正仿宋_GBK" w:cs="方正仿宋_GBK"/>
          <w:b w:val="0"/>
          <w:bCs w:val="0"/>
          <w:sz w:val="28"/>
          <w:szCs w:val="28"/>
          <w:highlight w:val="none"/>
          <w:lang w:val="en-US" w:eastAsia="zh-CN"/>
        </w:rPr>
      </w:pPr>
    </w:p>
    <w:p>
      <w:pPr>
        <w:rPr>
          <w:rFonts w:hint="eastAsia" w:ascii="方正仿宋_GBK" w:hAnsi="方正仿宋_GBK" w:eastAsia="方正仿宋_GBK" w:cs="方正仿宋_GBK"/>
          <w:b w:val="0"/>
          <w:bCs w:val="0"/>
          <w:sz w:val="28"/>
          <w:szCs w:val="28"/>
          <w:highlight w:val="none"/>
          <w:lang w:val="en-US" w:eastAsia="zh-CN"/>
        </w:rPr>
      </w:pP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8、企业实力材料</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2"/>
        </w:numPr>
        <w:ind w:left="0" w:leftChars="0" w:firstLine="0" w:firstLineChars="0"/>
        <w:rPr>
          <w:rFonts w:hint="eastAsia"/>
          <w:highlight w:val="none"/>
          <w:lang w:val="en-US" w:eastAsia="zh-CN"/>
        </w:rPr>
        <w:sectPr>
          <w:pgSz w:w="11900" w:h="16840"/>
          <w:pgMar w:top="1440" w:right="1134" w:bottom="1440" w:left="1134" w:header="920" w:footer="0" w:gutter="0"/>
          <w:pgNumType w:fmt="decimal"/>
          <w:cols w:space="720" w:num="1"/>
          <w:docGrid w:type="lines" w:linePitch="0"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6"/>
          <w:szCs w:val="36"/>
          <w:highlight w:val="none"/>
          <w:lang w:val="en-US" w:eastAsia="zh-CN"/>
        </w:rPr>
        <w:t>二、经济文件</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lang w:val="en-US" w:eastAsia="zh-CN"/>
        </w:rPr>
        <w:t>本页文字格式和内容不得删减和添加）</w:t>
      </w:r>
    </w:p>
    <w:p>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小标宋_GBK" w:hAnsi="方正小标宋_GBK" w:eastAsia="方正小标宋_GBK" w:cs="方正小标宋_GBK"/>
          <w:b/>
          <w:bCs/>
          <w:sz w:val="36"/>
          <w:szCs w:val="36"/>
          <w:highlight w:val="none"/>
        </w:rPr>
        <w:t>比 选 函</w:t>
      </w:r>
    </w:p>
    <w:p>
      <w:pPr>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重庆通邑物业管理有限公司：</w:t>
      </w:r>
    </w:p>
    <w:p>
      <w:pPr>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根据贵方</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项目的比选函文件，本公司正式授权的下述签字人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（姓名和职务）代表本公司</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（比选被邀请人名称），提交本比选函。</w:t>
      </w:r>
    </w:p>
    <w:p>
      <w:pPr>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据此函，签字人兹宣布同意如下：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（1）愿意接受比选函中提出的酬金支付方式，我司报价如下：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/人/月</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总</w:t>
      </w:r>
      <w:r>
        <w:rPr>
          <w:rFonts w:hint="eastAsia" w:ascii="方正仿宋_GBK" w:hAnsi="方正仿宋_GBK" w:eastAsia="方正仿宋_GBK" w:cs="方正仿宋_GBK"/>
          <w:color w:val="auto"/>
          <w:sz w:val="28"/>
          <w:szCs w:val="28"/>
          <w:highlight w:val="none"/>
          <w:lang w:eastAsia="zh-CN"/>
        </w:rPr>
        <w:t>价</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，（大写：人民币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含税总价：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（大写：人民币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（备注：</w:t>
      </w:r>
      <w:r>
        <w:rPr>
          <w:rFonts w:hint="eastAsia" w:ascii="方正仿宋_GBK" w:hAnsi="方正仿宋_GBK" w:eastAsia="方正仿宋_GBK" w:cs="方正仿宋_GBK"/>
          <w:b w:val="0"/>
          <w:bCs w:val="0"/>
          <w:sz w:val="28"/>
          <w:szCs w:val="28"/>
          <w:highlight w:val="none"/>
          <w:lang w:val="en-US" w:eastAsia="zh-CN"/>
        </w:rPr>
        <w:t>以上年度总价</w:t>
      </w:r>
      <w:r>
        <w:rPr>
          <w:rFonts w:hint="eastAsia" w:ascii="方正仿宋_GBK" w:hAnsi="方正仿宋_GBK" w:eastAsia="方正仿宋_GBK" w:cs="方正仿宋_GBK"/>
          <w:b w:val="0"/>
          <w:bCs w:val="0"/>
          <w:sz w:val="28"/>
          <w:szCs w:val="28"/>
          <w:highlight w:val="none"/>
        </w:rPr>
        <w:t>均为</w:t>
      </w:r>
      <w:r>
        <w:rPr>
          <w:rFonts w:hint="eastAsia" w:ascii="方正仿宋_GBK" w:hAnsi="方正仿宋_GBK" w:eastAsia="方正仿宋_GBK" w:cs="方正仿宋_GBK"/>
          <w:b w:val="0"/>
          <w:bCs w:val="0"/>
          <w:sz w:val="28"/>
          <w:szCs w:val="28"/>
          <w:highlight w:val="none"/>
          <w:lang w:val="en-US" w:eastAsia="zh-CN"/>
        </w:rPr>
        <w:t>暂估</w:t>
      </w:r>
      <w:r>
        <w:rPr>
          <w:rFonts w:hint="eastAsia" w:ascii="方正仿宋_GBK" w:hAnsi="方正仿宋_GBK" w:eastAsia="方正仿宋_GBK" w:cs="方正仿宋_GBK"/>
          <w:b w:val="0"/>
          <w:bCs w:val="0"/>
          <w:sz w:val="28"/>
          <w:szCs w:val="28"/>
          <w:highlight w:val="none"/>
        </w:rPr>
        <w:t>，以现场实际</w:t>
      </w:r>
      <w:r>
        <w:rPr>
          <w:rFonts w:hint="eastAsia" w:ascii="方正仿宋_GBK" w:hAnsi="方正仿宋_GBK" w:eastAsia="方正仿宋_GBK" w:cs="方正仿宋_GBK"/>
          <w:b w:val="0"/>
          <w:bCs w:val="0"/>
          <w:sz w:val="28"/>
          <w:szCs w:val="28"/>
          <w:highlight w:val="none"/>
          <w:lang w:val="en-US" w:eastAsia="zh-CN"/>
        </w:rPr>
        <w:t>人数进行据实结算</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所填报数字必须保留至小数点后2位，小数点后无数字时填写0</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lang w:val="en-US" w:eastAsia="zh-CN"/>
        </w:rPr>
        <w:t>按照不含税单价、不含税总价、含税总价的顺序从上至下进行计算。</w:t>
      </w:r>
      <w:r>
        <w:rPr>
          <w:rFonts w:hint="eastAsia" w:ascii="方正仿宋_GBK" w:hAnsi="方正仿宋_GBK" w:eastAsia="方正仿宋_GBK" w:cs="方正仿宋_GBK"/>
          <w:b w:val="0"/>
          <w:bCs w:val="0"/>
          <w:sz w:val="28"/>
          <w:szCs w:val="28"/>
          <w:highlight w:val="none"/>
        </w:rPr>
        <w:t>）</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我们已详细阅读了比选函全部内容，我们知道必须放弃提出含糊不清或误解的问题的权利。</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我们保证根据规定履行合同责任和义务。</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本比选函自开启之日起至项目全部完成之内有效。</w:t>
      </w:r>
    </w:p>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比选单位全称（公章）： </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通信地址：                              </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电话、传真：</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比选人</w:t>
      </w:r>
      <w:r>
        <w:rPr>
          <w:rFonts w:hint="eastAsia" w:ascii="方正仿宋_GBK" w:hAnsi="方正仿宋_GBK" w:eastAsia="方正仿宋_GBK" w:cs="方正仿宋_GBK"/>
          <w:sz w:val="28"/>
          <w:szCs w:val="28"/>
          <w:highlight w:val="none"/>
        </w:rPr>
        <w:t>法定代表人或授权代理人签字：</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日期：   年 月 日</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sz w:val="36"/>
          <w:szCs w:val="36"/>
          <w:highlight w:val="none"/>
          <w:lang w:val="en-US" w:eastAsia="zh-CN"/>
        </w:rPr>
      </w:pPr>
      <w:r>
        <w:rPr>
          <w:rFonts w:hint="eastAsia" w:ascii="方正仿宋_GBK" w:hAnsi="方正仿宋_GBK" w:eastAsia="方正仿宋_GBK" w:cs="方正仿宋_GBK"/>
          <w:b/>
          <w:bCs/>
          <w:sz w:val="36"/>
          <w:szCs w:val="36"/>
          <w:highlight w:val="none"/>
          <w:lang w:val="en-US" w:eastAsia="zh-CN"/>
        </w:rPr>
        <w:t>三、技术文件</w:t>
      </w:r>
    </w:p>
    <w:p>
      <w:pPr>
        <w:widowControl/>
        <w:spacing w:before="100" w:beforeAutospacing="1" w:after="100" w:afterAutospacing="1" w:line="252" w:lineRule="atLeast"/>
        <w:jc w:val="left"/>
        <w:rPr>
          <w:rFonts w:hint="eastAsia" w:ascii="方正小标宋_GBK" w:hAnsi="方正小标宋_GBK" w:eastAsia="方正小标宋_GBK" w:cs="方正小标宋_GBK"/>
          <w:b/>
          <w:bCs/>
          <w:color w:val="auto"/>
          <w:sz w:val="36"/>
          <w:szCs w:val="36"/>
          <w:highlight w:val="none"/>
          <w:lang w:val="en-US" w:eastAsia="zh-CN"/>
        </w:rPr>
      </w:pPr>
      <w:r>
        <w:rPr>
          <w:rFonts w:hint="eastAsia" w:ascii="方正仿宋_GBK" w:hAnsi="方正仿宋_GBK" w:eastAsia="方正仿宋_GBK" w:cs="方正仿宋_GBK"/>
          <w:b/>
          <w:bCs/>
          <w:color w:val="000000" w:themeColor="text1"/>
          <w:sz w:val="36"/>
          <w:szCs w:val="36"/>
          <w:highlight w:val="none"/>
          <w:lang w:val="en-US" w:eastAsia="zh-CN"/>
          <w14:textFill>
            <w14:solidFill>
              <w14:schemeClr w14:val="tx1"/>
            </w14:solidFill>
          </w14:textFill>
        </w:rPr>
        <w:t>1、</w:t>
      </w:r>
      <w:r>
        <w:rPr>
          <w:rFonts w:hint="eastAsia" w:ascii="方正小标宋_GBK" w:hAnsi="方正小标宋_GBK" w:eastAsia="方正小标宋_GBK" w:cs="方正小标宋_GBK"/>
          <w:b/>
          <w:bCs/>
          <w:color w:val="auto"/>
          <w:sz w:val="36"/>
          <w:szCs w:val="36"/>
          <w:highlight w:val="none"/>
          <w:lang w:val="en-US" w:eastAsia="zh-CN"/>
        </w:rPr>
        <w:t>物资清单</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lang w:val="en-US" w:eastAsia="zh-CN" w:bidi="ar-SA"/>
        </w:rPr>
        <w:t>（1）设备清单</w:t>
      </w:r>
    </w:p>
    <w:tbl>
      <w:tblPr>
        <w:tblStyle w:val="11"/>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704"/>
        <w:gridCol w:w="2291"/>
        <w:gridCol w:w="1290"/>
        <w:gridCol w:w="1605"/>
        <w:gridCol w:w="870"/>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序号</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设备</w:t>
            </w:r>
            <w:r>
              <w:rPr>
                <w:rFonts w:hint="eastAsia" w:ascii="方正仿宋_GBK" w:hAnsi="方正仿宋_GBK" w:eastAsia="方正仿宋_GBK" w:cs="方正仿宋_GBK"/>
                <w:b/>
                <w:bCs/>
                <w:sz w:val="24"/>
                <w:highlight w:val="none"/>
              </w:rPr>
              <w:t>名称</w:t>
            </w:r>
          </w:p>
        </w:tc>
        <w:tc>
          <w:tcPr>
            <w:tcW w:w="2291"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使用位置</w:t>
            </w:r>
          </w:p>
        </w:tc>
        <w:tc>
          <w:tcPr>
            <w:tcW w:w="1290" w:type="dxa"/>
            <w:tcBorders>
              <w:lef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品牌</w:t>
            </w:r>
          </w:p>
        </w:tc>
        <w:tc>
          <w:tcPr>
            <w:tcW w:w="1605"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规格</w:t>
            </w:r>
          </w:p>
        </w:tc>
        <w:tc>
          <w:tcPr>
            <w:tcW w:w="870"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单位</w:t>
            </w:r>
          </w:p>
        </w:tc>
        <w:tc>
          <w:tcPr>
            <w:tcW w:w="772"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color w:val="000000"/>
                <w:sz w:val="24"/>
                <w:highlight w:val="none"/>
                <w:lang w:val="en-US" w:eastAsia="zh-CN"/>
              </w:rPr>
              <w:t>洗地机</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color w:val="000000"/>
                <w:sz w:val="24"/>
                <w:highlight w:val="none"/>
              </w:rPr>
              <w:t>高压水枪</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eastAsia="zh-CN"/>
              </w:rPr>
              <w:t>高压水枪</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剪草机</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tc>
        <w:tc>
          <w:tcPr>
            <w:tcW w:w="2704" w:type="dxa"/>
            <w:tcBorders>
              <w:right w:val="single" w:color="auto" w:sz="4" w:space="0"/>
            </w:tcBorders>
            <w:vAlign w:val="center"/>
          </w:tcPr>
          <w:p>
            <w:pPr>
              <w:spacing w:line="440" w:lineRule="exact"/>
              <w:ind w:firstLine="720" w:firstLineChars="30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tc>
        <w:tc>
          <w:tcPr>
            <w:tcW w:w="2291" w:type="dxa"/>
            <w:tcBorders>
              <w:right w:val="single" w:color="auto" w:sz="4" w:space="0"/>
            </w:tcBorders>
            <w:vAlign w:val="center"/>
          </w:tcPr>
          <w:p>
            <w:pPr>
              <w:spacing w:line="440" w:lineRule="exact"/>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bCs w:val="0"/>
          <w:kern w:val="0"/>
          <w:sz w:val="28"/>
          <w:szCs w:val="28"/>
          <w:highlight w:val="none"/>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lang w:val="en-US" w:eastAsia="zh-CN" w:bidi="ar-SA"/>
        </w:rPr>
        <w:t>（2）工具及耗材清单</w:t>
      </w:r>
    </w:p>
    <w:tbl>
      <w:tblPr>
        <w:tblStyle w:val="11"/>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704"/>
        <w:gridCol w:w="2291"/>
        <w:gridCol w:w="1335"/>
        <w:gridCol w:w="1545"/>
        <w:gridCol w:w="885"/>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序号</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物料</w:t>
            </w:r>
            <w:r>
              <w:rPr>
                <w:rFonts w:hint="eastAsia" w:ascii="方正仿宋_GBK" w:hAnsi="方正仿宋_GBK" w:eastAsia="方正仿宋_GBK" w:cs="方正仿宋_GBK"/>
                <w:b/>
                <w:bCs/>
                <w:sz w:val="24"/>
                <w:highlight w:val="none"/>
              </w:rPr>
              <w:t>名称</w:t>
            </w:r>
          </w:p>
        </w:tc>
        <w:tc>
          <w:tcPr>
            <w:tcW w:w="2291"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使用位置</w:t>
            </w:r>
          </w:p>
        </w:tc>
        <w:tc>
          <w:tcPr>
            <w:tcW w:w="1335" w:type="dxa"/>
            <w:tcBorders>
              <w:lef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品牌</w:t>
            </w:r>
          </w:p>
        </w:tc>
        <w:tc>
          <w:tcPr>
            <w:tcW w:w="1545"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规格</w:t>
            </w:r>
          </w:p>
        </w:tc>
        <w:tc>
          <w:tcPr>
            <w:tcW w:w="885"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单位</w:t>
            </w:r>
          </w:p>
        </w:tc>
        <w:tc>
          <w:tcPr>
            <w:tcW w:w="772"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清洁手推车</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玻璃刮</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伸缩杆</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尘推</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拖把</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垃圾袋</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7</w:t>
            </w:r>
          </w:p>
        </w:tc>
        <w:tc>
          <w:tcPr>
            <w:tcW w:w="2704"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highlight w:val="none"/>
                <w:lang w:val="en-US" w:eastAsia="zh-CN"/>
              </w:rPr>
              <w:t>全能清洁剂</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洁厕剂</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9</w:t>
            </w:r>
          </w:p>
        </w:tc>
        <w:tc>
          <w:tcPr>
            <w:tcW w:w="2704" w:type="dxa"/>
            <w:tcBorders>
              <w:right w:val="single" w:color="auto" w:sz="4" w:space="0"/>
            </w:tcBorders>
            <w:vAlign w:val="center"/>
          </w:tcPr>
          <w:p>
            <w:pPr>
              <w:spacing w:line="440" w:lineRule="exact"/>
              <w:jc w:val="both"/>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 xml:space="preserve">      静电吸尘剂</w:t>
            </w:r>
          </w:p>
        </w:tc>
        <w:tc>
          <w:tcPr>
            <w:tcW w:w="2291" w:type="dxa"/>
            <w:tcBorders>
              <w:right w:val="single" w:color="auto" w:sz="4" w:space="0"/>
            </w:tcBorders>
            <w:vAlign w:val="center"/>
          </w:tcPr>
          <w:p>
            <w:pPr>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10</w:t>
            </w:r>
          </w:p>
        </w:tc>
        <w:tc>
          <w:tcPr>
            <w:tcW w:w="2704" w:type="dxa"/>
            <w:tcBorders>
              <w:right w:val="single" w:color="auto" w:sz="4" w:space="0"/>
            </w:tcBorders>
            <w:vAlign w:val="center"/>
          </w:tcPr>
          <w:p>
            <w:pPr>
              <w:spacing w:line="440" w:lineRule="exact"/>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 xml:space="preserve">        洁而亮</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11</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 xml:space="preserve"> 玻璃水</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12</w:t>
            </w:r>
          </w:p>
        </w:tc>
        <w:tc>
          <w:tcPr>
            <w:tcW w:w="2704" w:type="dxa"/>
            <w:tcBorders>
              <w:right w:val="single" w:color="auto" w:sz="4" w:space="0"/>
            </w:tcBorders>
            <w:vAlign w:val="center"/>
          </w:tcPr>
          <w:p>
            <w:pPr>
              <w:spacing w:line="440" w:lineRule="exac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 xml:space="preserve">         水管</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13</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绿化药剂</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bl>
    <w:p>
      <w:pPr>
        <w:pStyle w:val="4"/>
        <w:rPr>
          <w:rFonts w:hint="eastAsia" w:ascii="方正仿宋_GBK" w:hAnsi="方正仿宋_GBK" w:eastAsia="方正仿宋_GBK" w:cs="方正仿宋_GBK"/>
          <w:color w:val="000000" w:themeColor="text1"/>
          <w:sz w:val="36"/>
          <w:szCs w:val="44"/>
          <w:highlight w:val="none"/>
          <w14:textFill>
            <w14:solidFill>
              <w14:schemeClr w14:val="tx1"/>
            </w14:solidFill>
          </w14:textFill>
        </w:rPr>
      </w:pPr>
      <w:r>
        <w:rPr>
          <w:rFonts w:hint="eastAsia" w:ascii="方正仿宋_GBK" w:hAnsi="方正仿宋_GBK" w:eastAsia="方正仿宋_GBK" w:cs="方正仿宋_GBK"/>
          <w:color w:val="000000" w:themeColor="text1"/>
          <w:sz w:val="36"/>
          <w:szCs w:val="4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6"/>
          <w:szCs w:val="44"/>
          <w:highlight w:val="none"/>
          <w14:textFill>
            <w14:solidFill>
              <w14:schemeClr w14:val="tx1"/>
            </w14:solidFill>
          </w14:textFill>
        </w:rPr>
        <w:t>整体服务方案</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rPr>
          <w:rFonts w:hint="eastAsia" w:ascii="方正仿宋_GBK" w:hAnsi="方正仿宋_GBK" w:eastAsia="方正仿宋_GBK" w:cs="方正仿宋_GBK"/>
          <w:color w:val="000000" w:themeColor="text1"/>
          <w:sz w:val="28"/>
          <w:szCs w:val="36"/>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6"/>
          <w:szCs w:val="44"/>
          <w:highlight w:val="none"/>
          <w:lang w:val="en-US" w:eastAsia="zh-CN"/>
          <w14:textFill>
            <w14:solidFill>
              <w14:schemeClr w14:val="tx1"/>
            </w14:solidFill>
          </w14:textFill>
        </w:rPr>
        <w:t>3、分项服务方案</w:t>
      </w:r>
      <w:r>
        <w:rPr>
          <w:rFonts w:hint="eastAsia" w:ascii="方正仿宋_GBK" w:hAnsi="方正仿宋_GBK" w:eastAsia="方正仿宋_GBK" w:cs="方正仿宋_GBK"/>
          <w:b w:val="0"/>
          <w:bCs w:val="0"/>
          <w:color w:val="000000" w:themeColor="text1"/>
          <w:sz w:val="36"/>
          <w:szCs w:val="44"/>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36"/>
          <w:highlight w:val="none"/>
          <w:lang w:val="en-US" w:eastAsia="zh-CN"/>
          <w14:textFill>
            <w14:solidFill>
              <w14:schemeClr w14:val="tx1"/>
            </w14:solidFill>
          </w14:textFill>
        </w:rPr>
        <w:t>包括保洁服务方案和绿化服务方案）</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b/>
          <w:bCs/>
          <w:color w:val="000000" w:themeColor="text1"/>
          <w:sz w:val="36"/>
          <w:szCs w:val="44"/>
          <w:highlight w:val="none"/>
          <w14:textFill>
            <w14:solidFill>
              <w14:schemeClr w14:val="tx1"/>
            </w14:solidFill>
          </w14:textFill>
        </w:rPr>
      </w:pPr>
      <w:r>
        <w:rPr>
          <w:rFonts w:hint="eastAsia" w:ascii="方正仿宋_GBK" w:hAnsi="方正仿宋_GBK" w:eastAsia="方正仿宋_GBK" w:cs="方正仿宋_GBK"/>
          <w:b/>
          <w:bCs/>
          <w:color w:val="000000" w:themeColor="text1"/>
          <w:sz w:val="36"/>
          <w:szCs w:val="44"/>
          <w:highlight w:val="none"/>
          <w:lang w:val="en-US" w:eastAsia="zh-CN"/>
          <w14:textFill>
            <w14:solidFill>
              <w14:schemeClr w14:val="tx1"/>
            </w14:solidFill>
          </w14:textFill>
        </w:rPr>
        <w:t>4、</w:t>
      </w:r>
      <w:r>
        <w:rPr>
          <w:rFonts w:hint="eastAsia" w:ascii="方正仿宋_GBK" w:hAnsi="方正仿宋_GBK" w:eastAsia="方正仿宋_GBK" w:cs="方正仿宋_GBK"/>
          <w:b/>
          <w:bCs/>
          <w:color w:val="000000" w:themeColor="text1"/>
          <w:sz w:val="36"/>
          <w:szCs w:val="44"/>
          <w:highlight w:val="none"/>
          <w14:textFill>
            <w14:solidFill>
              <w14:schemeClr w14:val="tx1"/>
            </w14:solidFill>
          </w14:textFill>
        </w:rPr>
        <w:t>管理制度及人员培训方案</w:t>
      </w:r>
    </w:p>
    <w:p>
      <w:pPr>
        <w:pStyle w:val="4"/>
        <w:numPr>
          <w:ilvl w:val="0"/>
          <w:numId w:val="0"/>
        </w:numPr>
        <w:ind w:leftChars="0"/>
        <w:rPr>
          <w:rFonts w:hint="eastAsia"/>
          <w:highlight w:val="none"/>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color w:val="000000" w:themeColor="text1"/>
          <w:sz w:val="36"/>
          <w:szCs w:val="44"/>
          <w:highlight w:val="none"/>
          <w14:textFill>
            <w14:solidFill>
              <w14:schemeClr w14:val="tx1"/>
            </w14:solidFill>
          </w14:textFill>
        </w:rPr>
      </w:pPr>
      <w:r>
        <w:rPr>
          <w:rFonts w:hint="eastAsia" w:ascii="方正仿宋_GBK" w:hAnsi="方正仿宋_GBK" w:eastAsia="方正仿宋_GBK" w:cs="方正仿宋_GBK"/>
          <w:color w:val="000000" w:themeColor="text1"/>
          <w:sz w:val="36"/>
          <w:szCs w:val="4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6"/>
          <w:szCs w:val="44"/>
          <w:highlight w:val="none"/>
          <w14:textFill>
            <w14:solidFill>
              <w14:schemeClr w14:val="tx1"/>
            </w14:solidFill>
          </w14:textFill>
        </w:rPr>
        <w:t>安全保障</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color w:val="000000" w:themeColor="text1"/>
          <w:sz w:val="36"/>
          <w:szCs w:val="44"/>
          <w:highlight w:val="none"/>
          <w14:textFill>
            <w14:solidFill>
              <w14:schemeClr w14:val="tx1"/>
            </w14:solidFill>
          </w14:textFill>
        </w:rPr>
      </w:pPr>
      <w:r>
        <w:rPr>
          <w:rFonts w:hint="eastAsia" w:ascii="方正仿宋_GBK" w:hAnsi="方正仿宋_GBK" w:eastAsia="方正仿宋_GBK" w:cs="方正仿宋_GBK"/>
          <w:color w:val="000000" w:themeColor="text1"/>
          <w:sz w:val="36"/>
          <w:szCs w:val="4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6"/>
          <w:szCs w:val="44"/>
          <w:highlight w:val="none"/>
          <w14:textFill>
            <w14:solidFill>
              <w14:schemeClr w14:val="tx1"/>
            </w14:solidFill>
          </w14:textFill>
        </w:rPr>
        <w:t>应急预案</w:t>
      </w:r>
    </w:p>
    <w:p>
      <w:pPr>
        <w:pStyle w:val="4"/>
        <w:numPr>
          <w:ilvl w:val="0"/>
          <w:numId w:val="0"/>
        </w:numPr>
        <w:ind w:leftChars="0"/>
        <w:rPr>
          <w:rFonts w:hint="eastAsia"/>
          <w:highlight w:val="none"/>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b/>
          <w:bCs/>
          <w:sz w:val="36"/>
          <w:szCs w:val="44"/>
          <w:highlight w:val="none"/>
        </w:rPr>
      </w:pPr>
      <w:r>
        <w:rPr>
          <w:rFonts w:hint="eastAsia" w:ascii="方正仿宋_GBK" w:hAnsi="方正仿宋_GBK" w:eastAsia="方正仿宋_GBK" w:cs="方正仿宋_GBK"/>
          <w:b/>
          <w:bCs/>
          <w:sz w:val="36"/>
          <w:szCs w:val="44"/>
          <w:highlight w:val="none"/>
          <w:lang w:val="en-US" w:eastAsia="zh-CN"/>
        </w:rPr>
        <w:t>7、</w:t>
      </w:r>
      <w:r>
        <w:rPr>
          <w:rFonts w:hint="eastAsia" w:ascii="方正仿宋_GBK" w:hAnsi="方正仿宋_GBK" w:eastAsia="方正仿宋_GBK" w:cs="方正仿宋_GBK"/>
          <w:b/>
          <w:bCs/>
          <w:sz w:val="36"/>
          <w:szCs w:val="44"/>
          <w:highlight w:val="none"/>
        </w:rPr>
        <w:t>根据比选项目情况认为需要添加的其他资料</w:t>
      </w:r>
    </w:p>
    <w:p>
      <w:pPr>
        <w:pStyle w:val="4"/>
        <w:numPr>
          <w:ilvl w:val="0"/>
          <w:numId w:val="0"/>
        </w:numPr>
        <w:ind w:leftChars="0"/>
        <w:rPr>
          <w:rFonts w:hint="eastAsia"/>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rPr>
          <w:rFonts w:hint="default"/>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kern w:val="0"/>
          <w:sz w:val="36"/>
          <w:szCs w:val="36"/>
          <w:highlight w:val="none"/>
          <w:lang w:val="en-US" w:eastAsia="zh-CN"/>
        </w:rPr>
      </w:pPr>
      <w:r>
        <w:rPr>
          <w:rFonts w:hint="eastAsia" w:ascii="方正小标宋_GBK" w:hAnsi="方正小标宋_GBK" w:eastAsia="方正小标宋_GBK" w:cs="方正小标宋_GBK"/>
          <w:b/>
          <w:bCs/>
          <w:sz w:val="36"/>
          <w:szCs w:val="36"/>
          <w:highlight w:val="none"/>
          <w:lang w:val="en-US" w:eastAsia="zh-CN"/>
        </w:rPr>
        <w:t>四、</w:t>
      </w:r>
      <w:r>
        <w:rPr>
          <w:rFonts w:hint="eastAsia" w:ascii="方正小标宋_GBK" w:hAnsi="方正小标宋_GBK" w:eastAsia="方正小标宋_GBK" w:cs="方正小标宋_GBK"/>
          <w:b/>
          <w:bCs/>
          <w:sz w:val="36"/>
          <w:szCs w:val="36"/>
          <w:highlight w:val="none"/>
        </w:rPr>
        <w:t>合同</w:t>
      </w:r>
      <w:r>
        <w:rPr>
          <w:rFonts w:hint="eastAsia" w:ascii="方正小标宋_GBK" w:hAnsi="方正小标宋_GBK" w:eastAsia="方正小标宋_GBK" w:cs="方正小标宋_GBK"/>
          <w:b/>
          <w:bCs/>
          <w:sz w:val="36"/>
          <w:szCs w:val="36"/>
          <w:highlight w:val="none"/>
          <w:lang w:val="en-US" w:eastAsia="zh-CN"/>
        </w:rPr>
        <w:t>文件</w:t>
      </w: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2022-2023年度北部、南部区域服务中心保洁服务合同</w:t>
      </w:r>
    </w:p>
    <w:p>
      <w:pPr>
        <w:spacing w:line="540" w:lineRule="exact"/>
        <w:jc w:val="right"/>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560" w:lineRule="exact"/>
        <w:ind w:firstLine="560" w:firstLineChars="200"/>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w:t>
      </w:r>
      <w:r>
        <w:rPr>
          <w:rFonts w:hint="eastAsia" w:ascii="方正仿宋_GBK" w:hAnsi="方正仿宋_GBK" w:eastAsia="方正仿宋_GBK" w:cs="方正仿宋_GBK"/>
          <w:b/>
          <w:sz w:val="28"/>
          <w:szCs w:val="28"/>
          <w:highlight w:val="none"/>
          <w:u w:val="single"/>
        </w:rPr>
        <w:t>重庆通邑物业管理有限公司</w:t>
      </w:r>
    </w:p>
    <w:p>
      <w:pPr>
        <w:spacing w:line="360" w:lineRule="auto"/>
        <w:rPr>
          <w:rFonts w:ascii="方正仿宋_GBK" w:hAnsi="方正仿宋_GBK" w:eastAsia="方正仿宋_GBK" w:cs="方正仿宋_GBK"/>
          <w:b/>
          <w:sz w:val="28"/>
          <w:szCs w:val="28"/>
          <w:highlight w:val="none"/>
          <w:u w:val="singl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p>
    <w:p>
      <w:pPr>
        <w:spacing w:line="360" w:lineRule="auto"/>
        <w:rPr>
          <w:rFonts w:ascii="宋体" w:hAnsi="宋体" w:cs="宋体"/>
          <w:sz w:val="28"/>
          <w:szCs w:val="28"/>
          <w:highlight w:val="none"/>
        </w:rPr>
      </w:pPr>
      <w:r>
        <w:rPr>
          <w:rFonts w:hint="eastAsia" w:ascii="方正仿宋_GBK" w:hAnsi="方正仿宋_GBK" w:eastAsia="方正仿宋_GBK" w:cs="方正仿宋_GBK"/>
          <w:b/>
          <w:sz w:val="28"/>
          <w:szCs w:val="28"/>
          <w:highlight w:val="none"/>
        </w:rPr>
        <w:t>乙 方：</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560" w:lineRule="exact"/>
        <w:ind w:firstLine="560" w:firstLineChars="200"/>
        <w:rPr>
          <w:rFonts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根据《中华人民共和国民法典》等有关法律、法规的规定，</w:t>
      </w:r>
      <w:r>
        <w:rPr>
          <w:rFonts w:hint="eastAsia" w:ascii="方正仿宋_GBK" w:hAnsi="方正仿宋_GBK" w:eastAsia="方正仿宋_GBK" w:cs="方正仿宋_GBK"/>
          <w:bCs/>
          <w:sz w:val="28"/>
          <w:szCs w:val="28"/>
          <w:highlight w:val="none"/>
        </w:rPr>
        <w:t>甲乙双方</w:t>
      </w:r>
      <w:r>
        <w:rPr>
          <w:rFonts w:hint="eastAsia" w:ascii="方正仿宋_GBK" w:hAnsi="方正仿宋_GBK" w:eastAsia="方正仿宋_GBK" w:cs="方正仿宋_GBK"/>
          <w:sz w:val="28"/>
          <w:szCs w:val="28"/>
          <w:highlight w:val="none"/>
        </w:rPr>
        <w:t>在公平、自愿、平等的基础上，就</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022-2023年度</w:t>
      </w:r>
      <w:r>
        <w:rPr>
          <w:rFonts w:hint="eastAsia" w:ascii="方正仿宋_GBK" w:hAnsi="方正仿宋_GBK" w:eastAsia="方正仿宋_GBK" w:cs="方正仿宋_GBK"/>
          <w:sz w:val="28"/>
          <w:szCs w:val="28"/>
          <w:highlight w:val="none"/>
          <w:u w:val="single"/>
          <w:lang w:val="en-US" w:eastAsia="zh-CN"/>
        </w:rPr>
        <w:t>北部、南部区域服务中心保洁</w:t>
      </w:r>
      <w:r>
        <w:rPr>
          <w:rFonts w:hint="eastAsia" w:ascii="方正仿宋_GBK" w:hAnsi="方正仿宋_GBK" w:eastAsia="方正仿宋_GBK" w:cs="方正仿宋_GBK"/>
          <w:sz w:val="28"/>
          <w:szCs w:val="28"/>
          <w:highlight w:val="none"/>
          <w:u w:val="single"/>
        </w:rPr>
        <w:t>服务</w:t>
      </w:r>
      <w:r>
        <w:rPr>
          <w:rFonts w:hint="eastAsia" w:ascii="方正仿宋_GBK" w:hAnsi="方正仿宋_GBK" w:eastAsia="方正仿宋_GBK" w:cs="方正仿宋_GBK"/>
          <w:sz w:val="28"/>
          <w:szCs w:val="28"/>
          <w:highlight w:val="none"/>
          <w:u w:val="single"/>
          <w:lang w:val="en-US" w:eastAsia="zh-CN"/>
        </w:rPr>
        <w:t>和绿化养护服务</w:t>
      </w:r>
      <w:r>
        <w:rPr>
          <w:rFonts w:hint="eastAsia" w:ascii="方正仿宋_GBK" w:hAnsi="方正仿宋_GBK" w:eastAsia="方正仿宋_GBK" w:cs="方正仿宋_GBK"/>
          <w:sz w:val="28"/>
          <w:szCs w:val="28"/>
          <w:highlight w:val="none"/>
        </w:rPr>
        <w:t>友好协商，</w:t>
      </w:r>
      <w:r>
        <w:rPr>
          <w:rFonts w:hint="eastAsia" w:ascii="方正仿宋_GBK" w:hAnsi="方正仿宋_GBK" w:eastAsia="方正仿宋_GBK" w:cs="方正仿宋_GBK"/>
          <w:bCs/>
          <w:sz w:val="28"/>
          <w:szCs w:val="28"/>
          <w:highlight w:val="none"/>
        </w:rPr>
        <w:t>达成如下共识，以资信守。</w:t>
      </w: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第一章 协议条款</w:t>
      </w:r>
    </w:p>
    <w:p>
      <w:pPr>
        <w:keepNext w:val="0"/>
        <w:keepLines w:val="0"/>
        <w:pageBreakBefore w:val="0"/>
        <w:kinsoku/>
        <w:wordWrap/>
        <w:overflowPunct/>
        <w:topLinePunct w:val="0"/>
        <w:autoSpaceDE/>
        <w:autoSpaceDN/>
        <w:bidi w:val="0"/>
        <w:spacing w:line="240" w:lineRule="auto"/>
        <w:rPr>
          <w:rFonts w:hint="eastAsia" w:ascii="方正仿宋_GBK" w:hAnsi="方正仿宋_GBK" w:eastAsia="方正仿宋_GBK" w:cs="方正仿宋_GBK"/>
          <w:sz w:val="28"/>
          <w:szCs w:val="28"/>
          <w:highlight w:val="none"/>
        </w:rPr>
      </w:pPr>
    </w:p>
    <w:p>
      <w:pPr>
        <w:pStyle w:val="8"/>
        <w:rPr>
          <w:rFonts w:hint="eastAsia"/>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第一条 服务范围和标准</w:t>
      </w:r>
    </w:p>
    <w:p>
      <w:pPr>
        <w:keepNext w:val="0"/>
        <w:keepLines w:val="0"/>
        <w:pageBreakBefore w:val="0"/>
        <w:widowControl w:val="0"/>
        <w:kinsoku/>
        <w:wordWrap/>
        <w:overflowPunct/>
        <w:topLinePunct w:val="0"/>
        <w:autoSpaceDE/>
        <w:autoSpaceDN/>
        <w:bidi w:val="0"/>
        <w:spacing w:line="360" w:lineRule="auto"/>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（一）服务范围</w:t>
      </w:r>
    </w:p>
    <w:p>
      <w:pPr>
        <w:keepNext w:val="0"/>
        <w:keepLines w:val="0"/>
        <w:pageBreakBefore w:val="0"/>
        <w:widowControl w:val="0"/>
        <w:kinsoku/>
        <w:wordWrap/>
        <w:overflowPunct/>
        <w:topLinePunct w:val="0"/>
        <w:autoSpaceDE/>
        <w:autoSpaceDN/>
        <w:bidi w:val="0"/>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乙方向甲方派驻的保洁员应符合甲方要求及本合同的约定条件、接受甲方的管理和工作安排，执行</w:t>
      </w:r>
      <w:r>
        <w:rPr>
          <w:rFonts w:hint="eastAsia" w:ascii="方正仿宋_GBK" w:hAnsi="方正仿宋_GBK" w:eastAsia="方正仿宋_GBK" w:cs="方正仿宋_GBK"/>
          <w:sz w:val="28"/>
          <w:szCs w:val="28"/>
          <w:highlight w:val="none"/>
          <w:u w:val="none"/>
          <w:lang w:val="en-US" w:eastAsia="zh-CN"/>
        </w:rPr>
        <w:t>北</w:t>
      </w:r>
      <w:r>
        <w:rPr>
          <w:rFonts w:hint="eastAsia" w:ascii="方正仿宋_GBK" w:hAnsi="方正仿宋_GBK" w:eastAsia="方正仿宋_GBK" w:cs="方正仿宋_GBK"/>
          <w:sz w:val="28"/>
          <w:szCs w:val="28"/>
          <w:highlight w:val="none"/>
          <w:u w:val="single"/>
          <w:lang w:val="en-US" w:eastAsia="zh-CN"/>
        </w:rPr>
        <w:t>部、南部区域服务中心</w:t>
      </w:r>
      <w:r>
        <w:rPr>
          <w:rFonts w:hint="eastAsia" w:ascii="方正仿宋_GBK" w:hAnsi="方正仿宋_GBK" w:eastAsia="方正仿宋_GBK" w:cs="方正仿宋_GBK"/>
          <w:sz w:val="28"/>
          <w:szCs w:val="28"/>
          <w:highlight w:val="none"/>
          <w:u w:val="single"/>
        </w:rPr>
        <w:t>的日常保洁</w:t>
      </w:r>
      <w:r>
        <w:rPr>
          <w:rFonts w:hint="eastAsia" w:ascii="方正仿宋_GBK" w:hAnsi="方正仿宋_GBK" w:eastAsia="方正仿宋_GBK" w:cs="方正仿宋_GBK"/>
          <w:sz w:val="28"/>
          <w:szCs w:val="28"/>
          <w:highlight w:val="none"/>
          <w:u w:val="single"/>
          <w:lang w:val="en-US" w:eastAsia="zh-CN"/>
        </w:rPr>
        <w:t>和</w:t>
      </w:r>
      <w:r>
        <w:rPr>
          <w:rFonts w:hint="eastAsia" w:ascii="方正仿宋_GBK" w:hAnsi="方正仿宋_GBK" w:eastAsia="方正仿宋_GBK" w:cs="方正仿宋_GBK"/>
          <w:sz w:val="28"/>
          <w:szCs w:val="28"/>
          <w:highlight w:val="none"/>
          <w:u w:val="single"/>
          <w:lang w:eastAsia="zh-CN"/>
        </w:rPr>
        <w:t>绿化养护</w:t>
      </w:r>
      <w:r>
        <w:rPr>
          <w:rFonts w:hint="eastAsia" w:ascii="方正仿宋_GBK" w:hAnsi="方正仿宋_GBK" w:eastAsia="方正仿宋_GBK" w:cs="方正仿宋_GBK"/>
          <w:sz w:val="28"/>
          <w:szCs w:val="28"/>
          <w:highlight w:val="none"/>
          <w:u w:val="single"/>
        </w:rPr>
        <w:t>服务</w:t>
      </w:r>
      <w:r>
        <w:rPr>
          <w:rFonts w:hint="eastAsia" w:ascii="方正仿宋_GBK" w:hAnsi="方正仿宋_GBK" w:eastAsia="方正仿宋_GBK" w:cs="方正仿宋_GBK"/>
          <w:sz w:val="28"/>
          <w:szCs w:val="28"/>
          <w:highlight w:val="none"/>
        </w:rPr>
        <w:t>，承担相应的保洁</w:t>
      </w:r>
      <w:r>
        <w:rPr>
          <w:rFonts w:hint="eastAsia" w:ascii="方正仿宋_GBK" w:hAnsi="方正仿宋_GBK" w:eastAsia="方正仿宋_GBK" w:cs="方正仿宋_GBK"/>
          <w:sz w:val="28"/>
          <w:szCs w:val="28"/>
          <w:highlight w:val="none"/>
          <w:lang w:eastAsia="zh-CN"/>
        </w:rPr>
        <w:t>、绿化养护</w:t>
      </w:r>
      <w:r>
        <w:rPr>
          <w:rFonts w:hint="eastAsia" w:ascii="方正仿宋_GBK" w:hAnsi="方正仿宋_GBK" w:eastAsia="方正仿宋_GBK" w:cs="方正仿宋_GBK"/>
          <w:sz w:val="28"/>
          <w:szCs w:val="28"/>
          <w:highlight w:val="none"/>
        </w:rPr>
        <w:t>服务责任。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1、北部区域服务中心</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（1）服务面积3.4万平方米，其中商场面积1.8万方，车库0.8万方，室外广场0.6万方，绿化0.2万方。</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（2）负责商场内公共区域、</w:t>
      </w:r>
      <w:r>
        <w:rPr>
          <w:rFonts w:hint="eastAsia" w:ascii="方正仿宋_GBK" w:hAnsi="方正仿宋_GBK" w:eastAsia="方正仿宋_GBK" w:cs="方正仿宋_GBK"/>
          <w:kern w:val="2"/>
          <w:sz w:val="28"/>
          <w:szCs w:val="28"/>
          <w:highlight w:val="none"/>
          <w:lang w:val="en-US" w:eastAsia="zh-CN" w:bidi="ar-SA"/>
        </w:rPr>
        <w:t>卫生间</w:t>
      </w:r>
      <w:r>
        <w:rPr>
          <w:rFonts w:hint="default" w:ascii="方正仿宋_GBK" w:hAnsi="方正仿宋_GBK" w:eastAsia="方正仿宋_GBK" w:cs="方正仿宋_GBK"/>
          <w:kern w:val="2"/>
          <w:sz w:val="28"/>
          <w:szCs w:val="28"/>
          <w:highlight w:val="none"/>
          <w:lang w:val="en-US" w:eastAsia="zh-CN" w:bidi="ar-SA"/>
        </w:rPr>
        <w:t xml:space="preserve">、外围广场、消防通道、电梯、车库、车道、绿化带的清洁和绿化养护工作。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2、南部区域服务中心</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（1）服务面积约3万平方米，其中白鹤枢纽站车库1.56万平方米，室外0.5万平方米，公路数据中心约0.94万平方米。</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（2）白鹤枢纽站负责车库、车道、消防通道、电梯、外围广场、绿化带的清洁和绿化养护工作；公路数据中心负责办公室、会议室、公共区域、停车场、电梯、</w:t>
      </w:r>
      <w:r>
        <w:rPr>
          <w:rFonts w:hint="eastAsia" w:ascii="方正仿宋_GBK" w:hAnsi="方正仿宋_GBK" w:eastAsia="方正仿宋_GBK" w:cs="方正仿宋_GBK"/>
          <w:kern w:val="2"/>
          <w:sz w:val="28"/>
          <w:szCs w:val="28"/>
          <w:highlight w:val="none"/>
          <w:lang w:val="en-US" w:eastAsia="zh-CN" w:bidi="ar-SA"/>
        </w:rPr>
        <w:t>卫生间</w:t>
      </w:r>
      <w:r>
        <w:rPr>
          <w:rFonts w:hint="default" w:ascii="方正仿宋_GBK" w:hAnsi="方正仿宋_GBK" w:eastAsia="方正仿宋_GBK" w:cs="方正仿宋_GBK"/>
          <w:kern w:val="2"/>
          <w:sz w:val="28"/>
          <w:szCs w:val="28"/>
          <w:highlight w:val="none"/>
          <w:lang w:val="en-US" w:eastAsia="zh-CN" w:bidi="ar-SA"/>
        </w:rPr>
        <w:t>、食堂、绿化带的清洁与绿化养护工作。</w:t>
      </w:r>
    </w:p>
    <w:p>
      <w:pPr>
        <w:rPr>
          <w:rFonts w:hint="default"/>
          <w:highlight w:val="none"/>
          <w:lang w:val="en-US" w:eastAsia="zh-CN"/>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560"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b/>
          <w:sz w:val="28"/>
          <w:szCs w:val="28"/>
          <w:highlight w:val="none"/>
        </w:rPr>
        <w:t>（二）</w:t>
      </w:r>
      <w:r>
        <w:rPr>
          <w:rFonts w:hint="eastAsia" w:ascii="方正仿宋_GBK" w:hAnsi="方正仿宋_GBK" w:eastAsia="方正仿宋_GBK" w:cs="方正仿宋_GBK"/>
          <w:b/>
          <w:sz w:val="28"/>
          <w:szCs w:val="28"/>
          <w:highlight w:val="none"/>
          <w:lang w:eastAsia="zh-CN"/>
        </w:rPr>
        <w:t>服务标</w:t>
      </w:r>
      <w:r>
        <w:rPr>
          <w:rFonts w:hint="eastAsia" w:ascii="方正仿宋_GBK" w:hAnsi="方正仿宋_GBK" w:eastAsia="方正仿宋_GBK" w:cs="方正仿宋_GBK"/>
          <w:b/>
          <w:sz w:val="28"/>
          <w:szCs w:val="28"/>
          <w:highlight w:val="none"/>
        </w:rPr>
        <w:t>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保洁</w:t>
      </w:r>
      <w:r>
        <w:rPr>
          <w:rFonts w:hint="eastAsia" w:ascii="方正仿宋_GBK" w:hAnsi="方正仿宋_GBK" w:eastAsia="方正仿宋_GBK" w:cs="方正仿宋_GBK"/>
          <w:sz w:val="28"/>
          <w:szCs w:val="28"/>
          <w:highlight w:val="none"/>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办公桌椅干净整齐、</w:t>
      </w:r>
      <w:r>
        <w:rPr>
          <w:rFonts w:hint="eastAsia" w:ascii="方正仿宋_GBK" w:hAnsi="方正仿宋_GBK" w:eastAsia="方正仿宋_GBK" w:cs="方正仿宋_GBK"/>
          <w:sz w:val="28"/>
          <w:szCs w:val="28"/>
          <w:highlight w:val="none"/>
        </w:rPr>
        <w:t>无污染、变色</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地面无污染、无变色、无积尘；空调、沙发、茶儿、饮水机、各种资料柜、文件座、盆花、开关干净无明显积尘、无污染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电话机、传真机、复印机、电脑干净无污染；边角、暗处无明显积尘、无死角。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大堂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地面无积尘，光泽明亮，斜视无明显印迹；玻璃及镜面不锈钢、信报箱、木件、各类信息标志、各类开关、闸阀、把手、消防箱、防火门无污渍、无手印，无积尘；墙面无污迹、积尘，无烟头，无杂物</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外围、天面</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架空层</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楼梯通道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停车场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外围地面、停车场无明显垃圾，无污渍、积水；墙面无灰尘，无污渍；地面每50</w:t>
      </w:r>
      <w:r>
        <w:rPr>
          <w:rFonts w:hint="eastAsia" w:ascii="方正仿宋_GBK" w:hAnsi="方正仿宋_GBK" w:eastAsia="方正仿宋_GBK" w:cs="方正仿宋_GBK"/>
          <w:sz w:val="28"/>
          <w:szCs w:val="28"/>
          <w:highlight w:val="none"/>
          <w:lang w:val="en-US" w:eastAsia="zh-CN"/>
        </w:rPr>
        <w:t>㎡内</w:t>
      </w:r>
      <w:r>
        <w:rPr>
          <w:rFonts w:hint="eastAsia" w:ascii="方正仿宋_GBK" w:hAnsi="方正仿宋_GBK" w:eastAsia="方正仿宋_GBK" w:cs="方正仿宋_GBK"/>
          <w:sz w:val="28"/>
          <w:szCs w:val="28"/>
          <w:highlight w:val="none"/>
        </w:rPr>
        <w:t>不超过2个烟头等杂物，（半小时内）；无蜘蛛网，走廊内开关及配套设施无积尘；各种管道、设施目视无明显积尘，无污迹、每个排水口烟头杂物不超过3个；通道内无异味，空气清新；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台阶、边角无明显积尘，天面100</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内烟蒂、杂物不超过2个（半小时内）</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3m以下墙面、玻璃幕墙、玻璃门窗，无明显积尘，无大面积污渍、手印；天井、平台垃圾</w:t>
      </w:r>
      <w:r>
        <w:rPr>
          <w:rFonts w:hint="eastAsia" w:ascii="方正仿宋_GBK" w:hAnsi="方正仿宋_GBK" w:eastAsia="方正仿宋_GBK" w:cs="方正仿宋_GBK"/>
          <w:sz w:val="28"/>
          <w:szCs w:val="28"/>
          <w:highlight w:val="none"/>
          <w:lang w:val="en-US" w:eastAsia="zh-CN"/>
        </w:rPr>
        <w:t>日产日清</w:t>
      </w:r>
      <w:r>
        <w:rPr>
          <w:rFonts w:hint="eastAsia" w:ascii="方正仿宋_GBK" w:hAnsi="方正仿宋_GBK" w:eastAsia="方正仿宋_GBK" w:cs="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污雨水井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内部无杂物</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无积水</w:t>
      </w:r>
      <w:r>
        <w:rPr>
          <w:rFonts w:hint="eastAsia" w:ascii="方正仿宋_GBK" w:hAnsi="方正仿宋_GBK" w:eastAsia="方正仿宋_GBK" w:cs="方正仿宋_GBK"/>
          <w:sz w:val="28"/>
          <w:szCs w:val="28"/>
          <w:highlight w:val="none"/>
        </w:rPr>
        <w:t>、堵塞外溢，井盖无污迹</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烟头不超过3个。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电梯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轿厢和地名</w:t>
      </w:r>
      <w:r>
        <w:rPr>
          <w:rFonts w:hint="eastAsia" w:ascii="方正仿宋_GBK" w:hAnsi="方正仿宋_GBK" w:eastAsia="方正仿宋_GBK" w:cs="方正仿宋_GBK"/>
          <w:sz w:val="28"/>
          <w:szCs w:val="28"/>
          <w:highlight w:val="none"/>
        </w:rPr>
        <w:t>无烟蒂、痰迹、积尘，轿厢壁无手印，抹油适可；按钮无污渍，电梯门槽、沟槽无积尘、沙土、小杂物</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卫生间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面无积水、秽物，大、小便池无水锈、无秽物、杂物；墙面瓷片、门窗无明显积尘，卫生洁具无污渍；天花、灯具目视无积尘、蜘蛛网；无异味，镜面洁净，灯罩明亮，空气清新，至少巡视、清理一次，有相关记录；各种管道目视无明显积尘，水沟无烟头杂物，无积水，排风口、风筒、无明显积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灯罩、烟感</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指示灯</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天花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无污渍，无杂物、死虫，无乱张贴；灯罩明亮，无影响亮度因素；天花无明显污迹。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垃圾桶、标识牌、宣传栏、雕塑及其设施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面无散落垃圾，无异味，无明显污迹；内部垃圾及时清理，内部垃圾无溢出；外表无污迹、粘附物；表面无明显积尘，无污迹，无乱粘贴；标识牌、消防栓、宣传栏等设施目视无污渍，无明显灰尘；地面无散落垃圾，无异味，无明显污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z w:val="28"/>
          <w:szCs w:val="28"/>
          <w:highlight w:val="none"/>
        </w:rPr>
        <w:t>作业工具摆放规范和正确使用，清洁药品妥善保管，发放控制措施得当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不安全因素的工程作业，须有安全措施。</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2、绿化服务标准</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绿地内树木无死株、断枝及枯枝，树木无大片不正常的光秃落叶。</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绿地内乔灌木有缺株，绿篱及色块、草花有空缺应及时补缺，少数</w:t>
      </w:r>
      <w:r>
        <w:rPr>
          <w:rFonts w:hint="eastAsia" w:ascii="方正仿宋_GBK" w:hAnsi="方正仿宋_GBK" w:eastAsia="方正仿宋_GBK" w:cs="方正仿宋_GBK"/>
          <w:sz w:val="28"/>
          <w:szCs w:val="28"/>
          <w:highlight w:val="none"/>
          <w:lang w:val="en-US" w:eastAsia="zh-CN"/>
        </w:rPr>
        <w:t>树木</w:t>
      </w:r>
      <w:r>
        <w:rPr>
          <w:rFonts w:hint="eastAsia" w:ascii="方正仿宋_GBK" w:hAnsi="方正仿宋_GBK" w:eastAsia="方正仿宋_GBK" w:cs="方正仿宋_GBK"/>
          <w:sz w:val="28"/>
          <w:szCs w:val="28"/>
          <w:highlight w:val="none"/>
        </w:rPr>
        <w:t>因季节不能及时补种除外。</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绿地内树木无倾斜、倒歪现象，乔木在大风来临时应采取防倒有效措施，因大风等灾害天气造成树木倒伏时，应及时扶正支撑倒伏树木。植物有断枝、枯枝立即清除。</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草坪应长势良好，无黄化、积水及杂草未拔除迹象。草坪无空缺，如有空缺应及时补栽。</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护坡绿化和垂直绿化按管护标准管护，达到植物长势良好，地被丰满、垂直绿化覆盖均匀、无枯枝，黄土不露天。</w:t>
      </w:r>
      <w:r>
        <w:rPr>
          <w:rFonts w:hint="eastAsia" w:ascii="方正仿宋_GBK" w:hAnsi="方正仿宋_GBK" w:eastAsia="方正仿宋_GBK" w:cs="方正仿宋_GBK"/>
          <w:sz w:val="28"/>
          <w:szCs w:val="28"/>
          <w:highlight w:val="none"/>
          <w:lang w:val="en-US" w:eastAsia="zh-CN"/>
        </w:rPr>
        <w:t xml:space="preserve">   </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根据植物情况进行冲洗，保证植物清爽。特别是重大检查期间，除无积尘外，还应保持植物叶片表面的湿润度。</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根据实际，对绿化树木及草坪进行</w:t>
      </w:r>
      <w:r>
        <w:rPr>
          <w:rFonts w:hint="eastAsia" w:ascii="方正仿宋_GBK" w:hAnsi="方正仿宋_GBK" w:eastAsia="方正仿宋_GBK" w:cs="方正仿宋_GBK"/>
          <w:sz w:val="28"/>
          <w:szCs w:val="28"/>
          <w:highlight w:val="none"/>
          <w:lang w:val="en-US" w:eastAsia="zh-CN"/>
        </w:rPr>
        <w:t>松土、</w:t>
      </w:r>
      <w:r>
        <w:rPr>
          <w:rFonts w:hint="eastAsia" w:ascii="方正仿宋_GBK" w:hAnsi="方正仿宋_GBK" w:eastAsia="方正仿宋_GBK" w:cs="方正仿宋_GBK"/>
          <w:sz w:val="28"/>
          <w:szCs w:val="28"/>
          <w:highlight w:val="none"/>
        </w:rPr>
        <w:t>浇水、喷水</w:t>
      </w:r>
      <w:r>
        <w:rPr>
          <w:rFonts w:hint="eastAsia" w:ascii="方正仿宋_GBK" w:hAnsi="方正仿宋_GBK" w:eastAsia="方正仿宋_GBK" w:cs="方正仿宋_GBK"/>
          <w:sz w:val="28"/>
          <w:szCs w:val="28"/>
          <w:highlight w:val="none"/>
          <w:lang w:val="en-US" w:eastAsia="zh-CN"/>
        </w:rPr>
        <w:t>和施肥</w:t>
      </w:r>
      <w:r>
        <w:rPr>
          <w:rFonts w:hint="eastAsia" w:ascii="方正仿宋_GBK" w:hAnsi="方正仿宋_GBK" w:eastAsia="方正仿宋_GBK" w:cs="方正仿宋_GBK"/>
          <w:sz w:val="28"/>
          <w:szCs w:val="28"/>
          <w:highlight w:val="none"/>
        </w:rPr>
        <w:t>，及时抗旱，确保正常生长。</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绿地内不积水，坑坑洼洼必须及时填平，确保雨后积水及时排除。</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草坪的修剪高度应保持在6-8cm，当草高超过12cm时必须进行修剪。</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花灌木和草本花卉必须在花芽分化前进行修剪，以免将花芽剪除，花谢后要及时剪掉残花老枝。绿篱和花坛整形符合造景要求。</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定期进行病虫害巡查，发现情况应主动汇报，积极防治，不得有病虫害发生。</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sz w:val="28"/>
          <w:szCs w:val="28"/>
          <w:highlight w:val="none"/>
        </w:rPr>
        <w:t>使用农药严格按操作规程和有关规定进行配比、用量、用药正确，无药害产生</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（13）</w:t>
      </w:r>
      <w:r>
        <w:rPr>
          <w:rFonts w:hint="eastAsia" w:ascii="方正仿宋_GBK" w:hAnsi="方正仿宋_GBK" w:eastAsia="方正仿宋_GBK" w:cs="方正仿宋_GBK"/>
          <w:sz w:val="28"/>
          <w:szCs w:val="28"/>
          <w:highlight w:val="none"/>
        </w:rPr>
        <w:t>结合冬季树木修剪，及时清理消灭越冬虫蛹、虫茧及有关病原体。乔木树木刷白</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left="561" w:leftChars="267" w:firstLine="0" w:firstLineChars="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第二</w:t>
      </w:r>
      <w:r>
        <w:rPr>
          <w:rFonts w:hint="eastAsia" w:ascii="方正仿宋_GBK" w:hAnsi="方正仿宋_GBK" w:eastAsia="方正仿宋_GBK" w:cs="方正仿宋_GBK"/>
          <w:b/>
          <w:bCs/>
          <w:sz w:val="28"/>
          <w:szCs w:val="28"/>
          <w:highlight w:val="none"/>
          <w:lang w:val="en-US" w:eastAsia="zh-CN"/>
        </w:rPr>
        <w:t>条</w:t>
      </w:r>
      <w:r>
        <w:rPr>
          <w:rFonts w:hint="eastAsia" w:ascii="方正仿宋_GBK" w:hAnsi="方正仿宋_GBK" w:eastAsia="方正仿宋_GBK" w:cs="方正仿宋_GBK"/>
          <w:b/>
          <w:bCs/>
          <w:sz w:val="28"/>
          <w:szCs w:val="28"/>
          <w:highlight w:val="none"/>
        </w:rPr>
        <w:t xml:space="preserve"> 合同期限</w:t>
      </w:r>
    </w:p>
    <w:p>
      <w:pPr>
        <w:keepNext w:val="0"/>
        <w:keepLines w:val="0"/>
        <w:pageBreakBefore w:val="0"/>
        <w:widowControl w:val="0"/>
        <w:kinsoku/>
        <w:wordWrap/>
        <w:overflowPunct/>
        <w:topLinePunct w:val="0"/>
        <w:autoSpaceDE/>
        <w:autoSpaceDN/>
        <w:bidi w:val="0"/>
        <w:spacing w:line="360" w:lineRule="auto"/>
        <w:ind w:left="559" w:leftChars="266" w:firstLine="0" w:firstLineChars="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1、本合同有效期限</w:t>
      </w:r>
      <w:r>
        <w:rPr>
          <w:rFonts w:hint="eastAsia" w:ascii="方正仿宋_GBK" w:hAnsi="方正仿宋_GBK" w:eastAsia="方正仿宋_GBK" w:cs="方正仿宋_GBK"/>
          <w:sz w:val="28"/>
          <w:szCs w:val="28"/>
          <w:highlight w:val="none"/>
          <w:lang w:eastAsia="zh-CN"/>
        </w:rPr>
        <w:t>为</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年。</w:t>
      </w:r>
    </w:p>
    <w:p>
      <w:pPr>
        <w:keepNext w:val="0"/>
        <w:keepLines w:val="0"/>
        <w:pageBreakBefore w:val="0"/>
        <w:widowControl w:val="0"/>
        <w:kinsoku/>
        <w:wordWrap/>
        <w:overflowPunct/>
        <w:topLinePunct w:val="0"/>
        <w:autoSpaceDE/>
        <w:autoSpaceDN/>
        <w:bidi w:val="0"/>
        <w:spacing w:line="360" w:lineRule="auto"/>
        <w:ind w:left="559" w:leftChars="266"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none"/>
          <w:lang w:val="en-US" w:eastAsia="zh-CN"/>
        </w:rPr>
        <w:t>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起至</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日止。</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2、合同期内，如乙方工作未符合合同条款或甲方要求，甲方可随时提前七天书面通知乙方解除本合同。期满续约与否，双方另行协商确定。无论是否续约，乙方都须提前两个月提出书面申请。</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第三条 合同金额及付款方式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合同编制人数</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18 </w:t>
      </w:r>
      <w:r>
        <w:rPr>
          <w:rFonts w:hint="eastAsia" w:ascii="方正仿宋_GBK" w:hAnsi="方正仿宋_GBK" w:eastAsia="方正仿宋_GBK" w:cs="方正仿宋_GBK"/>
          <w:sz w:val="28"/>
          <w:szCs w:val="28"/>
          <w:highlight w:val="none"/>
        </w:rPr>
        <w:t>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项目人员情况具体如下：</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北部区域服务中心康庄公交枢纽站场</w:t>
      </w:r>
      <w:r>
        <w:rPr>
          <w:rFonts w:hint="eastAsia" w:ascii="方正仿宋_GBK" w:hAnsi="方正仿宋_GBK" w:eastAsia="方正仿宋_GBK" w:cs="方正仿宋_GBK"/>
          <w:sz w:val="28"/>
          <w:szCs w:val="28"/>
          <w:highlight w:val="none"/>
        </w:rPr>
        <w:t xml:space="preserve">编制人数 </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含1名主管和1名班长</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南部区域服务中心白鹤公交枢纽站场</w:t>
      </w:r>
      <w:r>
        <w:rPr>
          <w:rFonts w:hint="eastAsia" w:ascii="方正仿宋_GBK" w:hAnsi="方正仿宋_GBK" w:eastAsia="方正仿宋_GBK" w:cs="方正仿宋_GBK"/>
          <w:sz w:val="28"/>
          <w:szCs w:val="28"/>
          <w:highlight w:val="none"/>
        </w:rPr>
        <w:t>编制人数</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3</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南部区域服务中心四公里公路数据中心</w:t>
      </w:r>
      <w:r>
        <w:rPr>
          <w:rFonts w:hint="eastAsia" w:ascii="方正仿宋_GBK" w:hAnsi="方正仿宋_GBK" w:eastAsia="方正仿宋_GBK" w:cs="方正仿宋_GBK"/>
          <w:sz w:val="28"/>
          <w:szCs w:val="28"/>
          <w:highlight w:val="none"/>
        </w:rPr>
        <w:t>编制人数</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p>
    <w:p>
      <w:pPr>
        <w:keepNext w:val="0"/>
        <w:keepLines w:val="0"/>
        <w:pageBreakBefore w:val="0"/>
        <w:widowControl w:val="0"/>
        <w:kinsoku/>
        <w:wordWrap/>
        <w:overflowPunct/>
        <w:topLinePunct w:val="0"/>
        <w:autoSpaceDE/>
        <w:autoSpaceDN/>
        <w:bidi w:val="0"/>
        <w:spacing w:line="360" w:lineRule="auto"/>
        <w:ind w:firstLine="560" w:firstLineChars="200"/>
        <w:rPr>
          <w:rFonts w:hint="default"/>
          <w:highlight w:val="none"/>
          <w:lang w:val="en-US" w:eastAsia="zh-CN"/>
        </w:rPr>
      </w:pPr>
      <w:r>
        <w:rPr>
          <w:rFonts w:hint="eastAsia" w:ascii="方正仿宋_GBK" w:hAnsi="方正仿宋_GBK" w:eastAsia="方正仿宋_GBK" w:cs="方正仿宋_GBK"/>
          <w:sz w:val="28"/>
          <w:szCs w:val="28"/>
          <w:highlight w:val="none"/>
          <w:lang w:val="en-US" w:eastAsia="zh-CN"/>
        </w:rPr>
        <w:t>南部区域服务中心四公里车渡管理站编制人数</w:t>
      </w:r>
      <w:r>
        <w:rPr>
          <w:rFonts w:hint="eastAsia" w:ascii="方正仿宋_GBK" w:hAnsi="方正仿宋_GBK" w:eastAsia="方正仿宋_GBK" w:cs="方正仿宋_GBK"/>
          <w:sz w:val="28"/>
          <w:szCs w:val="28"/>
          <w:highlight w:val="none"/>
          <w:u w:val="single"/>
          <w:lang w:val="en-US" w:eastAsia="zh-CN"/>
        </w:rPr>
        <w:t xml:space="preserve"> 1</w:t>
      </w:r>
      <w:r>
        <w:rPr>
          <w:rFonts w:hint="eastAsia" w:ascii="方正仿宋_GBK" w:hAnsi="方正仿宋_GBK" w:eastAsia="方正仿宋_GBK" w:cs="方正仿宋_GBK"/>
          <w:sz w:val="28"/>
          <w:szCs w:val="28"/>
          <w:highlight w:val="none"/>
          <w:lang w:val="en-US" w:eastAsia="zh-CN"/>
        </w:rPr>
        <w:t>人</w:t>
      </w:r>
      <w:r>
        <w:rPr>
          <w:rFonts w:hint="eastAsia" w:ascii="方正仿宋_GBK" w:hAnsi="方正仿宋_GBK" w:eastAsia="方正仿宋_GBK" w:cs="方正仿宋_GBK"/>
          <w:sz w:val="28"/>
          <w:szCs w:val="28"/>
          <w:highlight w:val="none"/>
        </w:rPr>
        <w:t>（含轮休）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所有人员的年龄在18-60周岁（含本数），其中55-60周岁（含本数）的人员不超过合同约定人数的20%。身体健康无异常。</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2、上班时长：保洁员根据甲方实际要求进行适时调整。</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服务费用：</w:t>
      </w:r>
      <w:r>
        <w:rPr>
          <w:rFonts w:hint="eastAsia" w:ascii="方正仿宋_GBK" w:hAnsi="方正仿宋_GBK" w:eastAsia="方正仿宋_GBK" w:cs="方正仿宋_GBK"/>
          <w:sz w:val="28"/>
          <w:szCs w:val="28"/>
          <w:highlight w:val="none"/>
          <w:lang w:val="en-US" w:eastAsia="zh-CN"/>
        </w:rPr>
        <w:t>不含税</w:t>
      </w:r>
      <w:r>
        <w:rPr>
          <w:rFonts w:hint="eastAsia" w:ascii="方正仿宋_GBK" w:hAnsi="方正仿宋_GBK" w:eastAsia="方正仿宋_GBK" w:cs="方正仿宋_GBK"/>
          <w:sz w:val="28"/>
          <w:szCs w:val="28"/>
          <w:highlight w:val="none"/>
          <w:lang w:eastAsia="zh-CN"/>
        </w:rPr>
        <w:t>单价</w:t>
      </w:r>
      <w:r>
        <w:rPr>
          <w:rFonts w:hint="eastAsia" w:ascii="方正仿宋_GBK" w:hAnsi="方正仿宋_GBK" w:eastAsia="方正仿宋_GBK" w:cs="方正仿宋_GBK"/>
          <w:sz w:val="28"/>
          <w:szCs w:val="28"/>
          <w:highlight w:val="none"/>
          <w:lang w:val="en-US" w:eastAsia="zh-CN"/>
        </w:rPr>
        <w:t>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元/人/月</w:t>
      </w:r>
      <w:r>
        <w:rPr>
          <w:rFonts w:hint="eastAsia" w:ascii="方正仿宋_GBK" w:hAnsi="方正仿宋_GBK" w:eastAsia="方正仿宋_GBK" w:cs="方正仿宋_GBK"/>
          <w:sz w:val="28"/>
          <w:szCs w:val="28"/>
          <w:highlight w:val="none"/>
          <w:lang w:eastAsia="zh-CN"/>
        </w:rPr>
        <w:t>，（岗位综合单价包干）；</w:t>
      </w:r>
    </w:p>
    <w:p>
      <w:pPr>
        <w:keepNext w:val="0"/>
        <w:keepLines w:val="0"/>
        <w:pageBreakBefore w:val="0"/>
        <w:widowControl w:val="0"/>
        <w:numPr>
          <w:ilvl w:val="0"/>
          <w:numId w:val="0"/>
        </w:numPr>
        <w:kinsoku/>
        <w:wordWrap/>
        <w:overflowPunct/>
        <w:topLinePunct w:val="0"/>
        <w:autoSpaceDE/>
        <w:autoSpaceDN/>
        <w:bidi w:val="0"/>
        <w:spacing w:line="360" w:lineRule="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不含税总价</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/年</w:t>
      </w:r>
      <w:r>
        <w:rPr>
          <w:rFonts w:hint="eastAsia" w:ascii="方正仿宋_GBK" w:hAnsi="方正仿宋_GBK" w:eastAsia="方正仿宋_GBK" w:cs="方正仿宋_GBK"/>
          <w:sz w:val="28"/>
          <w:szCs w:val="28"/>
          <w:highlight w:val="none"/>
        </w:rPr>
        <w:t>（大写：人民币</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元整</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含税总价</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/年</w:t>
      </w:r>
      <w:r>
        <w:rPr>
          <w:rFonts w:hint="eastAsia" w:ascii="方正仿宋_GBK" w:hAnsi="方正仿宋_GBK" w:eastAsia="方正仿宋_GBK" w:cs="方正仿宋_GBK"/>
          <w:sz w:val="28"/>
          <w:szCs w:val="28"/>
          <w:highlight w:val="none"/>
        </w:rPr>
        <w:t>（大写：人民币</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元整</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需开具</w:t>
      </w:r>
      <w:r>
        <w:rPr>
          <w:rFonts w:hint="eastAsia" w:ascii="方正仿宋_GBK" w:hAnsi="方正仿宋_GBK" w:eastAsia="方正仿宋_GBK" w:cs="方正仿宋_GBK"/>
          <w:sz w:val="28"/>
          <w:szCs w:val="28"/>
          <w:highlight w:val="none"/>
          <w:lang w:eastAsia="zh-CN"/>
        </w:rPr>
        <w:t>增值税专用发票，</w:t>
      </w:r>
      <w:r>
        <w:rPr>
          <w:rFonts w:hint="eastAsia" w:ascii="方正仿宋_GBK" w:hAnsi="方正仿宋_GBK" w:eastAsia="方正仿宋_GBK" w:cs="方正仿宋_GBK"/>
          <w:sz w:val="28"/>
          <w:szCs w:val="28"/>
          <w:highlight w:val="none"/>
        </w:rPr>
        <w:t>税率为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w:t>
      </w:r>
    </w:p>
    <w:p>
      <w:pPr>
        <w:pStyle w:val="4"/>
        <w:spacing w:before="0" w:after="0" w:line="360" w:lineRule="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备注：</w:t>
      </w:r>
      <w:r>
        <w:rPr>
          <w:rFonts w:hint="eastAsia" w:ascii="方正仿宋_GBK" w:hAnsi="方正仿宋_GBK" w:eastAsia="方正仿宋_GBK" w:cs="方正仿宋_GBK"/>
          <w:b w:val="0"/>
          <w:bCs w:val="0"/>
          <w:sz w:val="28"/>
          <w:szCs w:val="28"/>
          <w:highlight w:val="none"/>
          <w:lang w:val="en-US" w:eastAsia="zh-CN"/>
        </w:rPr>
        <w:t>以上年度总价</w:t>
      </w:r>
      <w:r>
        <w:rPr>
          <w:rFonts w:hint="eastAsia" w:ascii="方正仿宋_GBK" w:hAnsi="方正仿宋_GBK" w:eastAsia="方正仿宋_GBK" w:cs="方正仿宋_GBK"/>
          <w:b w:val="0"/>
          <w:bCs w:val="0"/>
          <w:sz w:val="28"/>
          <w:szCs w:val="28"/>
          <w:highlight w:val="none"/>
        </w:rPr>
        <w:t>均为</w:t>
      </w:r>
      <w:r>
        <w:rPr>
          <w:rFonts w:hint="eastAsia" w:ascii="方正仿宋_GBK" w:hAnsi="方正仿宋_GBK" w:eastAsia="方正仿宋_GBK" w:cs="方正仿宋_GBK"/>
          <w:b w:val="0"/>
          <w:bCs w:val="0"/>
          <w:sz w:val="28"/>
          <w:szCs w:val="28"/>
          <w:highlight w:val="none"/>
          <w:lang w:val="en-US" w:eastAsia="zh-CN"/>
        </w:rPr>
        <w:t>暂估</w:t>
      </w:r>
      <w:r>
        <w:rPr>
          <w:rFonts w:hint="eastAsia" w:ascii="方正仿宋_GBK" w:hAnsi="方正仿宋_GBK" w:eastAsia="方正仿宋_GBK" w:cs="方正仿宋_GBK"/>
          <w:b w:val="0"/>
          <w:bCs w:val="0"/>
          <w:sz w:val="28"/>
          <w:szCs w:val="28"/>
          <w:highlight w:val="none"/>
        </w:rPr>
        <w:t>，以现场实际</w:t>
      </w:r>
      <w:r>
        <w:rPr>
          <w:rFonts w:hint="eastAsia" w:ascii="方正仿宋_GBK" w:hAnsi="方正仿宋_GBK" w:eastAsia="方正仿宋_GBK" w:cs="方正仿宋_GBK"/>
          <w:b w:val="0"/>
          <w:bCs w:val="0"/>
          <w:sz w:val="28"/>
          <w:szCs w:val="28"/>
          <w:highlight w:val="none"/>
          <w:lang w:val="en-US" w:eastAsia="zh-CN"/>
        </w:rPr>
        <w:t>人数据实结算</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所填报数字必须保留至小数点后2位，小数点后无数字时填写0</w:t>
      </w:r>
      <w:r>
        <w:rPr>
          <w:rFonts w:hint="eastAsia" w:ascii="方正仿宋_GBK" w:hAnsi="方正仿宋_GBK" w:eastAsia="方正仿宋_GBK" w:cs="方正仿宋_GBK"/>
          <w:b w:val="0"/>
          <w:b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4、付款方式：</w:t>
      </w:r>
      <w:r>
        <w:rPr>
          <w:rFonts w:hint="eastAsia" w:ascii="方正仿宋_GBK" w:hAnsi="方正仿宋_GBK" w:eastAsia="方正仿宋_GBK" w:cs="方正仿宋_GBK"/>
          <w:sz w:val="28"/>
          <w:szCs w:val="28"/>
          <w:highlight w:val="none"/>
          <w:lang w:eastAsia="zh-CN"/>
        </w:rPr>
        <w:t>按月考核，按月支付。</w:t>
      </w:r>
      <w:r>
        <w:rPr>
          <w:rFonts w:hint="eastAsia" w:ascii="方正仿宋_GBK" w:hAnsi="方正仿宋_GBK" w:eastAsia="方正仿宋_GBK" w:cs="方正仿宋_GBK"/>
          <w:sz w:val="28"/>
          <w:szCs w:val="28"/>
          <w:highlight w:val="none"/>
          <w:lang w:val="en-US" w:eastAsia="zh-CN"/>
        </w:rPr>
        <w:t>每月应付金额=当月保洁人数*保洁服务单价-保洁考核费用</w:t>
      </w:r>
      <w:r>
        <w:rPr>
          <w:rFonts w:hint="eastAsia" w:ascii="方正仿宋_GBK" w:hAnsi="方正仿宋_GBK" w:eastAsia="方正仿宋_GBK" w:cs="方正仿宋_GBK"/>
          <w:sz w:val="28"/>
          <w:szCs w:val="28"/>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费用</w:t>
      </w:r>
      <w:r>
        <w:rPr>
          <w:rFonts w:hint="eastAsia" w:ascii="方正仿宋_GBK" w:hAnsi="方正仿宋_GBK" w:eastAsia="方正仿宋_GBK" w:cs="方正仿宋_GBK"/>
          <w:color w:val="auto"/>
          <w:sz w:val="28"/>
          <w:szCs w:val="28"/>
          <w:highlight w:val="none"/>
        </w:rPr>
        <w:t>标准，以及甲方书面确定的根据项目实际情况安排的岗位，并经核实、考核后按实际岗位考勤情况、服务质量，每月结算和支付服务费用。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甲乙双方根据项目的实际情况结合服务质量要求，在指定的服务范围设置岗位</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乙方员工因请假、轮休造成缺岗，由乙方另行安排人员顶岗，保证</w:t>
      </w:r>
      <w:r>
        <w:rPr>
          <w:rFonts w:hint="eastAsia" w:ascii="方正仿宋_GBK" w:hAnsi="方正仿宋_GBK" w:eastAsia="方正仿宋_GBK" w:cs="方正仿宋_GBK"/>
          <w:sz w:val="28"/>
          <w:szCs w:val="28"/>
          <w:highlight w:val="none"/>
          <w:lang w:eastAsia="zh-CN"/>
        </w:rPr>
        <w:t>每天</w:t>
      </w:r>
      <w:r>
        <w:rPr>
          <w:rFonts w:hint="eastAsia" w:ascii="方正仿宋_GBK" w:hAnsi="方正仿宋_GBK" w:eastAsia="方正仿宋_GBK" w:cs="方正仿宋_GBK"/>
          <w:sz w:val="28"/>
          <w:szCs w:val="28"/>
          <w:highlight w:val="none"/>
        </w:rPr>
        <w:t>足额到岗数</w:t>
      </w:r>
      <w:r>
        <w:rPr>
          <w:rFonts w:hint="eastAsia" w:ascii="方正仿宋_GBK" w:hAnsi="方正仿宋_GBK" w:eastAsia="方正仿宋_GBK" w:cs="方正仿宋_GBK"/>
          <w:sz w:val="28"/>
          <w:szCs w:val="28"/>
          <w:highlight w:val="none"/>
          <w:lang w:eastAsia="zh-CN"/>
        </w:rPr>
        <w:t>（与排班表人数一致）</w:t>
      </w:r>
      <w:r>
        <w:rPr>
          <w:rFonts w:hint="eastAsia" w:ascii="方正仿宋_GBK" w:hAnsi="方正仿宋_GBK" w:eastAsia="方正仿宋_GBK" w:cs="方正仿宋_GBK"/>
          <w:sz w:val="28"/>
          <w:szCs w:val="28"/>
          <w:highlight w:val="none"/>
        </w:rPr>
        <w:t>，相关费用已计算到合同约定的甲方应支付的总服务费中。</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甲方根据进场函约定的进驻总人数为月度外包费用的结算基数，考核扣除缺岗、睡岗、脱岗、超龄</w:t>
      </w:r>
      <w:r>
        <w:rPr>
          <w:rFonts w:hint="eastAsia" w:ascii="方正仿宋_GBK" w:hAnsi="方正仿宋_GBK" w:eastAsia="方正仿宋_GBK" w:cs="方正仿宋_GBK"/>
          <w:sz w:val="28"/>
          <w:szCs w:val="28"/>
          <w:highlight w:val="none"/>
          <w:lang w:eastAsia="zh-CN"/>
        </w:rPr>
        <w:t>及服务质量扣款</w:t>
      </w:r>
      <w:r>
        <w:rPr>
          <w:rFonts w:hint="eastAsia" w:ascii="方正仿宋_GBK" w:hAnsi="方正仿宋_GBK" w:eastAsia="方正仿宋_GBK" w:cs="方正仿宋_GBK"/>
          <w:sz w:val="28"/>
          <w:szCs w:val="28"/>
          <w:highlight w:val="none"/>
        </w:rPr>
        <w:t>等相应费用后，为实际支付的月费用。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、甲方根据项目实际情况需要，分阶段安排岗位人员，如阶段性岗位人员作出增减调整等，甲方以函件的形式与乙方进行确定。岗位人员调整的函件作为服务费用结算的依据。</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、本合同约定的</w:t>
      </w:r>
      <w:r>
        <w:rPr>
          <w:rFonts w:hint="eastAsia" w:ascii="方正仿宋_GBK" w:hAnsi="方正仿宋_GBK" w:eastAsia="方正仿宋_GBK" w:cs="方正仿宋_GBK"/>
          <w:color w:val="000000"/>
          <w:sz w:val="28"/>
          <w:szCs w:val="28"/>
          <w:highlight w:val="none"/>
        </w:rPr>
        <w:t>保洁服务费用为包干价，包括但不限于乙</w:t>
      </w:r>
      <w:r>
        <w:rPr>
          <w:rFonts w:hint="eastAsia" w:ascii="方正仿宋_GBK" w:hAnsi="方正仿宋_GBK" w:eastAsia="方正仿宋_GBK" w:cs="方正仿宋_GBK"/>
          <w:sz w:val="28"/>
          <w:szCs w:val="28"/>
          <w:highlight w:val="none"/>
        </w:rPr>
        <w:t>方人员工资（含税）、加班工资、</w:t>
      </w:r>
      <w:r>
        <w:rPr>
          <w:rFonts w:hint="eastAsia" w:ascii="方正仿宋_GBK" w:hAnsi="方正仿宋_GBK" w:eastAsia="方正仿宋_GBK" w:cs="方正仿宋_GBK"/>
          <w:spacing w:val="-4"/>
          <w:sz w:val="28"/>
          <w:szCs w:val="28"/>
          <w:highlight w:val="none"/>
        </w:rPr>
        <w:t>社会及商业保险费、综合补贴费、通讯费、交通费、服装费、住宿费、餐费、</w:t>
      </w:r>
      <w:r>
        <w:rPr>
          <w:rFonts w:hint="eastAsia" w:ascii="方正仿宋_GBK" w:hAnsi="方正仿宋_GBK" w:eastAsia="方正仿宋_GBK" w:cs="方正仿宋_GBK"/>
          <w:sz w:val="28"/>
          <w:szCs w:val="28"/>
          <w:highlight w:val="none"/>
        </w:rPr>
        <w:t>合同中约定的各项设备、工具、材料、税费、运营管理费、临时清洁服务费、</w:t>
      </w:r>
      <w:r>
        <w:rPr>
          <w:rFonts w:hint="eastAsia" w:ascii="方正仿宋_GBK" w:hAnsi="方正仿宋_GBK" w:eastAsia="方正仿宋_GBK" w:cs="方正仿宋_GBK"/>
          <w:spacing w:val="-4"/>
          <w:sz w:val="28"/>
          <w:szCs w:val="28"/>
          <w:highlight w:val="none"/>
        </w:rPr>
        <w:t>以及内部管理成本或费用、合理利润及其它所必须支出的一切费用等。</w:t>
      </w:r>
      <w:r>
        <w:rPr>
          <w:rFonts w:hint="eastAsia" w:ascii="方正仿宋_GBK" w:hAnsi="方正仿宋_GBK" w:eastAsia="方正仿宋_GBK" w:cs="方正仿宋_GBK"/>
          <w:sz w:val="28"/>
          <w:szCs w:val="28"/>
          <w:highlight w:val="none"/>
        </w:rPr>
        <w:t>除此费用外，甲方无须为实现本合同项下的权益再向乙方或任何第三方支付其他任何款项或费用。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甲方在每月</w:t>
      </w:r>
      <w:r>
        <w:rPr>
          <w:rFonts w:hint="eastAsia" w:ascii="方正仿宋_GBK" w:hAnsi="方正仿宋_GBK" w:eastAsia="方正仿宋_GBK" w:cs="方正仿宋_GBK"/>
          <w:sz w:val="28"/>
          <w:szCs w:val="28"/>
          <w:highlight w:val="none"/>
          <w:lang w:val="en-US" w:eastAsia="zh-CN"/>
        </w:rPr>
        <w:t>5日前完成上月服务质量考核，并与乙方完成费用确认，</w:t>
      </w:r>
      <w:r>
        <w:rPr>
          <w:rFonts w:hint="eastAsia" w:ascii="方正仿宋_GBK" w:hAnsi="方正仿宋_GBK" w:eastAsia="方正仿宋_GBK" w:cs="方正仿宋_GBK"/>
          <w:sz w:val="28"/>
          <w:szCs w:val="28"/>
          <w:highlight w:val="none"/>
        </w:rPr>
        <w:t>双方</w:t>
      </w:r>
      <w:r>
        <w:rPr>
          <w:rFonts w:hint="eastAsia" w:ascii="方正仿宋_GBK" w:hAnsi="方正仿宋_GBK" w:eastAsia="方正仿宋_GBK" w:cs="方正仿宋_GBK"/>
          <w:sz w:val="28"/>
          <w:szCs w:val="28"/>
          <w:highlight w:val="none"/>
          <w:lang w:eastAsia="zh-CN"/>
        </w:rPr>
        <w:t>就</w:t>
      </w:r>
      <w:r>
        <w:rPr>
          <w:rFonts w:hint="eastAsia" w:ascii="方正仿宋_GBK" w:hAnsi="方正仿宋_GBK" w:eastAsia="方正仿宋_GBK" w:cs="方正仿宋_GBK"/>
          <w:sz w:val="28"/>
          <w:szCs w:val="28"/>
          <w:highlight w:val="none"/>
        </w:rPr>
        <w:t>《考勤表》</w:t>
      </w:r>
      <w:r>
        <w:rPr>
          <w:rFonts w:hint="eastAsia" w:ascii="方正仿宋_GBK" w:hAnsi="方正仿宋_GBK" w:eastAsia="方正仿宋_GBK" w:cs="方正仿宋_GBK"/>
          <w:sz w:val="28"/>
          <w:szCs w:val="28"/>
          <w:highlight w:val="none"/>
          <w:lang w:eastAsia="zh-CN"/>
        </w:rPr>
        <w:t>、《服务质量考核表》等</w:t>
      </w:r>
      <w:r>
        <w:rPr>
          <w:rFonts w:hint="eastAsia" w:ascii="方正仿宋_GBK" w:hAnsi="方正仿宋_GBK" w:eastAsia="方正仿宋_GBK" w:cs="方正仿宋_GBK"/>
          <w:sz w:val="28"/>
          <w:szCs w:val="28"/>
          <w:highlight w:val="none"/>
        </w:rPr>
        <w:t>签字确认</w:t>
      </w:r>
      <w:r>
        <w:rPr>
          <w:rFonts w:hint="eastAsia" w:ascii="方正仿宋_GBK" w:hAnsi="方正仿宋_GBK" w:eastAsia="方正仿宋_GBK" w:cs="方正仿宋_GBK"/>
          <w:sz w:val="28"/>
          <w:szCs w:val="28"/>
          <w:highlight w:val="none"/>
          <w:lang w:eastAsia="zh-CN"/>
        </w:rPr>
        <w:t>后，</w:t>
      </w:r>
      <w:r>
        <w:rPr>
          <w:rFonts w:hint="eastAsia" w:ascii="方正仿宋_GBK" w:hAnsi="方正仿宋_GBK" w:eastAsia="方正仿宋_GBK" w:cs="方正仿宋_GBK"/>
          <w:sz w:val="28"/>
          <w:szCs w:val="28"/>
          <w:highlight w:val="none"/>
          <w:lang w:val="en-US" w:eastAsia="zh-CN"/>
        </w:rPr>
        <w:t>乙方向甲方开具等额增值税专用发票，在收到发票之后20个工作日内，甲方向乙方支付费用。若乙方未提供增值税专用发票，甲方有权拒绝支付相应款项，且不承担违约责任。</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、甲方可将本合同项下款项支付至乙方以下银行账户，乙方应对该收款账户的真实性、准确性及合法性负责：</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w:t>
      </w:r>
      <w:r>
        <w:rPr>
          <w:rFonts w:hint="eastAsia" w:ascii="方正仿宋_GBK" w:hAnsi="方正仿宋_GBK" w:eastAsia="方正仿宋_GBK" w:cs="方正仿宋_GBK"/>
          <w:sz w:val="28"/>
          <w:szCs w:val="28"/>
          <w:highlight w:val="none"/>
          <w:u w:val="single"/>
          <w:lang w:eastAsia="zh-CN"/>
        </w:rPr>
        <w:t>民生银行南坪支行</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户    名：</w:t>
      </w:r>
      <w:r>
        <w:rPr>
          <w:rFonts w:hint="eastAsia" w:ascii="方正仿宋_GBK" w:hAnsi="方正仿宋_GBK" w:eastAsia="方正仿宋_GBK" w:cs="方正仿宋_GBK"/>
          <w:sz w:val="28"/>
          <w:szCs w:val="28"/>
          <w:highlight w:val="none"/>
          <w:u w:val="single"/>
          <w:lang w:eastAsia="zh-CN"/>
        </w:rPr>
        <w:t>重庆通邑物业管理有限公司</w:t>
      </w:r>
      <w:r>
        <w:rPr>
          <w:rFonts w:hint="eastAsia" w:ascii="方正仿宋_GBK" w:hAnsi="方正仿宋_GBK" w:eastAsia="方正仿宋_GBK" w:cs="方正仿宋_GBK"/>
          <w:sz w:val="28"/>
          <w:szCs w:val="28"/>
          <w:highlight w:val="none"/>
          <w:u w:val="singl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r>
        <w:rPr>
          <w:rFonts w:hint="eastAsia" w:ascii="方正仿宋_GBK" w:hAnsi="方正仿宋_GBK" w:eastAsia="方正仿宋_GBK" w:cs="方正仿宋_GBK"/>
          <w:sz w:val="28"/>
          <w:szCs w:val="28"/>
          <w:highlight w:val="none"/>
          <w:u w:val="single"/>
          <w:lang w:val="en-US" w:eastAsia="zh-CN"/>
        </w:rPr>
        <w:t>695138171</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乙方如需变更该收款账户的，必须提前</w:t>
      </w:r>
      <w:r>
        <w:rPr>
          <w:rFonts w:hint="eastAsia" w:ascii="方正仿宋_GBK" w:hAnsi="方正仿宋_GBK" w:eastAsia="方正仿宋_GBK" w:cs="方正仿宋_GBK"/>
          <w:sz w:val="28"/>
          <w:szCs w:val="28"/>
          <w:highlight w:val="none"/>
          <w:lang w:val="en-US" w:eastAsia="zh-CN"/>
        </w:rPr>
        <w:t>七</w:t>
      </w:r>
      <w:r>
        <w:rPr>
          <w:rFonts w:hint="eastAsia" w:ascii="方正仿宋_GBK" w:hAnsi="方正仿宋_GBK" w:eastAsia="方正仿宋_GBK" w:cs="方正仿宋_GBK"/>
          <w:sz w:val="28"/>
          <w:szCs w:val="28"/>
          <w:highlight w:val="none"/>
        </w:rPr>
        <w:t>个工作日书面通知甲方，否则引起的一切责任由乙方承担。</w:t>
      </w: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第四条 履约保证金</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1、本合同签订前，乙方应当向甲方交纳</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lang w:val="en-US" w:eastAsia="zh-CN"/>
        </w:rPr>
        <w:t>20000</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（大写：人民币</w:t>
      </w:r>
      <w:r>
        <w:rPr>
          <w:rFonts w:hint="eastAsia" w:ascii="方正仿宋_GBK" w:hAnsi="方正仿宋_GBK" w:eastAsia="方正仿宋_GBK" w:cs="方正仿宋_GBK"/>
          <w:bCs/>
          <w:sz w:val="28"/>
          <w:szCs w:val="28"/>
          <w:highlight w:val="none"/>
          <w:u w:val="none"/>
          <w:lang w:eastAsia="zh-CN"/>
        </w:rPr>
        <w:t>贰</w:t>
      </w:r>
      <w:r>
        <w:rPr>
          <w:rFonts w:hint="eastAsia" w:ascii="方正仿宋_GBK" w:hAnsi="方正仿宋_GBK" w:eastAsia="方正仿宋_GBK" w:cs="方正仿宋_GBK"/>
          <w:bCs/>
          <w:sz w:val="28"/>
          <w:szCs w:val="28"/>
          <w:highlight w:val="none"/>
          <w:u w:val="none"/>
        </w:rPr>
        <w:t>万元</w:t>
      </w:r>
      <w:r>
        <w:rPr>
          <w:rFonts w:hint="eastAsia" w:ascii="方正仿宋_GBK" w:hAnsi="方正仿宋_GBK" w:eastAsia="方正仿宋_GBK" w:cs="方正仿宋_GBK"/>
          <w:bCs/>
          <w:sz w:val="28"/>
          <w:szCs w:val="28"/>
          <w:highlight w:val="none"/>
          <w:u w:val="none"/>
          <w:lang w:eastAsia="zh-CN"/>
        </w:rPr>
        <w:t>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bCs/>
          <w:sz w:val="28"/>
          <w:szCs w:val="28"/>
          <w:highlight w:val="none"/>
        </w:rPr>
        <w:t>的履约保证金，甲方收到款项后开具等额的收款收据给乙方，该</w:t>
      </w:r>
      <w:r>
        <w:rPr>
          <w:rFonts w:hint="eastAsia" w:ascii="方正仿宋_GBK" w:hAnsi="方正仿宋_GBK" w:eastAsia="方正仿宋_GBK" w:cs="方正仿宋_GBK"/>
          <w:bCs/>
          <w:sz w:val="28"/>
          <w:szCs w:val="28"/>
          <w:highlight w:val="none"/>
          <w:lang w:eastAsia="zh-CN"/>
        </w:rPr>
        <w:t>履约</w:t>
      </w:r>
      <w:r>
        <w:rPr>
          <w:rFonts w:hint="eastAsia" w:ascii="方正仿宋_GBK" w:hAnsi="方正仿宋_GBK" w:eastAsia="方正仿宋_GBK" w:cs="方正仿宋_GBK"/>
          <w:bCs/>
          <w:sz w:val="28"/>
          <w:szCs w:val="28"/>
          <w:highlight w:val="none"/>
        </w:rPr>
        <w:t>保证金由甲方无息保管。乙方逾期未支付的，视为乙方已以实际行为表明不再向甲方提供本合同项下的全部服务，甲方有权</w:t>
      </w:r>
      <w:r>
        <w:rPr>
          <w:rFonts w:hint="eastAsia" w:ascii="方正仿宋_GBK" w:hAnsi="方正仿宋_GBK" w:eastAsia="方正仿宋_GBK" w:cs="方正仿宋_GBK"/>
          <w:bCs/>
          <w:sz w:val="28"/>
          <w:szCs w:val="28"/>
          <w:highlight w:val="none"/>
          <w:lang w:eastAsia="zh-CN"/>
        </w:rPr>
        <w:t>解除合同并</w:t>
      </w:r>
      <w:r>
        <w:rPr>
          <w:rFonts w:hint="eastAsia" w:ascii="方正仿宋_GBK" w:hAnsi="方正仿宋_GBK" w:eastAsia="方正仿宋_GBK" w:cs="方正仿宋_GBK"/>
          <w:bCs/>
          <w:sz w:val="28"/>
          <w:szCs w:val="28"/>
          <w:highlight w:val="none"/>
        </w:rPr>
        <w:t>将本合同项下全部服务发包给任何第三方，并且乙方应赔偿因此而给甲方造成的一切损失。</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如甲方应付乙方的清洁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w:t>
      </w:r>
      <w:r>
        <w:rPr>
          <w:rFonts w:hint="eastAsia" w:ascii="方正仿宋_GBK" w:hAnsi="方正仿宋_GBK" w:eastAsia="方正仿宋_GBK" w:cs="方正仿宋_GBK"/>
          <w:bCs/>
          <w:sz w:val="28"/>
          <w:szCs w:val="28"/>
          <w:highlight w:val="none"/>
          <w:lang w:eastAsia="zh-CN"/>
        </w:rPr>
        <w:t>履约</w:t>
      </w:r>
      <w:r>
        <w:rPr>
          <w:rFonts w:hint="eastAsia" w:ascii="方正仿宋_GBK" w:hAnsi="方正仿宋_GBK" w:eastAsia="方正仿宋_GBK" w:cs="方正仿宋_GBK"/>
          <w:bCs/>
          <w:sz w:val="28"/>
          <w:szCs w:val="28"/>
          <w:highlight w:val="none"/>
        </w:rPr>
        <w:t>保证金，乙方逾期补足的，每逾期一日，乙方以逾期未补足金额0.5‰的标准向甲方支付滞纳金。</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w:t>
      </w:r>
      <w:r>
        <w:rPr>
          <w:rFonts w:hint="eastAsia" w:ascii="方正仿宋_GBK" w:hAnsi="方正仿宋_GBK" w:eastAsia="方正仿宋_GBK" w:cs="方正仿宋_GBK"/>
          <w:bCs/>
          <w:sz w:val="28"/>
          <w:szCs w:val="28"/>
          <w:highlight w:val="none"/>
          <w:lang w:val="en-US" w:eastAsia="zh-CN"/>
        </w:rPr>
        <w:t>乙方</w:t>
      </w:r>
      <w:r>
        <w:rPr>
          <w:rFonts w:hint="eastAsia" w:ascii="方正仿宋_GBK" w:hAnsi="方正仿宋_GBK" w:eastAsia="方正仿宋_GBK" w:cs="方正仿宋_GBK"/>
          <w:bCs/>
          <w:sz w:val="28"/>
          <w:szCs w:val="28"/>
          <w:highlight w:val="none"/>
        </w:rPr>
        <w:t>比选保证金转为履约保证金，履约保证金在合同期满，且经甲方确认乙方无违约欠款或其他应付未付款项，甲方收到乙方的履约保证金缴纳收据原件后15个工作日内无息退还。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方正仿宋_GBK" w:hAnsi="方正仿宋_GBK" w:eastAsia="方正仿宋_GBK" w:cs="方正仿宋_GBK"/>
          <w:sz w:val="28"/>
          <w:szCs w:val="28"/>
          <w:highlight w:val="none"/>
        </w:rPr>
      </w:pPr>
    </w:p>
    <w:p>
      <w:pPr>
        <w:keepNext w:val="0"/>
        <w:keepLines w:val="0"/>
        <w:pageBreakBefore w:val="0"/>
        <w:widowControl w:val="0"/>
        <w:numPr>
          <w:ilvl w:val="0"/>
          <w:numId w:val="7"/>
        </w:numPr>
        <w:kinsoku/>
        <w:wordWrap/>
        <w:overflowPunct/>
        <w:topLinePunct w:val="0"/>
        <w:autoSpaceDE/>
        <w:autoSpaceDN/>
        <w:bidi w:val="0"/>
        <w:spacing w:line="360" w:lineRule="auto"/>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通用条款</w:t>
      </w:r>
    </w:p>
    <w:p>
      <w:pPr>
        <w:pStyle w:val="8"/>
        <w:rPr>
          <w:rFonts w:hint="eastAsia"/>
          <w:highlight w:val="none"/>
        </w:rPr>
      </w:pPr>
    </w:p>
    <w:p>
      <w:pPr>
        <w:pStyle w:val="8"/>
        <w:numPr>
          <w:ilvl w:val="0"/>
          <w:numId w:val="0"/>
        </w:numPr>
        <w:rPr>
          <w:rFonts w:hint="eastAsia"/>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第五条 保洁</w:t>
      </w:r>
      <w:r>
        <w:rPr>
          <w:rFonts w:hint="eastAsia" w:ascii="方正仿宋_GBK" w:hAnsi="方正仿宋_GBK" w:eastAsia="方正仿宋_GBK" w:cs="方正仿宋_GBK"/>
          <w:b/>
          <w:bCs/>
          <w:sz w:val="28"/>
          <w:szCs w:val="28"/>
          <w:highlight w:val="none"/>
          <w:lang w:eastAsia="zh-CN"/>
        </w:rPr>
        <w:t>及绿化养护</w:t>
      </w:r>
      <w:r>
        <w:rPr>
          <w:rFonts w:hint="eastAsia" w:ascii="方正仿宋_GBK" w:hAnsi="方正仿宋_GBK" w:eastAsia="方正仿宋_GBK" w:cs="方正仿宋_GBK"/>
          <w:b/>
          <w:bCs/>
          <w:sz w:val="28"/>
          <w:szCs w:val="28"/>
          <w:highlight w:val="none"/>
        </w:rPr>
        <w:t>服务要求</w:t>
      </w: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val="0"/>
          <w:sz w:val="28"/>
          <w:szCs w:val="28"/>
          <w:highlight w:val="none"/>
          <w:u w:val="single"/>
        </w:rPr>
      </w:pPr>
      <w:r>
        <w:rPr>
          <w:rFonts w:hint="eastAsia" w:ascii="方正仿宋_GBK" w:hAnsi="方正仿宋_GBK" w:eastAsia="方正仿宋_GBK" w:cs="方正仿宋_GBK"/>
          <w:b/>
          <w:bCs w:val="0"/>
          <w:sz w:val="28"/>
          <w:szCs w:val="28"/>
          <w:highlight w:val="none"/>
        </w:rPr>
        <w:t>（一）保洁</w:t>
      </w:r>
      <w:r>
        <w:rPr>
          <w:rFonts w:hint="eastAsia" w:ascii="方正仿宋_GBK" w:hAnsi="方正仿宋_GBK" w:eastAsia="方正仿宋_GBK" w:cs="方正仿宋_GBK"/>
          <w:b/>
          <w:bCs w:val="0"/>
          <w:sz w:val="28"/>
          <w:szCs w:val="28"/>
          <w:highlight w:val="none"/>
          <w:lang w:eastAsia="zh-CN"/>
        </w:rPr>
        <w:t>及绿化养护的</w:t>
      </w:r>
      <w:r>
        <w:rPr>
          <w:rFonts w:hint="eastAsia" w:ascii="方正仿宋_GBK" w:hAnsi="方正仿宋_GBK" w:eastAsia="方正仿宋_GBK" w:cs="方正仿宋_GBK"/>
          <w:b/>
          <w:bCs w:val="0"/>
          <w:sz w:val="28"/>
          <w:szCs w:val="28"/>
          <w:highlight w:val="none"/>
        </w:rPr>
        <w:t>服务方式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1、乙方向甲方派驻的保洁员应符合甲方要求及本合同的约定条件、接受甲方的管理和工作安排、执行甲方指定范围内保洁</w:t>
      </w:r>
      <w:r>
        <w:rPr>
          <w:rFonts w:hint="eastAsia" w:ascii="方正仿宋_GBK" w:hAnsi="方正仿宋_GBK" w:eastAsia="方正仿宋_GBK" w:cs="方正仿宋_GBK"/>
          <w:sz w:val="28"/>
          <w:szCs w:val="28"/>
          <w:highlight w:val="none"/>
          <w:lang w:val="en-US" w:eastAsia="zh-CN"/>
        </w:rPr>
        <w:t>和绿化养护服务</w:t>
      </w:r>
      <w:r>
        <w:rPr>
          <w:rFonts w:hint="eastAsia" w:ascii="方正仿宋_GBK" w:hAnsi="方正仿宋_GBK" w:eastAsia="方正仿宋_GBK" w:cs="方正仿宋_GBK"/>
          <w:sz w:val="28"/>
          <w:szCs w:val="28"/>
          <w:highlight w:val="none"/>
        </w:rPr>
        <w:t>、承担相应的保洁</w:t>
      </w:r>
      <w:r>
        <w:rPr>
          <w:rFonts w:hint="eastAsia" w:ascii="方正仿宋_GBK" w:hAnsi="方正仿宋_GBK" w:eastAsia="方正仿宋_GBK" w:cs="方正仿宋_GBK"/>
          <w:sz w:val="28"/>
          <w:szCs w:val="28"/>
          <w:highlight w:val="none"/>
          <w:lang w:val="en-US" w:eastAsia="zh-CN"/>
        </w:rPr>
        <w:t>和绿化养护的</w:t>
      </w:r>
      <w:r>
        <w:rPr>
          <w:rFonts w:hint="eastAsia" w:ascii="方正仿宋_GBK" w:hAnsi="方正仿宋_GBK" w:eastAsia="方正仿宋_GBK" w:cs="方正仿宋_GBK"/>
          <w:sz w:val="28"/>
          <w:szCs w:val="28"/>
          <w:highlight w:val="none"/>
        </w:rPr>
        <w:t>服务责任。</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eastAsia="zh-CN"/>
        </w:rPr>
        <w:t>保洁及绿化养护</w:t>
      </w:r>
      <w:r>
        <w:rPr>
          <w:rFonts w:hint="eastAsia" w:ascii="方正仿宋_GBK" w:hAnsi="方正仿宋_GBK" w:eastAsia="方正仿宋_GBK" w:cs="方正仿宋_GBK"/>
          <w:sz w:val="28"/>
          <w:szCs w:val="28"/>
          <w:highlight w:val="none"/>
        </w:rPr>
        <w:t>服务采用乙方包工包料的合作方式，乙方须自备一切清洁材料、</w:t>
      </w:r>
      <w:r>
        <w:rPr>
          <w:rFonts w:hint="eastAsia" w:ascii="方正仿宋_GBK" w:hAnsi="方正仿宋_GBK" w:eastAsia="方正仿宋_GBK" w:cs="方正仿宋_GBK"/>
          <w:sz w:val="28"/>
          <w:szCs w:val="28"/>
          <w:highlight w:val="none"/>
          <w:lang w:eastAsia="zh-CN"/>
        </w:rPr>
        <w:t>绿化养护药剂、</w:t>
      </w:r>
      <w:r>
        <w:rPr>
          <w:rFonts w:hint="eastAsia" w:ascii="方正仿宋_GBK" w:hAnsi="方正仿宋_GBK" w:eastAsia="方正仿宋_GBK" w:cs="方正仿宋_GBK"/>
          <w:sz w:val="28"/>
          <w:szCs w:val="28"/>
          <w:highlight w:val="none"/>
        </w:rPr>
        <w:t>机械设备，包括但不限于设备器材、</w:t>
      </w:r>
      <w:r>
        <w:rPr>
          <w:rFonts w:hint="eastAsia" w:ascii="方正仿宋_GBK" w:hAnsi="方正仿宋_GBK" w:eastAsia="方正仿宋_GBK" w:cs="方正仿宋_GBK"/>
          <w:sz w:val="28"/>
          <w:szCs w:val="28"/>
          <w:highlight w:val="none"/>
          <w:lang w:val="en-US" w:eastAsia="zh-CN"/>
        </w:rPr>
        <w:t>日常</w:t>
      </w:r>
      <w:r>
        <w:rPr>
          <w:rFonts w:hint="eastAsia" w:ascii="方正仿宋_GBK" w:hAnsi="方正仿宋_GBK" w:eastAsia="方正仿宋_GBK" w:cs="方正仿宋_GBK"/>
          <w:sz w:val="28"/>
          <w:szCs w:val="28"/>
          <w:highlight w:val="none"/>
          <w:lang w:eastAsia="zh-CN"/>
        </w:rPr>
        <w:t>清洁剂</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保洁</w:t>
      </w:r>
      <w:r>
        <w:rPr>
          <w:rFonts w:hint="eastAsia" w:ascii="方正仿宋_GBK" w:hAnsi="方正仿宋_GBK" w:eastAsia="方正仿宋_GBK" w:cs="方正仿宋_GBK"/>
          <w:sz w:val="28"/>
          <w:szCs w:val="28"/>
          <w:highlight w:val="none"/>
          <w:lang w:eastAsia="zh-CN"/>
        </w:rPr>
        <w:t>工具、</w:t>
      </w:r>
      <w:r>
        <w:rPr>
          <w:rFonts w:hint="eastAsia" w:ascii="方正仿宋_GBK" w:hAnsi="方正仿宋_GBK" w:eastAsia="方正仿宋_GBK" w:cs="方正仿宋_GBK"/>
          <w:sz w:val="28"/>
          <w:szCs w:val="28"/>
          <w:highlight w:val="none"/>
        </w:rPr>
        <w:t>清洁耗材</w:t>
      </w:r>
      <w:r>
        <w:rPr>
          <w:rFonts w:hint="eastAsia" w:ascii="方正仿宋_GBK" w:hAnsi="方正仿宋_GBK" w:eastAsia="方正仿宋_GBK" w:cs="方正仿宋_GBK"/>
          <w:sz w:val="28"/>
          <w:szCs w:val="28"/>
          <w:highlight w:val="none"/>
          <w:lang w:eastAsia="zh-CN"/>
        </w:rPr>
        <w:t>、绿化药剂、</w:t>
      </w:r>
      <w:r>
        <w:rPr>
          <w:rFonts w:hint="eastAsia" w:ascii="方正仿宋_GBK" w:hAnsi="方正仿宋_GBK" w:eastAsia="方正仿宋_GBK" w:cs="方正仿宋_GBK"/>
          <w:sz w:val="28"/>
          <w:szCs w:val="28"/>
          <w:highlight w:val="none"/>
          <w:lang w:val="en-US" w:eastAsia="zh-CN"/>
        </w:rPr>
        <w:t>绿化肥料和绿化工具</w:t>
      </w:r>
      <w:r>
        <w:rPr>
          <w:rFonts w:hint="eastAsia" w:ascii="方正仿宋_GBK" w:hAnsi="方正仿宋_GBK" w:eastAsia="方正仿宋_GBK" w:cs="方正仿宋_GBK"/>
          <w:sz w:val="28"/>
          <w:szCs w:val="28"/>
          <w:highlight w:val="none"/>
        </w:rPr>
        <w:t>等，同时甲方有权根据</w:t>
      </w:r>
      <w:r>
        <w:rPr>
          <w:rFonts w:hint="eastAsia" w:ascii="方正仿宋_GBK" w:hAnsi="方正仿宋_GBK" w:eastAsia="方正仿宋_GBK" w:cs="方正仿宋_GBK"/>
          <w:sz w:val="28"/>
          <w:szCs w:val="28"/>
          <w:highlight w:val="none"/>
          <w:lang w:val="en-US" w:eastAsia="zh-CN"/>
        </w:rPr>
        <w:t>现场</w:t>
      </w:r>
      <w:r>
        <w:rPr>
          <w:rFonts w:hint="eastAsia" w:ascii="方正仿宋_GBK" w:hAnsi="方正仿宋_GBK" w:eastAsia="方正仿宋_GBK" w:cs="方正仿宋_GBK"/>
          <w:color w:val="000000"/>
          <w:sz w:val="28"/>
          <w:szCs w:val="28"/>
          <w:highlight w:val="none"/>
        </w:rPr>
        <w:t>的</w:t>
      </w:r>
      <w:r>
        <w:rPr>
          <w:rFonts w:hint="eastAsia" w:ascii="方正仿宋_GBK" w:hAnsi="方正仿宋_GBK" w:eastAsia="方正仿宋_GBK" w:cs="方正仿宋_GBK"/>
          <w:sz w:val="28"/>
          <w:szCs w:val="28"/>
          <w:highlight w:val="none"/>
        </w:rPr>
        <w:t>实际工作需求要求乙方调整设备器材、</w:t>
      </w:r>
      <w:r>
        <w:rPr>
          <w:rFonts w:hint="eastAsia" w:ascii="方正仿宋_GBK" w:hAnsi="方正仿宋_GBK" w:eastAsia="方正仿宋_GBK" w:cs="方正仿宋_GBK"/>
          <w:sz w:val="28"/>
          <w:szCs w:val="28"/>
          <w:highlight w:val="none"/>
          <w:lang w:val="en-US" w:eastAsia="zh-CN"/>
        </w:rPr>
        <w:t>日常</w:t>
      </w:r>
      <w:r>
        <w:rPr>
          <w:rFonts w:hint="eastAsia" w:ascii="方正仿宋_GBK" w:hAnsi="方正仿宋_GBK" w:eastAsia="方正仿宋_GBK" w:cs="方正仿宋_GBK"/>
          <w:sz w:val="28"/>
          <w:szCs w:val="28"/>
          <w:highlight w:val="none"/>
          <w:lang w:eastAsia="zh-CN"/>
        </w:rPr>
        <w:t>清洁剂</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保洁</w:t>
      </w:r>
      <w:r>
        <w:rPr>
          <w:rFonts w:hint="eastAsia" w:ascii="方正仿宋_GBK" w:hAnsi="方正仿宋_GBK" w:eastAsia="方正仿宋_GBK" w:cs="方正仿宋_GBK"/>
          <w:sz w:val="28"/>
          <w:szCs w:val="28"/>
          <w:highlight w:val="none"/>
          <w:lang w:eastAsia="zh-CN"/>
        </w:rPr>
        <w:t>工具、</w:t>
      </w:r>
      <w:r>
        <w:rPr>
          <w:rFonts w:hint="eastAsia" w:ascii="方正仿宋_GBK" w:hAnsi="方正仿宋_GBK" w:eastAsia="方正仿宋_GBK" w:cs="方正仿宋_GBK"/>
          <w:sz w:val="28"/>
          <w:szCs w:val="28"/>
          <w:highlight w:val="none"/>
        </w:rPr>
        <w:t>清洁耗材</w:t>
      </w:r>
      <w:r>
        <w:rPr>
          <w:rFonts w:hint="eastAsia" w:ascii="方正仿宋_GBK" w:hAnsi="方正仿宋_GBK" w:eastAsia="方正仿宋_GBK" w:cs="方正仿宋_GBK"/>
          <w:sz w:val="28"/>
          <w:szCs w:val="28"/>
          <w:highlight w:val="none"/>
          <w:lang w:eastAsia="zh-CN"/>
        </w:rPr>
        <w:t>、绿化药剂、</w:t>
      </w:r>
      <w:r>
        <w:rPr>
          <w:rFonts w:hint="eastAsia" w:ascii="方正仿宋_GBK" w:hAnsi="方正仿宋_GBK" w:eastAsia="方正仿宋_GBK" w:cs="方正仿宋_GBK"/>
          <w:sz w:val="28"/>
          <w:szCs w:val="28"/>
          <w:highlight w:val="none"/>
          <w:lang w:val="en-US" w:eastAsia="zh-CN"/>
        </w:rPr>
        <w:t>绿化肥料和绿化工具等</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sz w:val="28"/>
          <w:szCs w:val="28"/>
          <w:highlight w:val="none"/>
        </w:rPr>
        <w:t>使其清洁</w:t>
      </w:r>
      <w:r>
        <w:rPr>
          <w:rFonts w:hint="eastAsia" w:ascii="方正仿宋_GBK" w:hAnsi="方正仿宋_GBK" w:eastAsia="方正仿宋_GBK" w:cs="方正仿宋_GBK"/>
          <w:sz w:val="28"/>
          <w:szCs w:val="28"/>
          <w:highlight w:val="none"/>
          <w:lang w:eastAsia="zh-CN"/>
        </w:rPr>
        <w:t>及绿化养护</w:t>
      </w:r>
      <w:r>
        <w:rPr>
          <w:rFonts w:hint="eastAsia" w:ascii="方正仿宋_GBK" w:hAnsi="方正仿宋_GBK" w:eastAsia="方正仿宋_GBK" w:cs="方正仿宋_GBK"/>
          <w:sz w:val="28"/>
          <w:szCs w:val="28"/>
          <w:highlight w:val="none"/>
        </w:rPr>
        <w:t>服务质量达到甲方书面确认的清洁服务标准。</w:t>
      </w:r>
    </w:p>
    <w:p>
      <w:pPr>
        <w:keepNext w:val="0"/>
        <w:keepLines w:val="0"/>
        <w:pageBreakBefore w:val="0"/>
        <w:widowControl w:val="0"/>
        <w:kinsoku/>
        <w:wordWrap/>
        <w:overflowPunct/>
        <w:topLinePunct w:val="0"/>
        <w:autoSpaceDE/>
        <w:autoSpaceDN/>
        <w:bidi w:val="0"/>
        <w:adjustRightInd/>
        <w:snapToGrid/>
        <w:spacing w:line="360" w:lineRule="auto"/>
        <w:ind w:left="426"/>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val="en-US" w:eastAsia="zh-CN"/>
        </w:rPr>
        <w:t>二</w:t>
      </w:r>
      <w:r>
        <w:rPr>
          <w:rFonts w:hint="eastAsia" w:ascii="方正仿宋_GBK" w:hAnsi="方正仿宋_GBK" w:eastAsia="方正仿宋_GBK" w:cs="方正仿宋_GBK"/>
          <w:b/>
          <w:bCs/>
          <w:sz w:val="28"/>
          <w:szCs w:val="28"/>
          <w:highlight w:val="none"/>
        </w:rPr>
        <w:t>）保洁人员条件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乙方向甲方派驻的保洁人员应达到如下条件，否则甲方可拒绝接受或要求调换（乙方调换保洁人员须事先经甲方同意）：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1、保洁人员的年龄：18-60周岁（含本数），其中55-60周岁（含本数）的人员不超过合同约定人数的20%。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2、身体健康，无纹身，未患传染性及精神性疾病</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3、无违法犯罪前科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乙方应当严格按照上述要求向甲方提供符合要求的保洁人员。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第六条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1、甲方免费提供乙方清洁</w:t>
      </w:r>
      <w:r>
        <w:rPr>
          <w:rFonts w:hint="eastAsia" w:ascii="方正仿宋_GBK" w:hAnsi="方正仿宋_GBK" w:eastAsia="方正仿宋_GBK" w:cs="方正仿宋_GBK"/>
          <w:sz w:val="28"/>
          <w:szCs w:val="28"/>
          <w:highlight w:val="none"/>
          <w:lang w:eastAsia="zh-CN"/>
        </w:rPr>
        <w:t>及绿化养护作业</w:t>
      </w:r>
      <w:r>
        <w:rPr>
          <w:rFonts w:hint="eastAsia" w:ascii="方正仿宋_GBK" w:hAnsi="方正仿宋_GBK" w:eastAsia="方正仿宋_GBK" w:cs="方正仿宋_GBK"/>
          <w:sz w:val="28"/>
          <w:szCs w:val="28"/>
          <w:highlight w:val="none"/>
        </w:rPr>
        <w:t>需要的水、电及存放</w:t>
      </w:r>
      <w:r>
        <w:rPr>
          <w:rFonts w:hint="eastAsia" w:ascii="方正仿宋_GBK" w:hAnsi="方正仿宋_GBK" w:eastAsia="方正仿宋_GBK" w:cs="方正仿宋_GBK"/>
          <w:sz w:val="28"/>
          <w:szCs w:val="28"/>
          <w:highlight w:val="none"/>
          <w:lang w:val="en-US" w:eastAsia="zh-CN"/>
        </w:rPr>
        <w:t>保洁、绿化</w:t>
      </w:r>
      <w:r>
        <w:rPr>
          <w:rFonts w:hint="eastAsia" w:ascii="方正仿宋_GBK" w:hAnsi="方正仿宋_GBK" w:eastAsia="方正仿宋_GBK" w:cs="方正仿宋_GBK"/>
          <w:sz w:val="28"/>
          <w:szCs w:val="28"/>
          <w:highlight w:val="none"/>
        </w:rPr>
        <w:t>工具及乙方员工休息的空间(空间的具体地点、面积及基本陈设由甲方全权决定)。乙方使用水电须遵循经济节约的原则且乙方全权负责清洁</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绿化</w:t>
      </w:r>
      <w:r>
        <w:rPr>
          <w:rFonts w:hint="eastAsia" w:ascii="方正仿宋_GBK" w:hAnsi="方正仿宋_GBK" w:eastAsia="方正仿宋_GBK" w:cs="方正仿宋_GBK"/>
          <w:sz w:val="28"/>
          <w:szCs w:val="28"/>
          <w:highlight w:val="none"/>
        </w:rPr>
        <w:t>工具的保管工作。如清洁</w:t>
      </w:r>
      <w:r>
        <w:rPr>
          <w:rFonts w:hint="eastAsia" w:ascii="方正仿宋_GBK" w:hAnsi="方正仿宋_GBK" w:eastAsia="方正仿宋_GBK" w:cs="方正仿宋_GBK"/>
          <w:sz w:val="28"/>
          <w:szCs w:val="28"/>
          <w:highlight w:val="none"/>
          <w:lang w:eastAsia="zh-CN"/>
        </w:rPr>
        <w:t>、绿化</w:t>
      </w:r>
      <w:r>
        <w:rPr>
          <w:rFonts w:hint="eastAsia" w:ascii="方正仿宋_GBK" w:hAnsi="方正仿宋_GBK" w:eastAsia="方正仿宋_GBK" w:cs="方正仿宋_GBK"/>
          <w:sz w:val="28"/>
          <w:szCs w:val="28"/>
          <w:highlight w:val="none"/>
        </w:rPr>
        <w:t>工具发生丢失或损毁，概由乙方自行负责，且乙方应于本合同期满或合同解除后三天内将所有清洁</w:t>
      </w:r>
      <w:r>
        <w:rPr>
          <w:rFonts w:hint="eastAsia" w:ascii="方正仿宋_GBK" w:hAnsi="方正仿宋_GBK" w:eastAsia="方正仿宋_GBK" w:cs="方正仿宋_GBK"/>
          <w:sz w:val="28"/>
          <w:szCs w:val="28"/>
          <w:highlight w:val="none"/>
          <w:lang w:eastAsia="zh-CN"/>
        </w:rPr>
        <w:t>、绿化</w:t>
      </w:r>
      <w:r>
        <w:rPr>
          <w:rFonts w:hint="eastAsia" w:ascii="方正仿宋_GBK" w:hAnsi="方正仿宋_GBK" w:eastAsia="方正仿宋_GBK" w:cs="方正仿宋_GBK"/>
          <w:sz w:val="28"/>
          <w:szCs w:val="28"/>
          <w:highlight w:val="none"/>
        </w:rPr>
        <w:t>工具搬离并将该空间</w:t>
      </w:r>
      <w:r>
        <w:rPr>
          <w:rFonts w:hint="eastAsia" w:ascii="方正仿宋_GBK" w:hAnsi="方正仿宋_GBK" w:eastAsia="方正仿宋_GBK" w:cs="方正仿宋_GBK"/>
          <w:sz w:val="28"/>
          <w:szCs w:val="28"/>
          <w:highlight w:val="none"/>
          <w:lang w:eastAsia="zh-CN"/>
        </w:rPr>
        <w:t>恢复原状</w:t>
      </w:r>
      <w:r>
        <w:rPr>
          <w:rFonts w:hint="eastAsia" w:ascii="方正仿宋_GBK" w:hAnsi="方正仿宋_GBK" w:eastAsia="方正仿宋_GBK" w:cs="方正仿宋_GBK"/>
          <w:sz w:val="28"/>
          <w:szCs w:val="28"/>
          <w:highlight w:val="none"/>
        </w:rPr>
        <w:t>完好交还甲方。否则，甲方有权按1000元/天/间的标准向乙方收取场地占用金，超过五天乙方仍未搬离清洁工具，视为乙方已自动放弃清洁</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绿化</w:t>
      </w:r>
      <w:r>
        <w:rPr>
          <w:rFonts w:hint="eastAsia" w:ascii="方正仿宋_GBK" w:hAnsi="方正仿宋_GBK" w:eastAsia="方正仿宋_GBK" w:cs="方正仿宋_GBK"/>
          <w:sz w:val="28"/>
          <w:szCs w:val="28"/>
          <w:highlight w:val="none"/>
        </w:rPr>
        <w:t>工具</w:t>
      </w:r>
      <w:r>
        <w:rPr>
          <w:rFonts w:hint="eastAsia" w:ascii="方正仿宋_GBK" w:hAnsi="方正仿宋_GBK" w:eastAsia="方正仿宋_GBK" w:cs="方正仿宋_GBK"/>
          <w:sz w:val="28"/>
          <w:szCs w:val="28"/>
          <w:highlight w:val="none"/>
          <w:lang w:eastAsia="zh-CN"/>
        </w:rPr>
        <w:t>的所有权</w:t>
      </w:r>
      <w:r>
        <w:rPr>
          <w:rFonts w:hint="eastAsia" w:ascii="方正仿宋_GBK" w:hAnsi="方正仿宋_GBK" w:eastAsia="方正仿宋_GBK" w:cs="方正仿宋_GBK"/>
          <w:sz w:val="28"/>
          <w:szCs w:val="28"/>
          <w:highlight w:val="none"/>
        </w:rPr>
        <w:t>，并自动授权甲方全权处置，并且由此产生的费用由乙方承担，甲方有权从应付乙方清洁服务费用中扣除。清洁服务费用不足以抵扣的，乙方应即时全数补付给甲方。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2、甲方有权对乙方使用的工具、清洁药剂、消耗材料的品牌进行监督审核，如发现乙方有偷工减料、使用假冒伪劣产品或擅自使用了与本合同约定不符的产品的，每发现一次，甲方有权扣除乙方当月清洁服务费的2%－5%作为违约金；若发现三次或以上的，甲方有权单方解除本合同，同时乙方应按照本合同约定承担违约责任和赔偿责任。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3、甲方因工作需要，有权决定增减与乙方商定的</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岗位，并同时增减相对应的派驻人员数量，乙方应无条件服从和执行，清洁服务费用亦随之相应调整。乙方未经甲方书面同意而擅自增加派驻人员的，甲方有权不增加服务费用。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4、甲方有权对乙方的现场清洁</w:t>
      </w:r>
      <w:r>
        <w:rPr>
          <w:rFonts w:hint="eastAsia" w:ascii="方正仿宋_GBK" w:hAnsi="方正仿宋_GBK" w:eastAsia="方正仿宋_GBK" w:cs="方正仿宋_GBK"/>
          <w:sz w:val="28"/>
          <w:szCs w:val="28"/>
          <w:highlight w:val="none"/>
          <w:lang w:eastAsia="zh-CN"/>
        </w:rPr>
        <w:t>员</w:t>
      </w:r>
      <w:r>
        <w:rPr>
          <w:rFonts w:hint="eastAsia" w:ascii="方正仿宋_GBK" w:hAnsi="方正仿宋_GBK" w:eastAsia="方正仿宋_GBK" w:cs="方正仿宋_GBK"/>
          <w:sz w:val="28"/>
          <w:szCs w:val="28"/>
          <w:highlight w:val="none"/>
        </w:rPr>
        <w:t>进行审核，一经甲方确认，乙方不得随意更换；如甲方认为该现场清洁</w:t>
      </w:r>
      <w:r>
        <w:rPr>
          <w:rFonts w:hint="eastAsia" w:ascii="方正仿宋_GBK" w:hAnsi="方正仿宋_GBK" w:eastAsia="方正仿宋_GBK" w:cs="方正仿宋_GBK"/>
          <w:sz w:val="28"/>
          <w:szCs w:val="28"/>
          <w:highlight w:val="none"/>
          <w:lang w:eastAsia="zh-CN"/>
        </w:rPr>
        <w:t>员</w:t>
      </w:r>
      <w:r>
        <w:rPr>
          <w:rFonts w:hint="eastAsia" w:ascii="方正仿宋_GBK" w:hAnsi="方正仿宋_GBK" w:eastAsia="方正仿宋_GBK" w:cs="方正仿宋_GBK"/>
          <w:sz w:val="28"/>
          <w:szCs w:val="28"/>
          <w:highlight w:val="none"/>
        </w:rPr>
        <w:t>不能胜任，有权随时提出更换，乙方应根据甲方要求在3日内进行更换直至甲方满意为止。更换人员每延迟一日，甲方有权扣除当月清洁费用的1%作为违约金，延迟超过5日的，甲方有权单方解除本合同，同时乙方应按照本合同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sz w:val="28"/>
          <w:szCs w:val="28"/>
          <w:highlight w:val="none"/>
        </w:rPr>
        <w:t>5、甲方有权对乙方各项目的清洁工作及质量根据《</w:t>
      </w:r>
      <w:r>
        <w:rPr>
          <w:rFonts w:hint="eastAsia" w:ascii="方正仿宋_GBK" w:hAnsi="方正仿宋_GBK" w:eastAsia="方正仿宋_GBK" w:cs="方正仿宋_GBK"/>
          <w:b w:val="0"/>
          <w:bCs/>
          <w:sz w:val="28"/>
          <w:szCs w:val="28"/>
          <w:highlight w:val="none"/>
          <w:lang w:eastAsia="zh-CN"/>
        </w:rPr>
        <w:t>清洁</w:t>
      </w:r>
      <w:r>
        <w:rPr>
          <w:rFonts w:hint="eastAsia" w:ascii="方正仿宋_GBK" w:hAnsi="方正仿宋_GBK" w:eastAsia="方正仿宋_GBK" w:cs="方正仿宋_GBK"/>
          <w:b w:val="0"/>
          <w:bCs/>
          <w:sz w:val="28"/>
          <w:szCs w:val="28"/>
          <w:highlight w:val="none"/>
        </w:rPr>
        <w:t>服务质量检查</w:t>
      </w:r>
      <w:r>
        <w:rPr>
          <w:rFonts w:hint="eastAsia" w:ascii="方正仿宋_GBK" w:hAnsi="方正仿宋_GBK" w:eastAsia="方正仿宋_GBK" w:cs="方正仿宋_GBK"/>
          <w:b w:val="0"/>
          <w:bCs/>
          <w:sz w:val="28"/>
          <w:szCs w:val="28"/>
          <w:highlight w:val="none"/>
          <w:lang w:val="en-US" w:eastAsia="zh-CN"/>
        </w:rPr>
        <w:t>标准</w:t>
      </w:r>
      <w:r>
        <w:rPr>
          <w:rFonts w:hint="eastAsia" w:ascii="方正仿宋_GBK" w:hAnsi="方正仿宋_GBK" w:eastAsia="方正仿宋_GBK" w:cs="方正仿宋_GBK"/>
          <w:sz w:val="28"/>
          <w:szCs w:val="28"/>
          <w:highlight w:val="none"/>
        </w:rPr>
        <w:t>》进行</w:t>
      </w:r>
      <w:r>
        <w:rPr>
          <w:rFonts w:hint="eastAsia" w:ascii="方正仿宋_GBK" w:hAnsi="方正仿宋_GBK" w:eastAsia="方正仿宋_GBK" w:cs="方正仿宋_GBK"/>
          <w:sz w:val="28"/>
          <w:szCs w:val="28"/>
          <w:highlight w:val="none"/>
          <w:lang w:val="en-US" w:eastAsia="zh-CN"/>
        </w:rPr>
        <w:t>月度</w:t>
      </w:r>
      <w:r>
        <w:rPr>
          <w:rFonts w:hint="eastAsia" w:ascii="方正仿宋_GBK" w:hAnsi="方正仿宋_GBK" w:eastAsia="方正仿宋_GBK" w:cs="方正仿宋_GBK"/>
          <w:sz w:val="28"/>
          <w:szCs w:val="28"/>
          <w:highlight w:val="none"/>
        </w:rPr>
        <w:t>检查</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若发现问题，甲方应及时告知乙方。</w:t>
      </w:r>
      <w:r>
        <w:rPr>
          <w:rFonts w:hint="eastAsia" w:ascii="方正仿宋_GBK" w:hAnsi="方正仿宋_GBK" w:eastAsia="方正仿宋_GBK" w:cs="方正仿宋_GBK"/>
          <w:b w:val="0"/>
          <w:bCs w:val="0"/>
          <w:kern w:val="2"/>
          <w:sz w:val="28"/>
          <w:szCs w:val="28"/>
          <w:highlight w:val="none"/>
          <w:lang w:val="en-US" w:eastAsia="zh-CN" w:bidi="ar-SA"/>
        </w:rPr>
        <w:t>检查评定得分在95分及以上的，不扣除服务费。90-95（不含）分，每低1分扣除50元。得分在85-90（不含）分的，扣除当月服务费用的1%；得分在80-85(不含)分，扣除当月服务费用的5%。得分在80分以下，扣除当月服务费用的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6、甲方有权对乙方各项目的出勤情况进行检查。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外包单位员工实施上、下班面部识别打卡出勤管理，其中，外包保洁人员每日需打卡</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次，即每日上、下</w:t>
      </w:r>
      <w:r>
        <w:rPr>
          <w:rFonts w:hint="eastAsia" w:ascii="方正仿宋_GBK" w:hAnsi="方正仿宋_GBK" w:eastAsia="方正仿宋_GBK" w:cs="方正仿宋_GBK"/>
          <w:sz w:val="28"/>
          <w:szCs w:val="28"/>
          <w:highlight w:val="none"/>
          <w:lang w:val="en-US" w:eastAsia="zh-CN"/>
        </w:rPr>
        <w:t>班</w:t>
      </w:r>
      <w:r>
        <w:rPr>
          <w:rFonts w:hint="eastAsia" w:ascii="方正仿宋_GBK" w:hAnsi="方正仿宋_GBK" w:eastAsia="方正仿宋_GBK" w:cs="方正仿宋_GBK"/>
          <w:sz w:val="28"/>
          <w:szCs w:val="28"/>
          <w:highlight w:val="none"/>
        </w:rPr>
        <w:t>时间前后各打一次</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迟到、早退</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员工上班时间迟于规定时间视为迟到，下班时间早于规定时间视为早退。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员工当月出勤迟到、早退合计当月3次(含)的，按缺岗0.5天计</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4-6次(含)的按缺岗1天计，以此类推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超过30分钟以上的迟到、早退，按每人次缺岗1天计算。当月漏打卡3次(含)的，按缺岗0</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5天</w:t>
      </w:r>
      <w:r>
        <w:rPr>
          <w:rFonts w:hint="eastAsia" w:ascii="方正仿宋_GBK" w:hAnsi="方正仿宋_GBK" w:eastAsia="方正仿宋_GBK" w:cs="方正仿宋_GBK"/>
          <w:sz w:val="28"/>
          <w:szCs w:val="28"/>
          <w:highlight w:val="none"/>
          <w:lang w:eastAsia="zh-CN"/>
        </w:rPr>
        <w:t>计</w:t>
      </w:r>
      <w:r>
        <w:rPr>
          <w:rFonts w:hint="eastAsia" w:ascii="方正仿宋_GBK" w:hAnsi="方正仿宋_GBK" w:eastAsia="方正仿宋_GBK" w:cs="方正仿宋_GBK"/>
          <w:sz w:val="28"/>
          <w:szCs w:val="28"/>
          <w:highlight w:val="none"/>
        </w:rPr>
        <w:t>，4-6次(含)的按缺岗1天计，当天上</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下班均无打卡记录的，按缺岗1天计。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因</w:t>
      </w:r>
      <w:r>
        <w:rPr>
          <w:rFonts w:hint="eastAsia" w:ascii="方正仿宋_GBK" w:hAnsi="方正仿宋_GBK" w:eastAsia="方正仿宋_GBK" w:cs="方正仿宋_GBK"/>
          <w:sz w:val="28"/>
          <w:szCs w:val="28"/>
          <w:highlight w:val="none"/>
          <w:lang w:eastAsia="zh-CN"/>
        </w:rPr>
        <w:t>考勤</w:t>
      </w:r>
      <w:r>
        <w:rPr>
          <w:rFonts w:hint="eastAsia" w:ascii="方正仿宋_GBK" w:hAnsi="方正仿宋_GBK" w:eastAsia="方正仿宋_GBK" w:cs="方正仿宋_GBK"/>
          <w:sz w:val="28"/>
          <w:szCs w:val="28"/>
          <w:highlight w:val="none"/>
        </w:rPr>
        <w:t>机故障或停电等原因导致外包单位员工不能正常打卡时，</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项目负责人须及时告知甲方管理人员实行纸质签到直至考勤故障排除。甲方</w:t>
      </w:r>
      <w:r>
        <w:rPr>
          <w:rFonts w:hint="eastAsia" w:ascii="方正仿宋_GBK" w:hAnsi="方正仿宋_GBK" w:eastAsia="方正仿宋_GBK" w:cs="方正仿宋_GBK"/>
          <w:sz w:val="28"/>
          <w:szCs w:val="28"/>
          <w:highlight w:val="none"/>
          <w:lang w:eastAsia="zh-CN"/>
        </w:rPr>
        <w:t>相关管理人员</w:t>
      </w:r>
      <w:r>
        <w:rPr>
          <w:rFonts w:hint="eastAsia" w:ascii="方正仿宋_GBK" w:hAnsi="方正仿宋_GBK" w:eastAsia="方正仿宋_GBK" w:cs="方正仿宋_GBK"/>
          <w:sz w:val="28"/>
          <w:szCs w:val="28"/>
          <w:highlight w:val="none"/>
        </w:rPr>
        <w:t>须在考勤故障发生期间每日核实各班次的实际出勤人数予以记录。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甲方</w:t>
      </w:r>
      <w:r>
        <w:rPr>
          <w:rFonts w:hint="eastAsia" w:ascii="方正仿宋_GBK" w:hAnsi="方正仿宋_GBK" w:eastAsia="方正仿宋_GBK" w:cs="方正仿宋_GBK"/>
          <w:sz w:val="28"/>
          <w:szCs w:val="28"/>
          <w:highlight w:val="none"/>
        </w:rPr>
        <w:t>有权修改任何清洁管理规定、规程和标准，乙方应即时按修改后的规定、规程和标准开展工作。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、甲方有权安排乙方人员进行临时或特殊清洁工作任务，如遇到跑水、水浸、火灾等意外情况，甲方有权指挥乙方人员参加抢险工作。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、甲方有权提醒乙方履行依照合约、双方约定、工作标准作业指导书中所列项目，在执行工作中可预见的履约瑕疵，或通知对其</w:t>
      </w:r>
      <w:r>
        <w:rPr>
          <w:rFonts w:hint="eastAsia" w:ascii="方正仿宋_GBK" w:hAnsi="方正仿宋_GBK" w:eastAsia="方正仿宋_GBK" w:cs="方正仿宋_GBK"/>
          <w:color w:val="000000"/>
          <w:sz w:val="28"/>
          <w:szCs w:val="28"/>
          <w:highlight w:val="none"/>
          <w:lang w:eastAsia="zh-CN"/>
        </w:rPr>
        <w:t>对</w:t>
      </w:r>
      <w:r>
        <w:rPr>
          <w:rFonts w:hint="eastAsia" w:ascii="方正仿宋_GBK" w:hAnsi="方正仿宋_GBK" w:eastAsia="方正仿宋_GBK" w:cs="方正仿宋_GBK"/>
          <w:color w:val="000000"/>
          <w:sz w:val="28"/>
          <w:szCs w:val="28"/>
          <w:highlight w:val="none"/>
        </w:rPr>
        <w:t>违反合约等事件进行限期整改。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、甲方有权审核乙方每月提供的工作计划，并监督乙方严格按照作业指导书中的标准进行工作。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、甲方可每日或不定时对于乙方服务按照本合同附件的清洁检查标准进行考评打分，与乙方进行工作沟通，就工作存在的问题、工作待改进的问题及每日工作进行安排与处理。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、甲方不因签署、执行本合同及对乙方人员实施现场监管而与乙方人员建立劳动、劳务派遣或劳务关系，也不因此代乙方对其人员承担任何责任</w:t>
      </w:r>
      <w:r>
        <w:rPr>
          <w:rFonts w:hint="eastAsia" w:ascii="方正仿宋_GBK" w:hAnsi="方正仿宋_GBK" w:eastAsia="方正仿宋_GBK" w:cs="方正仿宋_GBK"/>
          <w:color w:val="000000"/>
          <w:sz w:val="28"/>
          <w:szCs w:val="28"/>
          <w:highlight w:val="none"/>
          <w:lang w:eastAsia="zh-CN"/>
        </w:rPr>
        <w:t>；如甲方因此承担责任或受损，甲方有权向乙方进行追偿。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b/>
          <w:bCs/>
          <w:sz w:val="28"/>
          <w:szCs w:val="28"/>
          <w:highlight w:val="none"/>
        </w:rPr>
        <w:t>第七条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1、乙方所有</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必须整齐穿着由乙方提供并经甲方确认可行的制服及佩章，制服款式及颜色需符合甲方要求。乙方清洁人员违反此约定，乙方同意甲方扣除乙方当月清洁费用每人每次200元。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2、乙方应对派驻现场的所有工作人员事先进行工作礼仪、职业道德及遵纪守法教育方面的培训并严守有关安全作业规定，并对现场员工的行为负责。如果甲方收到客户对乙方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的有效投诉每月累计三次，甲方有权扣除当月清洁服务费用的5%-10%作为违约金。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、乙方应选派素质较高、服务态度较好的</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进驻甲方工作，其</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的最低条件必须到达本合同第</w:t>
      </w:r>
      <w:r>
        <w:rPr>
          <w:rFonts w:hint="eastAsia" w:ascii="方正仿宋_GBK" w:hAnsi="方正仿宋_GBK" w:eastAsia="方正仿宋_GBK" w:cs="方正仿宋_GBK"/>
          <w:sz w:val="28"/>
          <w:szCs w:val="28"/>
          <w:highlight w:val="none"/>
          <w:lang w:val="en-US" w:eastAsia="zh-CN"/>
        </w:rPr>
        <w:t>五</w:t>
      </w:r>
      <w:r>
        <w:rPr>
          <w:rFonts w:hint="eastAsia" w:ascii="方正仿宋_GBK" w:hAnsi="方正仿宋_GBK" w:eastAsia="方正仿宋_GBK" w:cs="方正仿宋_GBK"/>
          <w:sz w:val="28"/>
          <w:szCs w:val="28"/>
          <w:highlight w:val="none"/>
        </w:rPr>
        <w:t>条的约定条件。乙方在派驻清洁人员前，应先将清洁人员的身份资料（包括但不限于居民身份证复印件、服务年限等）提交甲方备案。如果甲方发现实际派驻人员与备案资料不符的，或与合同约定条件不符的，甲方有权要求乙方立即更换人员，并且乙方应按每人每次200元的标准向甲方支付违约金。对于未备案的乙方人员，甲方有权拒绝其进入甲方场所，相应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、乙方应保证向甲方派驻的工作人员工作时间符合劳动法规定，由乙方安排加班顶岗或在任何情况下超时工作的加班工资，已计算到合同约定的甲方应支付的总服务费中。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、乙方清洁人员必须遵守甲方制定的相关规章制度及甲方的协调管理，不得做与清洁保洁无关的事，否则，由此导致的一切损失，概由乙方负责。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、乙方须按政府有关法规，与其</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签订劳动合同，购买有效、足额的劳动保险及第三者保险。乙方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在履行本合同过程中发生的任何工伤、劳动纠纷、意外等事故或第三者索赔责任，概由乙方承担</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甲方不承担任何责任。乙方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因维护自身劳动权益而提起劳动仲裁及诉讼时，由乙方承担全部责任，与甲方无关。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、乙方事先未经甲方书面同意，乙方不得将合同的全部或任何部分转包或分包与第三方及其他个人。否则，甲方有权解除合同，乙方应按照本合同约定承担违约责任和赔偿责任。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、在执行本合同时，若乙方或其雇员因任何疏忽行为引致甲方设施、设备、其他财产或代管之财产损坏、损失时，乙方须即时无条件予以修补</w:t>
      </w:r>
      <w:r>
        <w:rPr>
          <w:rFonts w:hint="eastAsia" w:ascii="方正仿宋_GBK" w:hAnsi="方正仿宋_GBK" w:eastAsia="方正仿宋_GBK" w:cs="方正仿宋_GBK"/>
          <w:sz w:val="28"/>
          <w:szCs w:val="28"/>
          <w:highlight w:val="none"/>
          <w:lang w:eastAsia="zh-CN"/>
        </w:rPr>
        <w:t>或</w:t>
      </w:r>
      <w:r>
        <w:rPr>
          <w:rFonts w:hint="eastAsia" w:ascii="方正仿宋_GBK" w:hAnsi="方正仿宋_GBK" w:eastAsia="方正仿宋_GBK" w:cs="方正仿宋_GBK"/>
          <w:sz w:val="28"/>
          <w:szCs w:val="28"/>
          <w:highlight w:val="none"/>
        </w:rPr>
        <w:t>照价赔偿；甲方代为修补或赔偿的，甲方有权从应付乙方清洁费用中扣除以上修补或赔偿费用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不足部分</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由乙方即时全数补付给甲方。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、乙方必须按本合同规定的</w:t>
      </w:r>
      <w:r>
        <w:rPr>
          <w:rFonts w:hint="eastAsia" w:ascii="方正仿宋_GBK" w:hAnsi="方正仿宋_GBK" w:eastAsia="方正仿宋_GBK" w:cs="方正仿宋_GBK"/>
          <w:sz w:val="28"/>
          <w:szCs w:val="28"/>
          <w:highlight w:val="none"/>
          <w:lang w:eastAsia="zh-CN"/>
        </w:rPr>
        <w:t>服务</w:t>
      </w:r>
      <w:r>
        <w:rPr>
          <w:rFonts w:hint="eastAsia" w:ascii="方正仿宋_GBK" w:hAnsi="方正仿宋_GBK" w:eastAsia="方正仿宋_GBK" w:cs="方正仿宋_GBK"/>
          <w:sz w:val="28"/>
          <w:szCs w:val="28"/>
          <w:highlight w:val="none"/>
        </w:rPr>
        <w:t>范围和甲方确认的乙方投标书规定的</w:t>
      </w:r>
      <w:r>
        <w:rPr>
          <w:rFonts w:hint="eastAsia" w:ascii="方正仿宋_GBK" w:hAnsi="方正仿宋_GBK" w:eastAsia="方正仿宋_GBK" w:cs="方正仿宋_GBK"/>
          <w:sz w:val="28"/>
          <w:szCs w:val="28"/>
          <w:highlight w:val="none"/>
          <w:lang w:eastAsia="zh-CN"/>
        </w:rPr>
        <w:t>服务</w:t>
      </w:r>
      <w:r>
        <w:rPr>
          <w:rFonts w:hint="eastAsia" w:ascii="方正仿宋_GBK" w:hAnsi="方正仿宋_GBK" w:eastAsia="方正仿宋_GBK" w:cs="方正仿宋_GBK"/>
          <w:sz w:val="28"/>
          <w:szCs w:val="28"/>
          <w:highlight w:val="none"/>
        </w:rPr>
        <w:t>标准完成本合同项下所有工作。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、乙方于每月</w:t>
      </w:r>
      <w:r>
        <w:rPr>
          <w:rFonts w:hint="eastAsia" w:ascii="方正仿宋_GBK" w:hAnsi="方正仿宋_GBK" w:eastAsia="方正仿宋_GBK" w:cs="方正仿宋_GBK"/>
          <w:sz w:val="28"/>
          <w:szCs w:val="28"/>
          <w:highlight w:val="none"/>
          <w:lang w:val="en-US" w:eastAsia="zh-CN"/>
        </w:rPr>
        <w:t>25日</w:t>
      </w:r>
      <w:r>
        <w:rPr>
          <w:rFonts w:hint="eastAsia" w:ascii="方正仿宋_GBK" w:hAnsi="方正仿宋_GBK" w:eastAsia="方正仿宋_GBK" w:cs="方正仿宋_GBK"/>
          <w:sz w:val="28"/>
          <w:szCs w:val="28"/>
          <w:highlight w:val="none"/>
        </w:rPr>
        <w:t>前须将下月的员工花名册、排班表、工作计划以书面形式</w:t>
      </w:r>
      <w:r>
        <w:rPr>
          <w:rFonts w:hint="eastAsia" w:ascii="方正仿宋_GBK" w:hAnsi="方正仿宋_GBK" w:eastAsia="方正仿宋_GBK" w:cs="方正仿宋_GBK"/>
          <w:sz w:val="28"/>
          <w:szCs w:val="28"/>
          <w:highlight w:val="none"/>
          <w:lang w:eastAsia="zh-CN"/>
        </w:rPr>
        <w:t>盖章后</w:t>
      </w:r>
      <w:r>
        <w:rPr>
          <w:rFonts w:hint="eastAsia" w:ascii="方正仿宋_GBK" w:hAnsi="方正仿宋_GBK" w:eastAsia="方正仿宋_GBK" w:cs="方正仿宋_GBK"/>
          <w:sz w:val="28"/>
          <w:szCs w:val="28"/>
          <w:highlight w:val="none"/>
        </w:rPr>
        <w:t>报给甲方，由甲方根据合同要求及实际情况审批同意后执行。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、清洁特别服务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合同生效期内，甲方如有临时举办活动、上级领导参观、法定节假日或甲方认为特别的日子，甲方物业经理或授权人可根据需要提前通知乙方公司或直接通知乙方的现场负责人，在甲方指定期限内免费（包工包料）提供有经验的清洁工人做事前及事后之清洁保洁工作。清洁标准须符合本合同及甲方确认的投标书约定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如遇火警、水管爆裂等特殊状况，乙方应立即组织有经验的清洁工人配合甲方搞好特殊清洁工作。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如遇暴风雨袭击，乙方应酌情增派人员协助甲方组成应急小组，全面协助甲方检查所有排水设施，如有堵塞或排水不畅，即时处理，做到排水畅通，排除水浸现象，并在甲方规定的时间内做好事后环境清洁工作。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以上各项特殊清洁工作乙方不另收取费用。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sz w:val="28"/>
          <w:szCs w:val="28"/>
          <w:highlight w:val="none"/>
        </w:rPr>
        <w:t>、如乙方工作未达到甲方要求，甲方有权雇佣任何其他所需人员进行上述改善，而所需一切费用包括</w:t>
      </w:r>
      <w:r>
        <w:rPr>
          <w:rFonts w:hint="eastAsia" w:ascii="方正仿宋_GBK" w:hAnsi="方正仿宋_GBK" w:eastAsia="方正仿宋_GBK" w:cs="方正仿宋_GBK"/>
          <w:sz w:val="28"/>
          <w:szCs w:val="28"/>
          <w:highlight w:val="none"/>
          <w:lang w:eastAsia="zh-CN"/>
        </w:rPr>
        <w:t>但不限于</w:t>
      </w:r>
      <w:r>
        <w:rPr>
          <w:rFonts w:hint="eastAsia" w:ascii="方正仿宋_GBK" w:hAnsi="方正仿宋_GBK" w:eastAsia="方正仿宋_GBK" w:cs="方正仿宋_GBK"/>
          <w:sz w:val="28"/>
          <w:szCs w:val="28"/>
          <w:highlight w:val="none"/>
        </w:rPr>
        <w:t>运输、工具及工资</w:t>
      </w:r>
      <w:r>
        <w:rPr>
          <w:rFonts w:hint="eastAsia" w:ascii="方正仿宋_GBK" w:hAnsi="方正仿宋_GBK" w:eastAsia="方正仿宋_GBK" w:cs="方正仿宋_GBK"/>
          <w:sz w:val="28"/>
          <w:szCs w:val="28"/>
          <w:highlight w:val="none"/>
          <w:lang w:eastAsia="zh-CN"/>
        </w:rPr>
        <w:t>等</w:t>
      </w:r>
      <w:r>
        <w:rPr>
          <w:rFonts w:hint="eastAsia" w:ascii="方正仿宋_GBK" w:hAnsi="方正仿宋_GBK" w:eastAsia="方正仿宋_GBK" w:cs="方正仿宋_GBK"/>
          <w:sz w:val="28"/>
          <w:szCs w:val="28"/>
          <w:highlight w:val="none"/>
        </w:rPr>
        <w:t>则从应付乙方清洁费中予以扣除。遇紧急事故如火警、水管爆裂、台风、强降雨等，乙方未能及时加以清理，则甲方可自行雇佣工人进行有关工作，上述一切费用（包括但不限于自行雇佣工人花费的费用、甲方因此付出的管理费、人工费、交通费等）由乙方承担，甲方有权从应付乙方清洁费中予以扣除，且扣除金额以甲方书面通知上明示的金额为准；不足部分，由乙方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13</w:t>
      </w:r>
      <w:r>
        <w:rPr>
          <w:rFonts w:hint="eastAsia" w:ascii="方正仿宋_GBK" w:hAnsi="方正仿宋_GBK" w:eastAsia="方正仿宋_GBK" w:cs="方正仿宋_GBK"/>
          <w:sz w:val="28"/>
          <w:szCs w:val="28"/>
          <w:highlight w:val="none"/>
        </w:rPr>
        <w:t>、乙方负责将甲方及甲方客户产生的垃圾清运至甲方指定的垃圾堆放点。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dstrike/>
          <w:sz w:val="28"/>
          <w:szCs w:val="28"/>
          <w:highlight w:val="none"/>
        </w:rPr>
      </w:pPr>
      <w:r>
        <w:rPr>
          <w:rFonts w:hint="eastAsia" w:ascii="方正仿宋_GBK" w:hAnsi="方正仿宋_GBK" w:eastAsia="方正仿宋_GBK" w:cs="方正仿宋_GBK"/>
          <w:sz w:val="28"/>
          <w:szCs w:val="28"/>
          <w:highlight w:val="none"/>
        </w:rPr>
        <w:t>1、 如乙方工作未符合本合同约定、甲方确认的乙方投标书约定及甲方要求，在甲方发出通知后二十四小时内仍未能改善者，甲方有权随时单方解除本合同，乙方应按照约定承担违约责任和赔偿责任；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 如乙方对本合同约定的工作不能全部完成、中途放弃或甲方发现乙方无能力继续履行合同时，甲方有权随时解除本合同，乙方应按照约定承担违约责任和赔偿责任；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方正仿宋_GBK" w:hAnsi="方正仿宋_GBK" w:eastAsia="方正仿宋_GBK" w:cs="方正仿宋_GBK"/>
          <w:sz w:val="28"/>
          <w:szCs w:val="28"/>
          <w:highlight w:val="none"/>
          <w:shd w:val="clear" w:color="auto" w:fill="FFFFFF"/>
        </w:rPr>
        <w:t>乙方工作岗位不得出现缺岗，每出现1个缺岗，甲方则扣除相当于乙方当日缺岗服务费</w:t>
      </w:r>
      <w:r>
        <w:rPr>
          <w:rFonts w:hint="eastAsia" w:ascii="方正仿宋_GBK" w:hAnsi="方正仿宋_GBK" w:eastAsia="方正仿宋_GBK" w:cs="方正仿宋_GBK"/>
          <w:sz w:val="28"/>
          <w:szCs w:val="28"/>
          <w:highlight w:val="none"/>
          <w:shd w:val="clear" w:color="auto" w:fill="FFFFFF"/>
          <w:lang w:eastAsia="zh-CN"/>
        </w:rPr>
        <w:t>（岗位综合单价</w:t>
      </w:r>
      <w:r>
        <w:rPr>
          <w:rFonts w:hint="eastAsia" w:ascii="方正仿宋_GBK" w:hAnsi="方正仿宋_GBK" w:eastAsia="方正仿宋_GBK" w:cs="方正仿宋_GBK"/>
          <w:sz w:val="28"/>
          <w:szCs w:val="28"/>
          <w:highlight w:val="none"/>
          <w:shd w:val="clear" w:color="auto" w:fill="FFFFFF"/>
          <w:lang w:val="en-US" w:eastAsia="zh-CN"/>
        </w:rPr>
        <w:t>/当月应上班天数</w:t>
      </w:r>
      <w:r>
        <w:rPr>
          <w:rFonts w:hint="eastAsia" w:ascii="方正仿宋_GBK" w:hAnsi="方正仿宋_GBK" w:eastAsia="方正仿宋_GBK" w:cs="方正仿宋_GBK"/>
          <w:sz w:val="28"/>
          <w:szCs w:val="28"/>
          <w:highlight w:val="none"/>
          <w:shd w:val="clear" w:color="auto" w:fill="FFFFFF"/>
          <w:lang w:eastAsia="zh-CN"/>
        </w:rPr>
        <w:t>）</w:t>
      </w:r>
      <w:r>
        <w:rPr>
          <w:rFonts w:hint="eastAsia" w:ascii="方正仿宋_GBK" w:hAnsi="方正仿宋_GBK" w:eastAsia="方正仿宋_GBK" w:cs="方正仿宋_GBK"/>
          <w:sz w:val="28"/>
          <w:szCs w:val="28"/>
          <w:highlight w:val="none"/>
          <w:shd w:val="clear" w:color="auto" w:fill="FFFFFF"/>
        </w:rPr>
        <w:t>的两倍金额作为违约金，</w:t>
      </w:r>
      <w:r>
        <w:rPr>
          <w:rFonts w:hint="eastAsia" w:ascii="方正仿宋_GBK" w:hAnsi="方正仿宋_GBK" w:eastAsia="方正仿宋_GBK" w:cs="方正仿宋_GBK"/>
          <w:sz w:val="28"/>
          <w:szCs w:val="28"/>
          <w:highlight w:val="none"/>
        </w:rPr>
        <w:t>每发现一个脱岗、睡岗情况，视同乙方</w:t>
      </w:r>
      <w:r>
        <w:rPr>
          <w:rFonts w:hint="eastAsia" w:ascii="方正仿宋_GBK" w:hAnsi="方正仿宋_GBK" w:eastAsia="方正仿宋_GBK" w:cs="方正仿宋_GBK"/>
          <w:sz w:val="28"/>
          <w:szCs w:val="28"/>
          <w:highlight w:val="none"/>
          <w:shd w:val="clear" w:color="auto" w:fill="FFFFFF"/>
        </w:rPr>
        <w:t>缺岗，扣除</w:t>
      </w:r>
      <w:r>
        <w:rPr>
          <w:rFonts w:hint="eastAsia" w:ascii="方正仿宋_GBK" w:hAnsi="方正仿宋_GBK" w:eastAsia="方正仿宋_GBK" w:cs="方正仿宋_GBK"/>
          <w:sz w:val="28"/>
          <w:szCs w:val="28"/>
          <w:highlight w:val="none"/>
        </w:rPr>
        <w:t>乙方当日</w:t>
      </w:r>
      <w:r>
        <w:rPr>
          <w:rFonts w:hint="eastAsia" w:ascii="方正仿宋_GBK" w:hAnsi="方正仿宋_GBK" w:eastAsia="方正仿宋_GBK" w:cs="方正仿宋_GBK"/>
          <w:sz w:val="28"/>
          <w:szCs w:val="28"/>
          <w:highlight w:val="none"/>
          <w:shd w:val="clear" w:color="auto" w:fill="FFFFFF"/>
        </w:rPr>
        <w:t>缺岗</w:t>
      </w:r>
      <w:r>
        <w:rPr>
          <w:rFonts w:hint="eastAsia" w:ascii="方正仿宋_GBK" w:hAnsi="方正仿宋_GBK" w:eastAsia="方正仿宋_GBK" w:cs="方正仿宋_GBK"/>
          <w:sz w:val="28"/>
          <w:szCs w:val="28"/>
          <w:highlight w:val="none"/>
        </w:rPr>
        <w:t>服务费。并保留追究乙方因缺岗、脱岗、睡岗等造成甲方或第三方的任何损失和责任事故的权利。乙方承诺对此没有异议。</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甲方</w:t>
      </w:r>
      <w:r>
        <w:rPr>
          <w:rFonts w:hint="eastAsia" w:ascii="方正仿宋_GBK" w:hAnsi="方正仿宋_GBK" w:eastAsia="方正仿宋_GBK" w:cs="方正仿宋_GBK"/>
          <w:sz w:val="28"/>
          <w:szCs w:val="28"/>
          <w:highlight w:val="none"/>
        </w:rPr>
        <w:t>根据</w:t>
      </w:r>
      <w:r>
        <w:rPr>
          <w:rFonts w:hint="eastAsia" w:ascii="方正仿宋_GBK" w:hAnsi="方正仿宋_GBK" w:eastAsia="方正仿宋_GBK" w:cs="方正仿宋_GBK"/>
          <w:sz w:val="28"/>
          <w:szCs w:val="28"/>
          <w:highlight w:val="none"/>
          <w:lang w:val="en-US" w:eastAsia="zh-CN"/>
        </w:rPr>
        <w:t>乙方每月</w:t>
      </w:r>
      <w:r>
        <w:rPr>
          <w:rFonts w:hint="eastAsia" w:ascii="方正仿宋_GBK" w:hAnsi="方正仿宋_GBK" w:eastAsia="方正仿宋_GBK" w:cs="方正仿宋_GBK"/>
          <w:sz w:val="28"/>
          <w:szCs w:val="28"/>
          <w:highlight w:val="none"/>
        </w:rPr>
        <w:t>的保洁出勤情况据实支付人员出勤费用，依据《</w:t>
      </w:r>
      <w:r>
        <w:rPr>
          <w:rFonts w:hint="eastAsia" w:ascii="方正仿宋_GBK" w:hAnsi="方正仿宋_GBK" w:eastAsia="方正仿宋_GBK" w:cs="方正仿宋_GBK"/>
          <w:sz w:val="28"/>
          <w:szCs w:val="28"/>
          <w:highlight w:val="none"/>
          <w:lang w:val="en-US" w:eastAsia="zh-CN"/>
        </w:rPr>
        <w:t>清洁</w:t>
      </w:r>
      <w:r>
        <w:rPr>
          <w:rFonts w:hint="eastAsia" w:ascii="方正仿宋_GBK" w:hAnsi="方正仿宋_GBK" w:eastAsia="方正仿宋_GBK" w:cs="方正仿宋_GBK"/>
          <w:sz w:val="28"/>
          <w:szCs w:val="28"/>
          <w:highlight w:val="none"/>
        </w:rPr>
        <w:t>服务质量检查</w:t>
      </w:r>
      <w:r>
        <w:rPr>
          <w:rFonts w:hint="eastAsia" w:ascii="方正仿宋_GBK" w:hAnsi="方正仿宋_GBK" w:eastAsia="方正仿宋_GBK" w:cs="方正仿宋_GBK"/>
          <w:sz w:val="28"/>
          <w:szCs w:val="28"/>
          <w:highlight w:val="none"/>
          <w:lang w:val="en-US" w:eastAsia="zh-CN"/>
        </w:rPr>
        <w:t>评定表</w:t>
      </w:r>
      <w:r>
        <w:rPr>
          <w:rFonts w:hint="eastAsia" w:ascii="方正仿宋_GBK" w:hAnsi="方正仿宋_GBK" w:eastAsia="方正仿宋_GBK" w:cs="方正仿宋_GBK"/>
          <w:sz w:val="28"/>
          <w:szCs w:val="28"/>
          <w:highlight w:val="none"/>
        </w:rPr>
        <w:t xml:space="preserve">》进行考核，如清洁服务质量不达标，按标准扣分。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4、出现下列情形之一的，每出现一次，甲方有权扣除乙方当月清洁服务费的1%：</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在规定的整改时间内未能完成整改项目（排除不可抗拒力）；</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乙方员工离岗时间超过半小时(含半小时)，或清洁工具放在楼道口无人无标识的；</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乙方员工在洗地时，没有节水意识；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无论任何原因，乙方员工与甲方或客户发生争吵，乙方同意甲方扣除乙方当月清洁服务费用的2%作为违约金；与顾客打架、斗殴或有偷盗行为，除立即辞退外，乙方同意甲方扣除乙方当月清洁服务费用的10%作为违约金。</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 xml:space="preserve">    6、在日常保洁中，违反合同规定的，有明显偷工减料(“如垃圾捅不放垃圾袋等)”引起垃圾桶有臭味，造成投诉的，每发现一次，乙方同意甲方扣除当月应付乙方服务费用总额的2%作为违约金，在一个季度内连续发生2次有明显偷工减料的，甲方可立即解除服务合同</w:t>
      </w:r>
      <w:r>
        <w:rPr>
          <w:rFonts w:hint="eastAsia" w:ascii="方正仿宋_GBK" w:hAnsi="方正仿宋_GBK" w:eastAsia="方正仿宋_GBK" w:cs="方正仿宋_GBK"/>
          <w:sz w:val="28"/>
          <w:szCs w:val="28"/>
          <w:highlight w:val="none"/>
          <w:lang w:eastAsia="zh-CN"/>
        </w:rPr>
        <w:t>。</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7、乙方不得以甲方延迟支付服务费等为理由延迟支付乙方人员工资，如发生因此类事件导致乙方人员在甲方区域内罢工或政府类投诉等事件发生，每发生一次甲方有权扣除当月合同总费用的5%-10%作为违约金。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8、人员年龄</w:t>
      </w:r>
      <w:r>
        <w:rPr>
          <w:rFonts w:hint="eastAsia" w:ascii="方正仿宋_GBK" w:hAnsi="方正仿宋_GBK" w:eastAsia="方正仿宋_GBK" w:cs="方正仿宋_GBK"/>
          <w:sz w:val="28"/>
          <w:szCs w:val="28"/>
          <w:highlight w:val="none"/>
          <w:lang w:eastAsia="zh-CN"/>
        </w:rPr>
        <w:t>需符合</w:t>
      </w:r>
      <w:r>
        <w:rPr>
          <w:rFonts w:hint="eastAsia" w:ascii="方正仿宋_GBK" w:hAnsi="方正仿宋_GBK" w:eastAsia="方正仿宋_GBK" w:cs="方正仿宋_GBK"/>
          <w:sz w:val="28"/>
          <w:szCs w:val="28"/>
          <w:highlight w:val="none"/>
        </w:rPr>
        <w:t>第</w:t>
      </w:r>
      <w:r>
        <w:rPr>
          <w:rFonts w:hint="eastAsia" w:ascii="方正仿宋_GBK" w:hAnsi="方正仿宋_GBK" w:eastAsia="方正仿宋_GBK" w:cs="方正仿宋_GBK"/>
          <w:sz w:val="28"/>
          <w:szCs w:val="28"/>
          <w:highlight w:val="none"/>
          <w:lang w:eastAsia="zh-CN"/>
        </w:rPr>
        <w:t>五</w:t>
      </w:r>
      <w:r>
        <w:rPr>
          <w:rFonts w:hint="eastAsia" w:ascii="方正仿宋_GBK" w:hAnsi="方正仿宋_GBK" w:eastAsia="方正仿宋_GBK" w:cs="方正仿宋_GBK"/>
          <w:sz w:val="28"/>
          <w:szCs w:val="28"/>
          <w:highlight w:val="none"/>
        </w:rPr>
        <w:t>条</w:t>
      </w:r>
      <w:r>
        <w:rPr>
          <w:rFonts w:hint="eastAsia" w:ascii="方正仿宋_GBK" w:hAnsi="方正仿宋_GBK" w:eastAsia="方正仿宋_GBK" w:cs="方正仿宋_GBK"/>
          <w:sz w:val="28"/>
          <w:szCs w:val="28"/>
          <w:highlight w:val="none"/>
          <w:lang w:eastAsia="zh-CN"/>
        </w:rPr>
        <w:t>第（三）款</w:t>
      </w:r>
      <w:r>
        <w:rPr>
          <w:rFonts w:hint="eastAsia" w:ascii="方正仿宋_GBK" w:hAnsi="方正仿宋_GBK" w:eastAsia="方正仿宋_GBK" w:cs="方正仿宋_GBK"/>
          <w:sz w:val="28"/>
          <w:szCs w:val="28"/>
          <w:highlight w:val="none"/>
        </w:rPr>
        <w:t>的</w:t>
      </w:r>
      <w:r>
        <w:rPr>
          <w:rFonts w:hint="eastAsia" w:ascii="方正仿宋_GBK" w:hAnsi="方正仿宋_GBK" w:eastAsia="方正仿宋_GBK" w:cs="方正仿宋_GBK"/>
          <w:sz w:val="28"/>
          <w:szCs w:val="28"/>
          <w:highlight w:val="none"/>
          <w:lang w:eastAsia="zh-CN"/>
        </w:rPr>
        <w:t>年龄</w:t>
      </w:r>
      <w:r>
        <w:rPr>
          <w:rFonts w:hint="eastAsia" w:ascii="方正仿宋_GBK" w:hAnsi="方正仿宋_GBK" w:eastAsia="方正仿宋_GBK" w:cs="方正仿宋_GBK"/>
          <w:sz w:val="28"/>
          <w:szCs w:val="28"/>
          <w:highlight w:val="none"/>
        </w:rPr>
        <w:t>要求，每超</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人，扣除乙方当月服务费</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00元人民币，以此类推。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9、保洁员工服出现破损、陈旧等影响形象的情况，每出现1人次，扣除乙方当月服务费50元人民币。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rPr>
        <w:t>10、乙方未按规定将生活垃圾清运至甲方指定的垃圾堆放点的，甲方有权请第三方垃圾清运单位进行清理，产生的垃圾清运费用，甲方有权在乙方清洁服务费</w:t>
      </w:r>
      <w:r>
        <w:rPr>
          <w:rFonts w:hint="eastAsia" w:ascii="方正仿宋_GBK" w:hAnsi="方正仿宋_GBK" w:eastAsia="方正仿宋_GBK" w:cs="方正仿宋_GBK"/>
          <w:color w:val="auto"/>
          <w:sz w:val="28"/>
          <w:szCs w:val="28"/>
          <w:highlight w:val="none"/>
        </w:rPr>
        <w:t>中扣除，并根据现场实际情况扣除当月合同总费用的1%-5%作为违约金。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11、合同期内，未经甲方同意，乙方单方解除合同，乙方需向甲方支付</w:t>
      </w:r>
      <w:r>
        <w:rPr>
          <w:rFonts w:hint="eastAsia" w:ascii="方正仿宋_GBK" w:hAnsi="方正仿宋_GBK" w:eastAsia="方正仿宋_GBK" w:cs="方正仿宋_GBK"/>
          <w:color w:val="auto"/>
          <w:sz w:val="28"/>
          <w:szCs w:val="28"/>
          <w:highlight w:val="none"/>
        </w:rPr>
        <w:t>壹个月清洁费用的违约金，并另行赔偿甲方因此遭受的一切损失</w:t>
      </w:r>
      <w:r>
        <w:rPr>
          <w:rFonts w:hint="eastAsia" w:ascii="方正仿宋_GBK" w:hAnsi="方正仿宋_GBK" w:eastAsia="方正仿宋_GBK" w:cs="方正仿宋_GBK"/>
          <w:color w:val="auto"/>
          <w:sz w:val="28"/>
          <w:szCs w:val="28"/>
          <w:highlight w:val="none"/>
          <w:lang w:eastAsia="zh-CN"/>
        </w:rPr>
        <w:t>，且履约保证金不予退还</w:t>
      </w:r>
      <w:r>
        <w:rPr>
          <w:rFonts w:hint="eastAsia" w:ascii="方正仿宋_GBK" w:hAnsi="方正仿宋_GBK" w:eastAsia="方正仿宋_GBK" w:cs="方正仿宋_GBK"/>
          <w:color w:val="auto"/>
          <w:sz w:val="28"/>
          <w:szCs w:val="28"/>
          <w:highlight w:val="none"/>
        </w:rPr>
        <w:t>。</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、乙方存在本合同条款</w:t>
      </w:r>
      <w:r>
        <w:rPr>
          <w:rFonts w:hint="eastAsia" w:ascii="方正仿宋_GBK" w:hAnsi="方正仿宋_GBK" w:eastAsia="方正仿宋_GBK" w:cs="方正仿宋_GBK"/>
          <w:sz w:val="28"/>
          <w:szCs w:val="28"/>
          <w:highlight w:val="none"/>
          <w:lang w:eastAsia="zh-CN"/>
        </w:rPr>
        <w:t>以外</w:t>
      </w:r>
      <w:r>
        <w:rPr>
          <w:rFonts w:hint="eastAsia" w:ascii="方正仿宋_GBK" w:hAnsi="方正仿宋_GBK" w:eastAsia="方正仿宋_GBK" w:cs="方正仿宋_GBK"/>
          <w:sz w:val="28"/>
          <w:szCs w:val="28"/>
          <w:highlight w:val="none"/>
        </w:rPr>
        <w:t>其它重大违约行为的，甲方有权解除本合同，乙方应向甲方支付相当于壹个月清洁费用的违约金，并另行赔偿甲方因此遭受的一切损失。</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13、乙方应确保合法合规用工，具备履行本合同所需的资质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否则甲方有权单方解除合同，乙方应向甲方支付相当于壹个月清洁费用的违约金，并另行赔偿甲方因此遭受的一切损失。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val="0"/>
          <w:bCs/>
          <w:color w:val="000000"/>
          <w:sz w:val="28"/>
          <w:szCs w:val="28"/>
          <w:highlight w:val="none"/>
        </w:rPr>
        <w:t>14、凡因乙方原因导致甲方单方解除合同的，甲方不承担任何违约责任，且</w:t>
      </w:r>
      <w:r>
        <w:rPr>
          <w:rFonts w:hint="eastAsia" w:ascii="方正仿宋_GBK" w:hAnsi="方正仿宋_GBK" w:eastAsia="方正仿宋_GBK" w:cs="方正仿宋_GBK"/>
          <w:color w:val="000000"/>
          <w:sz w:val="28"/>
          <w:szCs w:val="28"/>
          <w:highlight w:val="none"/>
        </w:rPr>
        <w:t>乙方应向甲方支付相当于</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个月清洁费用的违约金，并另行赔偿甲方因此遭受的一切损失，</w:t>
      </w:r>
      <w:r>
        <w:rPr>
          <w:rFonts w:hint="eastAsia" w:ascii="方正仿宋_GBK" w:hAnsi="方正仿宋_GBK" w:eastAsia="方正仿宋_GBK" w:cs="方正仿宋_GBK"/>
          <w:sz w:val="28"/>
          <w:szCs w:val="28"/>
          <w:highlight w:val="none"/>
        </w:rPr>
        <w:t>且履约保证金不予退还。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第九条 合同解除与终止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1、因不可抗力致使不能实现合同目的，一方可在书面通知对方后，在合理期限内且不损害另一方利益下解除本合同。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2、乙方提供的服务不能满足甲方正常需求的，甲方可解除本合同且不视为违约。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3、乙方违反本合同约定给甲方造成损失，或虽暂未造成损失，经甲方催告拒不改正的，甲方可解除本合同且不视为违约。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4、双方可协商一致解除本合同。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第十条 不可抗力</w:t>
      </w:r>
    </w:p>
    <w:p>
      <w:pPr>
        <w:keepNext w:val="0"/>
        <w:keepLines w:val="0"/>
        <w:pageBreakBefore w:val="0"/>
        <w:widowControl w:val="0"/>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sz w:val="28"/>
          <w:szCs w:val="28"/>
          <w:highlight w:val="none"/>
        </w:rPr>
        <w:t xml:space="preserve"> 在本合同履行过程中，如出现不可抗力致使本合同无法继续履行时，甲、乙双方根据具体情况各自承担相应责任，其它事宜双方另行协商解决。</w:t>
      </w:r>
      <w:r>
        <w:rPr>
          <w:rFonts w:hint="eastAsia" w:ascii="方正仿宋_GBK" w:hAnsi="方正仿宋_GBK" w:eastAsia="方正仿宋_GBK" w:cs="方正仿宋_GBK"/>
          <w:color w:val="000000"/>
          <w:sz w:val="28"/>
          <w:szCs w:val="28"/>
          <w:highlight w:val="none"/>
        </w:rPr>
        <w:t>如果不可抗力事件不影响合同继续履行的，双方应继续履行本合同。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不可抗力事件，指双方不能预见、不能防范及不能避免的自然灾害（包括但不限于地震、地陷、海啸、台风、暴雨、水灾等）及非双方原因造成的意外事件（包括但不限于火灾、辐射、战争、动乱、骚乱、群众性事件、恐怖袭击、政府禁令、公共卫生事件等）。</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w:t>
      </w:r>
      <w:r>
        <w:rPr>
          <w:rFonts w:hint="eastAsia" w:ascii="方正仿宋_GBK" w:hAnsi="方正仿宋_GBK" w:eastAsia="方正仿宋_GBK" w:cs="方正仿宋_GBK"/>
          <w:b/>
          <w:color w:val="000000"/>
          <w:sz w:val="28"/>
          <w:szCs w:val="28"/>
          <w:highlight w:val="none"/>
          <w:lang w:eastAsia="zh-CN"/>
        </w:rPr>
        <w:t>十一</w:t>
      </w:r>
      <w:r>
        <w:rPr>
          <w:rFonts w:hint="eastAsia" w:ascii="方正仿宋_GBK" w:hAnsi="方正仿宋_GBK" w:eastAsia="方正仿宋_GBK" w:cs="方正仿宋_GBK"/>
          <w:b/>
          <w:color w:val="000000"/>
          <w:sz w:val="28"/>
          <w:szCs w:val="28"/>
          <w:highlight w:val="none"/>
        </w:rPr>
        <w:t>条  反商业贿赂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（一）基本定义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2、其中不正当利益是指：乙方或乙方工作人员以乙方或个人名义向甲方工作人员或其指定关系人直接或间接赠送礼金、物品、有价证券或采取其他变相手段提供不正当利益，包括但不限于：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（1）促销费、宣传费、赞助费、科研费、劳务费、咨询费、佣金或报销各种费用、含有金额的会员卡、代币卡（劵）、旅游、考察、房屋装修等；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（2）借款、融资担保、商品赊销、回扣、购物折扣、置业、礼品（如纪念品、节日礼品等）、馈赠、娱乐、招待等；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（3）提供或介绍就业、就学、参股或参与经营机会等；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（4）通过分包、转包等形式对甲方工作人员或其指定关系人进行利益输送。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（二）协助义务与违约责任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1、乙方理解并同意，甲方任何工作人员、部门不得以任何名义向乙方或乙方工作人员索取或收受商业贿赂；乙方或乙方工作人员不得以任何名义向甲方工作人员或其指定关系人进行商业贿赂。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2、乙方理解并同意，如违反约定向甲方工作人员或其指定关系人提供商业贿赂的，将构成乙方根本违约，无论是否造成损害结果，甲方有权采取下列一项或多项措施：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（1）立即解除双方签订的合作协议，终止合作；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（2）冻结应付款项、履约保证金等直至甲方相关案件调查结束，且无需承担任何违约责任；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lang w:val="en-US" w:eastAsia="zh-CN"/>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w:t>
      </w:r>
      <w:r>
        <w:rPr>
          <w:rFonts w:hint="eastAsia" w:ascii="方正仿宋_GBK" w:hAnsi="方正仿宋_GBK" w:eastAsia="方正仿宋_GBK" w:cs="方正仿宋_GBK"/>
          <w:b/>
          <w:bCs/>
          <w:sz w:val="28"/>
          <w:szCs w:val="28"/>
          <w:highlight w:val="none"/>
          <w:lang w:eastAsia="zh-CN"/>
        </w:rPr>
        <w:t>十二</w:t>
      </w:r>
      <w:r>
        <w:rPr>
          <w:rFonts w:hint="eastAsia" w:ascii="方正仿宋_GBK" w:hAnsi="方正仿宋_GBK" w:eastAsia="方正仿宋_GBK" w:cs="方正仿宋_GBK"/>
          <w:b/>
          <w:bCs/>
          <w:sz w:val="28"/>
          <w:szCs w:val="28"/>
          <w:highlight w:val="none"/>
        </w:rPr>
        <w:t>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（一）双方可对本合同的条款进行补充，以书面形式签订补充协议。补充协议与本合同具有同等法律效力。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（二）本合同之附件均为合同有效组成部分，具有同等效力。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本合同在履行中如发生争议，双方应协商解决，协商或调解不成的，双方同意任何一方有权向甲方住所所在地人民法院起诉。因履行本合同发生的律师费、调查费、保全费、诉讼费、公告催告费等维权费用均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 本合同壹式</w:t>
      </w:r>
      <w:r>
        <w:rPr>
          <w:rFonts w:hint="eastAsia" w:ascii="方正仿宋_GBK" w:hAnsi="方正仿宋_GBK" w:eastAsia="方正仿宋_GBK" w:cs="方正仿宋_GBK"/>
          <w:sz w:val="28"/>
          <w:szCs w:val="28"/>
          <w:highlight w:val="none"/>
          <w:u w:val="single"/>
          <w:lang w:val="en-US" w:eastAsia="zh-CN"/>
        </w:rPr>
        <w:t xml:space="preserve"> 陆 </w:t>
      </w:r>
      <w:r>
        <w:rPr>
          <w:rFonts w:hint="eastAsia" w:ascii="方正仿宋_GBK" w:hAnsi="方正仿宋_GBK" w:eastAsia="方正仿宋_GBK" w:cs="方正仿宋_GBK"/>
          <w:sz w:val="28"/>
          <w:szCs w:val="28"/>
          <w:highlight w:val="none"/>
          <w:lang w:val="en-US" w:eastAsia="zh-CN"/>
        </w:rPr>
        <w:t>份，甲方执</w:t>
      </w:r>
      <w:r>
        <w:rPr>
          <w:rFonts w:hint="eastAsia" w:ascii="方正仿宋_GBK" w:hAnsi="方正仿宋_GBK" w:eastAsia="方正仿宋_GBK" w:cs="方正仿宋_GBK"/>
          <w:sz w:val="28"/>
          <w:szCs w:val="28"/>
          <w:highlight w:val="none"/>
          <w:u w:val="single"/>
          <w:lang w:val="en-US" w:eastAsia="zh-CN"/>
        </w:rPr>
        <w:t xml:space="preserve"> 伍 </w:t>
      </w:r>
      <w:r>
        <w:rPr>
          <w:rFonts w:hint="eastAsia" w:ascii="方正仿宋_GBK" w:hAnsi="方正仿宋_GBK" w:eastAsia="方正仿宋_GBK" w:cs="方正仿宋_GBK"/>
          <w:sz w:val="28"/>
          <w:szCs w:val="28"/>
          <w:highlight w:val="none"/>
          <w:lang w:val="en-US" w:eastAsia="zh-CN"/>
        </w:rPr>
        <w:t>份，乙方执</w:t>
      </w:r>
      <w:r>
        <w:rPr>
          <w:rFonts w:hint="eastAsia" w:ascii="方正仿宋_GBK" w:hAnsi="方正仿宋_GBK" w:eastAsia="方正仿宋_GBK" w:cs="方正仿宋_GBK"/>
          <w:sz w:val="28"/>
          <w:szCs w:val="28"/>
          <w:highlight w:val="none"/>
          <w:u w:val="single"/>
          <w:lang w:val="en-US" w:eastAsia="zh-CN"/>
        </w:rPr>
        <w:t xml:space="preserve"> 壹 </w:t>
      </w:r>
      <w:r>
        <w:rPr>
          <w:rFonts w:hint="eastAsia" w:ascii="方正仿宋_GBK" w:hAnsi="方正仿宋_GBK" w:eastAsia="方正仿宋_GBK" w:cs="方正仿宋_GBK"/>
          <w:sz w:val="28"/>
          <w:szCs w:val="28"/>
          <w:highlight w:val="none"/>
          <w:lang w:val="en-US" w:eastAsia="zh-CN"/>
        </w:rPr>
        <w:t>份，均具同等法律效力。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（五）本合同经签字并加盖合同专用章生效。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8"/>
          <w:szCs w:val="28"/>
          <w:highlight w:val="none"/>
          <w:lang w:val="en-US" w:eastAsia="zh-CN"/>
        </w:rPr>
        <w:t>（六）本合同记载的联系地址及方式作为双方工作往来的函件、通知等文件及发生争议时人民法院送达法律文书（包括但不限于传票、通知书、告知书、裁定书、调解书、判决书）的地址及方式，一方未书面变更前按照该地址及方式送达的视为有效送达。</w:t>
      </w:r>
    </w:p>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6、附件：</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w:t>
      </w:r>
      <w:r>
        <w:rPr>
          <w:rFonts w:hint="eastAsia" w:ascii="方正仿宋_GBK" w:hAnsi="方正仿宋_GBK" w:eastAsia="方正仿宋_GBK" w:cs="方正仿宋_GBK"/>
          <w:color w:val="000000"/>
          <w:kern w:val="0"/>
          <w:sz w:val="28"/>
          <w:szCs w:val="28"/>
          <w:highlight w:val="none"/>
          <w:lang w:val="en-US" w:eastAsia="zh-CN" w:bidi="ar-SA"/>
        </w:rPr>
        <w:t>清洁</w:t>
      </w:r>
      <w:r>
        <w:rPr>
          <w:rFonts w:hint="eastAsia" w:ascii="方正仿宋_GBK" w:hAnsi="方正仿宋_GBK" w:eastAsia="方正仿宋_GBK" w:cs="方正仿宋_GBK"/>
          <w:b w:val="0"/>
          <w:bCs/>
          <w:sz w:val="28"/>
          <w:szCs w:val="28"/>
          <w:highlight w:val="none"/>
        </w:rPr>
        <w:t>服务质量检查</w:t>
      </w:r>
      <w:r>
        <w:rPr>
          <w:rFonts w:hint="eastAsia" w:ascii="方正仿宋_GBK" w:hAnsi="方正仿宋_GBK" w:eastAsia="方正仿宋_GBK" w:cs="方正仿宋_GBK"/>
          <w:b w:val="0"/>
          <w:bCs/>
          <w:sz w:val="28"/>
          <w:szCs w:val="28"/>
          <w:highlight w:val="none"/>
          <w:lang w:val="en-US" w:eastAsia="zh-CN"/>
        </w:rPr>
        <w:t>评定表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bCs/>
          <w:sz w:val="28"/>
          <w:szCs w:val="28"/>
          <w:highlight w:val="none"/>
        </w:rPr>
        <w:t>外委单位安全管理协议(含外委单位安全交底书)</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：疫情防控承诺书</w:t>
      </w:r>
    </w:p>
    <w:p>
      <w:pPr>
        <w:pStyle w:val="4"/>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（此页无正文）</w:t>
      </w:r>
    </w:p>
    <w:p>
      <w:pPr>
        <w:rPr>
          <w:rFonts w:hint="eastAsia" w:ascii="方正仿宋_GBK" w:hAnsi="方正仿宋_GBK" w:eastAsia="方正仿宋_GBK" w:cs="方正仿宋_GBK"/>
          <w:kern w:val="2"/>
          <w:sz w:val="28"/>
          <w:szCs w:val="28"/>
          <w:highlight w:val="none"/>
          <w:lang w:val="en-US" w:eastAsia="zh-CN" w:bidi="ar-SA"/>
        </w:rPr>
      </w:pPr>
    </w:p>
    <w:p>
      <w:pPr>
        <w:pStyle w:val="2"/>
        <w:rPr>
          <w:rFonts w:hint="eastAsia" w:ascii="方正仿宋_GBK" w:hAnsi="方正仿宋_GBK" w:eastAsia="方正仿宋_GBK" w:cs="方正仿宋_GBK"/>
          <w:kern w:val="2"/>
          <w:sz w:val="28"/>
          <w:szCs w:val="28"/>
          <w:highlight w:val="none"/>
          <w:lang w:val="en-US" w:eastAsia="zh-CN" w:bidi="ar-SA"/>
        </w:rPr>
      </w:pPr>
    </w:p>
    <w:p>
      <w:pPr>
        <w:rPr>
          <w:rFonts w:hint="eastAsia"/>
          <w:highlight w:val="none"/>
          <w:lang w:val="en-US" w:eastAsia="zh-CN"/>
        </w:rPr>
      </w:pP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甲 方（盖章）：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经办人：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联系方式：                          </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签署时间：  年   月   日    </w:t>
      </w:r>
    </w:p>
    <w:p>
      <w:pPr>
        <w:spacing w:line="360" w:lineRule="auto"/>
        <w:rPr>
          <w:rFonts w:hint="eastAsia" w:ascii="方正仿宋_GBK" w:hAnsi="方正仿宋_GBK" w:eastAsia="方正仿宋_GBK" w:cs="方正仿宋_GBK"/>
          <w:bCs/>
          <w:sz w:val="28"/>
          <w:szCs w:val="28"/>
          <w:highlight w:val="none"/>
        </w:rPr>
      </w:pP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w:t>
      </w:r>
    </w:p>
    <w:p>
      <w:pPr>
        <w:spacing w:line="360" w:lineRule="auto"/>
        <w:rPr>
          <w:rFonts w:hint="eastAsia" w:ascii="方正仿宋_GBK" w:hAnsi="方正仿宋_GBK" w:eastAsia="方正仿宋_GBK" w:cs="方正仿宋_GBK"/>
          <w:bCs/>
          <w:sz w:val="28"/>
          <w:szCs w:val="28"/>
          <w:highlight w:val="none"/>
        </w:rPr>
      </w:pP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乙 方（盖章）：</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经办人：</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联系方式：</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签署时间： 年   月   日</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br w:type="page"/>
      </w:r>
    </w:p>
    <w:p>
      <w:pPr>
        <w:spacing w:line="560" w:lineRule="exact"/>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w:t>
      </w:r>
    </w:p>
    <w:p>
      <w:pPr>
        <w:spacing w:line="560" w:lineRule="exact"/>
        <w:ind w:firstLine="560" w:firstLineChars="200"/>
        <w:jc w:val="center"/>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color w:val="000000"/>
          <w:kern w:val="0"/>
          <w:sz w:val="28"/>
          <w:szCs w:val="28"/>
          <w:highlight w:val="none"/>
          <w:lang w:val="en-US" w:eastAsia="zh-CN" w:bidi="ar-SA"/>
        </w:rPr>
        <w:t>清洁</w:t>
      </w:r>
      <w:r>
        <w:rPr>
          <w:rFonts w:hint="eastAsia" w:ascii="方正仿宋_GBK" w:hAnsi="方正仿宋_GBK" w:eastAsia="方正仿宋_GBK" w:cs="方正仿宋_GBK"/>
          <w:b w:val="0"/>
          <w:bCs w:val="0"/>
          <w:sz w:val="28"/>
          <w:szCs w:val="28"/>
          <w:highlight w:val="none"/>
        </w:rPr>
        <w:t>服务质量检查</w:t>
      </w:r>
      <w:r>
        <w:rPr>
          <w:rFonts w:hint="eastAsia" w:ascii="方正仿宋_GBK" w:hAnsi="方正仿宋_GBK" w:eastAsia="方正仿宋_GBK" w:cs="方正仿宋_GBK"/>
          <w:b w:val="0"/>
          <w:bCs w:val="0"/>
          <w:sz w:val="28"/>
          <w:szCs w:val="28"/>
          <w:highlight w:val="none"/>
          <w:lang w:val="en-US" w:eastAsia="zh-CN"/>
        </w:rPr>
        <w:t>评定表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8"/>
          <w:szCs w:val="28"/>
          <w:highlight w:val="none"/>
        </w:rPr>
      </w:pPr>
      <w:r>
        <w:rPr>
          <w:rFonts w:hint="eastAsia" w:ascii="方正仿宋_GBK" w:hAnsi="方正仿宋_GBK" w:eastAsia="方正仿宋_GBK" w:cs="方正仿宋_GBK"/>
          <w:b w:val="0"/>
          <w:bCs/>
          <w:sz w:val="28"/>
          <w:szCs w:val="28"/>
          <w:highlight w:val="none"/>
        </w:rPr>
        <w:t xml:space="preserve">项目名称：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检查时间：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年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月  日              </w:t>
      </w:r>
    </w:p>
    <w:tbl>
      <w:tblPr>
        <w:tblStyle w:val="11"/>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28"/>
        <w:gridCol w:w="4804"/>
        <w:gridCol w:w="8"/>
        <w:gridCol w:w="2503"/>
        <w:gridCol w:w="54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639"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序号</w:t>
            </w:r>
          </w:p>
        </w:tc>
        <w:tc>
          <w:tcPr>
            <w:tcW w:w="1428"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检查项目</w:t>
            </w:r>
          </w:p>
        </w:tc>
        <w:tc>
          <w:tcPr>
            <w:tcW w:w="4812" w:type="dxa"/>
            <w:gridSpan w:val="2"/>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检查标准</w:t>
            </w:r>
          </w:p>
        </w:tc>
        <w:tc>
          <w:tcPr>
            <w:tcW w:w="2503"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扣分标准</w:t>
            </w:r>
          </w:p>
        </w:tc>
        <w:tc>
          <w:tcPr>
            <w:tcW w:w="548"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扣分</w:t>
            </w:r>
          </w:p>
        </w:tc>
        <w:tc>
          <w:tcPr>
            <w:tcW w:w="425"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仪容</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仪表</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工人穿统一工作服、佩带工作证、衣着整洁； </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头发、指甲修剪及时，身上无异味；</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精神饱满，状态良好，工作热情；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对待客人要微笑、亲切、礼貌；</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bottom w:val="nil"/>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语言文明，不粗口。</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工作纪律</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在规定的区域作业，无脱岗；</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每发现一处不合格，扣1分；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上下班清洁人员与排班表一致；</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考勤签到记录真实、及时、准确，按合同规定人数出勤。</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办公室</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桌、凳面无污染、变色，桌、凳侧面干净；</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每发现一次不合格，扣0.5分；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地面无污染、无变色、无积尘；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空调、沙发、茶儿、饮水机、各种资料柜、文件座、盆花、开关干净无明显积尘、无污染，电话机、传真机、复印机、电脑干净无污染；</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边角、暗处无明显积尘、无死角。</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大堂</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15</w:t>
            </w:r>
            <w:r>
              <w:rPr>
                <w:rFonts w:hint="eastAsia" w:ascii="方正仿宋_GBK" w:hAnsi="方正仿宋_GBK" w:eastAsia="方正仿宋_GBK" w:cs="方正仿宋_GBK"/>
                <w:sz w:val="24"/>
                <w:szCs w:val="24"/>
                <w:highlight w:val="none"/>
              </w:rPr>
              <w:t>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每次做晶面有记录，地面无积尘，光泽明亮，斜视无明显印迹；</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每发现一处大面积污渍、积尘为深黑色的，扣2分。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擦拭玻璃及镜面不锈钢、信报箱、木件、各类信息标志、各类开关、闸阀、把手、消防箱、防火门无污渍、无手印，无积尘；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墙面、地面无污迹、积尘，无烟头，无杂物；</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每月定期作业需有甲方签名。</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外围、天面</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架空层</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楼梯通道</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停车场</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外围地面、停车场无明显垃圾，无污渍、积水；</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每发现一处大面积污渍、大面积粘贴物、大面积积水的，扣3分。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墙面无灰尘，无污渍；</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地面每50m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vertAlign w:val="superscript"/>
                <w:lang w:val="en-US" w:eastAsia="zh-CN"/>
              </w:rPr>
              <w:t>内</w:t>
            </w:r>
            <w:r>
              <w:rPr>
                <w:rFonts w:hint="eastAsia" w:ascii="方正仿宋_GBK" w:hAnsi="方正仿宋_GBK" w:eastAsia="方正仿宋_GBK" w:cs="方正仿宋_GBK"/>
                <w:sz w:val="24"/>
                <w:szCs w:val="24"/>
                <w:highlight w:val="none"/>
              </w:rPr>
              <w:t>不超过2个烟头等杂物，（半小时内）；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无蜘蛛网，走廊内开关及配套设施无积尘；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各种管道、设施目视无明显积尘，无污迹、每个排水口烟头杂物不超过3个；</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通道内无异味，空气清新；</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pacing w:val="-12"/>
                <w:sz w:val="24"/>
                <w:szCs w:val="24"/>
                <w:highlight w:val="none"/>
              </w:rPr>
            </w:pPr>
            <w:r>
              <w:rPr>
                <w:rFonts w:hint="eastAsia" w:ascii="方正仿宋_GBK" w:hAnsi="方正仿宋_GBK" w:eastAsia="方正仿宋_GBK" w:cs="方正仿宋_GBK"/>
                <w:spacing w:val="-12"/>
                <w:sz w:val="24"/>
                <w:szCs w:val="24"/>
                <w:highlight w:val="none"/>
              </w:rPr>
              <w:t>台阶、边角无明显积尘，天面100m</w:t>
            </w:r>
            <w:r>
              <w:rPr>
                <w:rFonts w:hint="eastAsia" w:ascii="方正仿宋_GBK" w:hAnsi="方正仿宋_GBK" w:eastAsia="方正仿宋_GBK" w:cs="方正仿宋_GBK"/>
                <w:spacing w:val="-12"/>
                <w:sz w:val="24"/>
                <w:szCs w:val="24"/>
                <w:highlight w:val="none"/>
                <w:vertAlign w:val="superscript"/>
              </w:rPr>
              <w:t>2</w:t>
            </w:r>
            <w:r>
              <w:rPr>
                <w:rFonts w:hint="eastAsia" w:ascii="方正仿宋_GBK" w:hAnsi="方正仿宋_GBK" w:eastAsia="方正仿宋_GBK" w:cs="方正仿宋_GBK"/>
                <w:spacing w:val="-12"/>
                <w:sz w:val="24"/>
                <w:szCs w:val="24"/>
                <w:highlight w:val="none"/>
              </w:rPr>
              <w:t>内烟蒂、杂物不超过2个（半小时内）；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3m以下墙面、玻璃幕墙、玻璃门窗，无明显积尘，无大面积污渍、手印；</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天井、平台垃圾</w:t>
            </w:r>
            <w:r>
              <w:rPr>
                <w:rFonts w:hint="eastAsia" w:ascii="方正仿宋_GBK" w:hAnsi="方正仿宋_GBK" w:eastAsia="方正仿宋_GBK" w:cs="方正仿宋_GBK"/>
                <w:sz w:val="24"/>
                <w:szCs w:val="24"/>
                <w:highlight w:val="none"/>
                <w:lang w:val="en-US" w:eastAsia="zh-CN"/>
              </w:rPr>
              <w:t>日产日清</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无</w:t>
            </w:r>
            <w:r>
              <w:rPr>
                <w:rFonts w:hint="eastAsia" w:ascii="方正仿宋_GBK" w:hAnsi="方正仿宋_GBK" w:eastAsia="方正仿宋_GBK" w:cs="方正仿宋_GBK"/>
                <w:sz w:val="24"/>
                <w:szCs w:val="24"/>
                <w:highlight w:val="none"/>
              </w:rPr>
              <w:t>投诉。</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w:t>
            </w:r>
          </w:p>
        </w:tc>
        <w:tc>
          <w:tcPr>
            <w:tcW w:w="1428" w:type="dxa"/>
            <w:vMerge w:val="restart"/>
            <w:vAlign w:val="center"/>
          </w:tcPr>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污雨水井</w:t>
            </w:r>
          </w:p>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喷水池</w:t>
            </w:r>
          </w:p>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雨水井、排污井，内部无杂物、堵塞外溢</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井盖无污迹；</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每发现一处不合格，扣0.5分；每发现堵塞、外溢、严重异味的，扣3分。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雨水井、排污井、排污沟无积水；</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无纸屑、杂物、青苔、水无变色或有异味；</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雨水井、排污井、喷水池内，烟头不超过3个。</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7</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电梯</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4804" w:type="dxa"/>
            <w:vAlign w:val="center"/>
          </w:tcPr>
          <w:p>
            <w:pPr>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z w:val="24"/>
                <w:szCs w:val="24"/>
                <w:highlight w:val="none"/>
              </w:rPr>
              <w:t>无烟蒂、痰迹、积尘，轿厢壁无手印，抹油适可；</w:t>
            </w:r>
          </w:p>
        </w:tc>
        <w:tc>
          <w:tcPr>
            <w:tcW w:w="2511" w:type="dxa"/>
            <w:gridSpan w:val="2"/>
            <w:vMerge w:val="restart"/>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每发现一处大面积污渍的，扣3分。</w:t>
            </w:r>
          </w:p>
        </w:tc>
        <w:tc>
          <w:tcPr>
            <w:tcW w:w="548" w:type="dxa"/>
            <w:vMerge w:val="restart"/>
            <w:vAlign w:val="center"/>
          </w:tcPr>
          <w:p>
            <w:pPr>
              <w:jc w:val="center"/>
              <w:rPr>
                <w:rFonts w:hint="eastAsia" w:ascii="方正仿宋_GBK" w:hAnsi="方正仿宋_GBK" w:eastAsia="方正仿宋_GBK" w:cs="方正仿宋_GBK"/>
                <w:b/>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轿厢大理石地面晶面有工作人员签字记录；</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电梯按钮无污渍，电梯门槽、沟槽无积尘、沙土、小杂物；</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玻璃墙面、玻璃门、护栏，无明显积尘，无污渍、手印。</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639" w:type="dxa"/>
            <w:vMerge w:val="restart"/>
            <w:vAlign w:val="center"/>
          </w:tcPr>
          <w:p>
            <w:pPr>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val="0"/>
                <w:bCs/>
                <w:sz w:val="24"/>
                <w:szCs w:val="24"/>
                <w:highlight w:val="none"/>
              </w:rPr>
              <w:t>8</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洗手间</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地面无积水、秽物，大、小便池无水锈、无秽物、杂物；</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4"/>
                <w:szCs w:val="24"/>
                <w:highlight w:val="none"/>
              </w:rPr>
              <w:t>每发现一处堵塞、外溢、严重异味的，扣3分。</w:t>
            </w:r>
          </w:p>
        </w:tc>
        <w:tc>
          <w:tcPr>
            <w:tcW w:w="548" w:type="dxa"/>
            <w:vMerge w:val="restart"/>
            <w:vAlign w:val="center"/>
          </w:tcPr>
          <w:p>
            <w:pPr>
              <w:jc w:val="center"/>
              <w:rPr>
                <w:rFonts w:hint="eastAsia" w:ascii="方正仿宋_GBK" w:hAnsi="方正仿宋_GBK" w:eastAsia="方正仿宋_GBK" w:cs="方正仿宋_GBK"/>
                <w:b/>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墙面瓷片、门窗无明显积尘，卫生洁具无污渍；</w:t>
            </w:r>
          </w:p>
        </w:tc>
        <w:tc>
          <w:tcPr>
            <w:tcW w:w="2511" w:type="dxa"/>
            <w:gridSpan w:val="2"/>
            <w:vMerge w:val="continue"/>
            <w:vAlign w:val="center"/>
          </w:tcPr>
          <w:p>
            <w:pP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天花、灯具目视无积尘、蜘蛛网；</w:t>
            </w:r>
          </w:p>
        </w:tc>
        <w:tc>
          <w:tcPr>
            <w:tcW w:w="2511" w:type="dxa"/>
            <w:gridSpan w:val="2"/>
            <w:vMerge w:val="continue"/>
            <w:vAlign w:val="center"/>
          </w:tcPr>
          <w:p>
            <w:pP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无异味，镜面洁净，灯罩明亮，空气清新，至少巡视、清理一次，有相关记录；</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top"/>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各种管道目视无明显积尘，水沟无烟头杂物，无积水，排风口、风筒、无明显积尘。</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9</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灯罩、烟感</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指示灯</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无污渍，无杂物、死虫，无乱张贴；</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每发现一处大面积污渍、堵塞外溢的，扣2分。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灯罩明亮，无影响亮度因素；</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天花无明显污迹。</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垃圾桶、</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标识牌、宣传栏、雕塑、及其设施</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地面无散落垃圾，无异味，无明显污迹；</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每发现一处大面积污渍、粘贴物、垃圾溢出的，扣3分。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内部垃圾及时清理，内部垃圾无溢出；外表无污迹、粘附物；</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表面无明显积尘，无污迹，无乱粘贴；</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标识牌、消防栓、宣传栏等设施目视无污渍，无明显灰尘；</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地面无散落垃圾，无异味，无明显污迹。</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11</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绿化养护</w:t>
            </w:r>
          </w:p>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（10分）</w:t>
            </w: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草坪生长茂密、修剪整齐，无杂草、无杂物、无枯死；</w:t>
            </w:r>
          </w:p>
        </w:tc>
        <w:tc>
          <w:tcPr>
            <w:tcW w:w="2511" w:type="dxa"/>
            <w:gridSpan w:val="2"/>
            <w:vMerge w:val="restart"/>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每发现一处不合格，扣0.5分；</w:t>
            </w:r>
            <w:r>
              <w:rPr>
                <w:rFonts w:hint="eastAsia" w:ascii="方正仿宋_GBK" w:hAnsi="方正仿宋_GBK" w:eastAsia="方正仿宋_GBK" w:cs="方正仿宋_GBK"/>
                <w:sz w:val="24"/>
                <w:szCs w:val="24"/>
                <w:highlight w:val="none"/>
                <w:lang w:val="en-US" w:eastAsia="zh-CN"/>
              </w:rPr>
              <w:t>每发现一处大面积杂草、枯死、病虫害，扣3分。</w:t>
            </w:r>
          </w:p>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12</w:t>
            </w: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灌木生长茂密，修剪有层次感，无杂草、无杂物、无枯死；</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13</w:t>
            </w: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及时对植物进行松土、补栽、浇水、施肥、刷白和病虫害防止，生长茂密。</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vMerge w:val="restart"/>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14</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作业工具摆放规范和正确使用，清洁药品妥善保管，发放控制措施得当。</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每发现一处存在不安全因素，未有安全措施的，扣2分。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不安全因素的工程作业，须有安全措施。</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0355" w:type="dxa"/>
            <w:gridSpan w:val="7"/>
            <w:tcBorders>
              <w:left w:val="single" w:color="auto" w:sz="4" w:space="0"/>
            </w:tcBorders>
            <w:vAlign w:val="center"/>
          </w:tcPr>
          <w:p>
            <w:pPr>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exact"/>
          <w:jc w:val="center"/>
        </w:trPr>
        <w:tc>
          <w:tcPr>
            <w:tcW w:w="1035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32"/>
                <w:highlight w:val="none"/>
                <w:lang w:val="en-US" w:eastAsia="zh-CN"/>
              </w:rPr>
            </w:pPr>
            <w:r>
              <w:rPr>
                <w:rFonts w:hint="eastAsia" w:ascii="方正仿宋_GBK" w:hAnsi="方正仿宋_GBK" w:eastAsia="方正仿宋_GBK" w:cs="方正仿宋_GBK"/>
                <w:sz w:val="24"/>
                <w:szCs w:val="32"/>
                <w:highlight w:val="none"/>
              </w:rPr>
              <w:t>备注</w:t>
            </w:r>
            <w:r>
              <w:rPr>
                <w:rFonts w:hint="eastAsia" w:ascii="方正仿宋_GBK" w:hAnsi="方正仿宋_GBK" w:eastAsia="方正仿宋_GBK" w:cs="方正仿宋_GBK"/>
                <w:sz w:val="24"/>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方正仿宋_GBK" w:hAnsi="方正仿宋_GBK" w:eastAsia="方正仿宋_GBK" w:cs="方正仿宋_GBK"/>
                <w:sz w:val="24"/>
                <w:szCs w:val="32"/>
                <w:highlight w:val="none"/>
                <w:lang w:val="en-US" w:eastAsia="zh-CN"/>
              </w:rPr>
              <w:t>检查评定得分在95分及以上的，不扣除服务费。90-95（不含）分，每低1分扣除50元。得分在85-90（不含）分的，扣除当月服务费用的1%；得分在80-85(不含)分，扣除当月服务费用的5%。得分在80分以下，扣除当月服务费用的10%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方正仿宋_GBK" w:hAnsi="方正仿宋_GBK" w:eastAsia="方正仿宋_GBK" w:cs="方正仿宋_GBK"/>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color w:val="000000" w:themeColor="text1"/>
          <w:sz w:val="28"/>
          <w:szCs w:val="28"/>
          <w:highlight w:val="none"/>
          <w:lang w:val="en-US" w:eastAsia="zh-CN"/>
          <w14:textFill>
            <w14:solidFill>
              <w14:schemeClr w14:val="tx1"/>
            </w14:solidFill>
          </w14:textFill>
        </w:rPr>
        <w:t>甲 方</w:t>
      </w:r>
      <w:r>
        <w:rPr>
          <w:rFonts w:hint="eastAsia" w:ascii="方正仿宋_GBK" w:hAnsi="方正仿宋_GBK" w:eastAsia="方正仿宋_GBK" w:cs="方正仿宋_GBK"/>
          <w:b w:val="0"/>
          <w:bCs/>
          <w:color w:val="000000" w:themeColor="text1"/>
          <w:sz w:val="28"/>
          <w:szCs w:val="28"/>
          <w:highlight w:val="none"/>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乙方:</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w:t>
      </w:r>
    </w:p>
    <w:p>
      <w:pPr>
        <w:spacing w:line="560" w:lineRule="exact"/>
        <w:jc w:val="center"/>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外委单位安全管理协议</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甲方:重庆通邑物业管理有限公司</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乙方:</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一、甲方权利与义务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三、违约责任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四、附则</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此页无正文</w:t>
      </w:r>
      <w:r>
        <w:rPr>
          <w:rFonts w:hint="eastAsia" w:ascii="方正仿宋_GBK" w:hAnsi="方正仿宋_GBK" w:eastAsia="方正仿宋_GBK" w:cs="方正仿宋_GBK"/>
          <w:sz w:val="28"/>
          <w:szCs w:val="28"/>
          <w:highlight w:val="none"/>
          <w:lang w:eastAsia="zh-CN"/>
        </w:rPr>
        <w:t>）</w:t>
      </w:r>
    </w:p>
    <w:p>
      <w:pPr>
        <w:pStyle w:val="4"/>
        <w:rPr>
          <w:rFonts w:hint="eastAsia" w:ascii="方正仿宋_GBK" w:hAnsi="方正仿宋_GBK" w:eastAsia="方正仿宋_GBK" w:cs="方正仿宋_GBK"/>
          <w:sz w:val="28"/>
          <w:szCs w:val="28"/>
          <w:highlight w:val="none"/>
          <w:lang w:eastAsia="zh-CN"/>
        </w:rPr>
      </w:pPr>
    </w:p>
    <w:p>
      <w:pPr>
        <w:rPr>
          <w:rFonts w:hint="eastAsia"/>
          <w:highlight w:val="none"/>
          <w:lang w:eastAsia="zh-CN"/>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                          电话：</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                  年    月    日</w:t>
      </w:r>
    </w:p>
    <w:p>
      <w:pPr>
        <w:snapToGrid w:val="0"/>
        <w:spacing w:line="560" w:lineRule="exact"/>
        <w:rPr>
          <w:rFonts w:eastAsia="方正仿宋_GBK"/>
          <w:highlight w:val="none"/>
        </w:rPr>
      </w:pPr>
      <w:r>
        <w:rPr>
          <w:rFonts w:hint="eastAsia" w:ascii="方正仿宋_GBK" w:hAnsi="方正仿宋_GBK" w:eastAsia="方正仿宋_GBK" w:cs="方正仿宋_GBK"/>
          <w:sz w:val="32"/>
          <w:szCs w:val="32"/>
          <w:highlight w:val="none"/>
        </w:rPr>
        <w:br w:type="page"/>
      </w:r>
    </w:p>
    <w:p>
      <w:pPr>
        <w:pStyle w:val="24"/>
        <w:spacing w:line="560" w:lineRule="exact"/>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2"/>
          <w:sz w:val="28"/>
          <w:szCs w:val="28"/>
          <w:highlight w:val="none"/>
          <w:lang w:val="en-US" w:eastAsia="zh-CN" w:bidi="ar-SA"/>
        </w:rPr>
        <w:t>附件</w:t>
      </w:r>
      <w:r>
        <w:rPr>
          <w:rFonts w:hint="eastAsia" w:ascii="方正仿宋_GBK" w:hAnsi="方正仿宋_GBK" w:eastAsia="方正仿宋_GBK" w:cs="方正仿宋_GBK"/>
          <w:sz w:val="32"/>
          <w:szCs w:val="32"/>
          <w:highlight w:val="none"/>
        </w:rPr>
        <w:t>：</w:t>
      </w:r>
    </w:p>
    <w:p>
      <w:pPr>
        <w:pStyle w:val="24"/>
        <w:spacing w:line="560" w:lineRule="exact"/>
        <w:ind w:firstLine="0" w:firstLineChars="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color w:val="000000"/>
          <w:sz w:val="32"/>
          <w:szCs w:val="32"/>
          <w:highlight w:val="none"/>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乙方单位名称</w:t>
            </w:r>
          </w:p>
        </w:tc>
        <w:tc>
          <w:tcPr>
            <w:tcW w:w="6206"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甲方责任业务部门</w:t>
            </w:r>
          </w:p>
        </w:tc>
        <w:tc>
          <w:tcPr>
            <w:tcW w:w="6206"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重庆通邑物业管理有限公司（甲方）</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乙方（盖章）</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tc>
      </w:tr>
    </w:tbl>
    <w:p>
      <w:pPr>
        <w:pStyle w:val="10"/>
        <w:spacing w:beforeAutospacing="0" w:afterAutospacing="0"/>
        <w:jc w:val="center"/>
        <w:rPr>
          <w:rFonts w:ascii="方正仿宋_GBK" w:hAnsi="方正仿宋_GBK" w:eastAsia="方正仿宋_GBK" w:cs="方正仿宋_GBK"/>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兹有我司</w:t>
      </w:r>
      <w:r>
        <w:rPr>
          <w:rFonts w:hint="eastAsia" w:ascii="方正仿宋_GBK" w:hAnsi="方正仿宋_GBK" w:eastAsia="方正仿宋_GBK" w:cs="方正仿宋_GBK"/>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×××(姓名) </w:t>
      </w:r>
      <w:r>
        <w:rPr>
          <w:rFonts w:hint="eastAsia" w:ascii="方正仿宋_GBK" w:hAnsi="方正仿宋_GBK" w:eastAsia="方正仿宋_GBK" w:cs="方正仿宋_GBK"/>
          <w:sz w:val="28"/>
          <w:szCs w:val="28"/>
          <w:highlight w:val="none"/>
        </w:rPr>
        <w:t>500</w:t>
      </w:r>
      <w:r>
        <w:rPr>
          <w:rFonts w:hint="eastAsia" w:ascii="方正仿宋_GBK" w:hAnsi="方正仿宋_GBK" w:eastAsia="方正仿宋_GBK" w:cs="方正仿宋_GBK"/>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×××(姓名) </w:t>
      </w:r>
      <w:r>
        <w:rPr>
          <w:rFonts w:hint="eastAsia" w:ascii="方正仿宋_GBK" w:hAnsi="方正仿宋_GBK" w:eastAsia="方正仿宋_GBK" w:cs="方正仿宋_GBK"/>
          <w:sz w:val="28"/>
          <w:szCs w:val="28"/>
          <w:highlight w:val="none"/>
        </w:rPr>
        <w:t>500</w:t>
      </w:r>
      <w:r>
        <w:rPr>
          <w:rFonts w:hint="eastAsia" w:ascii="方正仿宋_GBK" w:hAnsi="方正仿宋_GBK" w:eastAsia="方正仿宋_GBK" w:cs="方正仿宋_GBK"/>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于</w:t>
      </w:r>
      <w:r>
        <w:rPr>
          <w:rFonts w:hint="eastAsia" w:ascii="方正仿宋_GBK" w:hAnsi="方正仿宋_GBK" w:eastAsia="方正仿宋_GBK" w:cs="方正仿宋_GBK"/>
          <w:sz w:val="28"/>
          <w:szCs w:val="28"/>
          <w:highlight w:val="none"/>
        </w:rPr>
        <w:t>2022年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日至2023年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日需在贵单位</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sz w:val="28"/>
          <w:szCs w:val="28"/>
          <w:highlight w:val="none"/>
        </w:rPr>
        <w:t>辖区内进行</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4"/>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pStyle w:val="4"/>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pStyle w:val="4"/>
        <w:rPr>
          <w:rFonts w:hint="eastAsia" w:ascii="方正仿宋_GBK" w:hAnsi="方正仿宋_GBK" w:eastAsia="方正仿宋_GBK" w:cs="方正仿宋_GBK"/>
          <w:sz w:val="28"/>
          <w:szCs w:val="28"/>
          <w:highlight w:val="none"/>
        </w:rPr>
      </w:pPr>
    </w:p>
    <w:p>
      <w:pPr>
        <w:spacing w:line="600" w:lineRule="exact"/>
        <w:ind w:firstLine="6300" w:firstLineChars="225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承诺公司：</w:t>
      </w:r>
    </w:p>
    <w:p>
      <w:pPr>
        <w:spacing w:line="6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2022年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w:t>
      </w:r>
    </w:p>
    <w:p>
      <w:pPr>
        <w:jc w:val="center"/>
        <w:rPr>
          <w:rFonts w:hint="eastAsia" w:ascii="方正仿宋_GBK" w:hAnsi="方正仿宋_GBK" w:eastAsia="方正仿宋_GBK" w:cs="方正仿宋_GBK"/>
          <w:b/>
          <w:bCs/>
          <w:sz w:val="28"/>
          <w:szCs w:val="28"/>
          <w:highlight w:val="none"/>
        </w:rPr>
      </w:pPr>
    </w:p>
    <w:p>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测量人：                                确认人： </w:t>
      </w:r>
    </w:p>
    <w:tbl>
      <w:tblPr>
        <w:tblStyle w:val="11"/>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default"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z w:val="28"/>
                <w:szCs w:val="28"/>
                <w:highlight w:val="none"/>
                <w:lang w:val="en-US" w:eastAsia="zh-CN"/>
              </w:rPr>
              <w:t>××项目</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440" w:firstLineChars="100"/>
              <w:textAlignment w:val="center"/>
              <w:rPr>
                <w:rFonts w:hint="eastAsia" w:ascii="方正仿宋_GBK" w:hAnsi="方正仿宋_GBK" w:eastAsia="方正仿宋_GBK" w:cs="方正仿宋_GBK"/>
                <w:sz w:val="44"/>
                <w:szCs w:val="44"/>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bl>
    <w:p>
      <w:pPr>
        <w:rPr>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49</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49</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887FDA89"/>
    <w:multiLevelType w:val="singleLevel"/>
    <w:tmpl w:val="887FDA89"/>
    <w:lvl w:ilvl="0" w:tentative="0">
      <w:start w:val="1"/>
      <w:numFmt w:val="decimal"/>
      <w:suff w:val="nothing"/>
      <w:lvlText w:val="%1、"/>
      <w:lvlJc w:val="left"/>
    </w:lvl>
  </w:abstractNum>
  <w:abstractNum w:abstractNumId="2">
    <w:nsid w:val="9DEC2140"/>
    <w:multiLevelType w:val="singleLevel"/>
    <w:tmpl w:val="9DEC2140"/>
    <w:lvl w:ilvl="0" w:tentative="0">
      <w:start w:val="1"/>
      <w:numFmt w:val="decimal"/>
      <w:suff w:val="nothing"/>
      <w:lvlText w:val="（%1）"/>
      <w:lvlJc w:val="left"/>
    </w:lvl>
  </w:abstractNum>
  <w:abstractNum w:abstractNumId="3">
    <w:nsid w:val="385FE189"/>
    <w:multiLevelType w:val="singleLevel"/>
    <w:tmpl w:val="385FE189"/>
    <w:lvl w:ilvl="0" w:tentative="0">
      <w:start w:val="1"/>
      <w:numFmt w:val="decimal"/>
      <w:suff w:val="nothing"/>
      <w:lvlText w:val="%1、"/>
      <w:lvlJc w:val="left"/>
    </w:lvl>
  </w:abstractNum>
  <w:abstractNum w:abstractNumId="4">
    <w:nsid w:val="4343D8FF"/>
    <w:multiLevelType w:val="singleLevel"/>
    <w:tmpl w:val="4343D8FF"/>
    <w:lvl w:ilvl="0" w:tentative="0">
      <w:start w:val="1"/>
      <w:numFmt w:val="decimal"/>
      <w:suff w:val="nothing"/>
      <w:lvlText w:val="（%1）"/>
      <w:lvlJc w:val="left"/>
    </w:lvl>
  </w:abstractNum>
  <w:abstractNum w:abstractNumId="5">
    <w:nsid w:val="45594AFB"/>
    <w:multiLevelType w:val="singleLevel"/>
    <w:tmpl w:val="45594AFB"/>
    <w:lvl w:ilvl="0" w:tentative="0">
      <w:start w:val="2"/>
      <w:numFmt w:val="chineseCounting"/>
      <w:suff w:val="space"/>
      <w:lvlText w:val="第%1章"/>
      <w:lvlJc w:val="left"/>
      <w:rPr>
        <w:rFonts w:hint="eastAsia"/>
      </w:rPr>
    </w:lvl>
  </w:abstractNum>
  <w:abstractNum w:abstractNumId="6">
    <w:nsid w:val="786BBCE0"/>
    <w:multiLevelType w:val="singleLevel"/>
    <w:tmpl w:val="786BBCE0"/>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DViZDU0NTNhMzA5OTMwNDhjZTM4ZDVlOWNjN2I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3F23CE"/>
    <w:rsid w:val="00415922"/>
    <w:rsid w:val="004251D5"/>
    <w:rsid w:val="0043316F"/>
    <w:rsid w:val="00444F53"/>
    <w:rsid w:val="0047777E"/>
    <w:rsid w:val="004903BA"/>
    <w:rsid w:val="004C1A1E"/>
    <w:rsid w:val="004C65DD"/>
    <w:rsid w:val="004E21AB"/>
    <w:rsid w:val="00520318"/>
    <w:rsid w:val="0053718B"/>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0C4F"/>
    <w:rsid w:val="00F87B63"/>
    <w:rsid w:val="00FB184A"/>
    <w:rsid w:val="00FE5412"/>
    <w:rsid w:val="01060DCA"/>
    <w:rsid w:val="0140411C"/>
    <w:rsid w:val="014A4869"/>
    <w:rsid w:val="015B6D94"/>
    <w:rsid w:val="0194674A"/>
    <w:rsid w:val="019B62D0"/>
    <w:rsid w:val="01C532E9"/>
    <w:rsid w:val="021B4929"/>
    <w:rsid w:val="023A4C78"/>
    <w:rsid w:val="02536887"/>
    <w:rsid w:val="026779BA"/>
    <w:rsid w:val="02814A82"/>
    <w:rsid w:val="028A507F"/>
    <w:rsid w:val="02AD48A7"/>
    <w:rsid w:val="02B74D65"/>
    <w:rsid w:val="02BB6AD5"/>
    <w:rsid w:val="02E470A8"/>
    <w:rsid w:val="02E628A1"/>
    <w:rsid w:val="02EB59EF"/>
    <w:rsid w:val="03192A63"/>
    <w:rsid w:val="034C6B09"/>
    <w:rsid w:val="03925627"/>
    <w:rsid w:val="039B4242"/>
    <w:rsid w:val="03C749B1"/>
    <w:rsid w:val="03CE7CF1"/>
    <w:rsid w:val="03D130C9"/>
    <w:rsid w:val="03D96696"/>
    <w:rsid w:val="03F83330"/>
    <w:rsid w:val="03F90456"/>
    <w:rsid w:val="03FC6E79"/>
    <w:rsid w:val="04093748"/>
    <w:rsid w:val="041A320C"/>
    <w:rsid w:val="04391ECE"/>
    <w:rsid w:val="04690990"/>
    <w:rsid w:val="048339CF"/>
    <w:rsid w:val="049820AD"/>
    <w:rsid w:val="049F6CCF"/>
    <w:rsid w:val="04AA055C"/>
    <w:rsid w:val="04AC2345"/>
    <w:rsid w:val="04FF7EFB"/>
    <w:rsid w:val="05112DC1"/>
    <w:rsid w:val="05224CF2"/>
    <w:rsid w:val="05894B19"/>
    <w:rsid w:val="05A6089F"/>
    <w:rsid w:val="05B2504B"/>
    <w:rsid w:val="05CE7E5C"/>
    <w:rsid w:val="05E749E3"/>
    <w:rsid w:val="06176A42"/>
    <w:rsid w:val="062E1B85"/>
    <w:rsid w:val="069C40D7"/>
    <w:rsid w:val="06A552A8"/>
    <w:rsid w:val="06BF6017"/>
    <w:rsid w:val="06EA6F3C"/>
    <w:rsid w:val="07007808"/>
    <w:rsid w:val="072B545A"/>
    <w:rsid w:val="07433EB8"/>
    <w:rsid w:val="075D751E"/>
    <w:rsid w:val="07870418"/>
    <w:rsid w:val="07A67451"/>
    <w:rsid w:val="07E35E27"/>
    <w:rsid w:val="07E47603"/>
    <w:rsid w:val="07EF601C"/>
    <w:rsid w:val="081F7AE1"/>
    <w:rsid w:val="08517452"/>
    <w:rsid w:val="08566507"/>
    <w:rsid w:val="08733722"/>
    <w:rsid w:val="088968DD"/>
    <w:rsid w:val="08A41020"/>
    <w:rsid w:val="08E958CE"/>
    <w:rsid w:val="092A7C70"/>
    <w:rsid w:val="09364C2E"/>
    <w:rsid w:val="0946657C"/>
    <w:rsid w:val="0992358D"/>
    <w:rsid w:val="09954E0D"/>
    <w:rsid w:val="099E3974"/>
    <w:rsid w:val="09A02D00"/>
    <w:rsid w:val="09AC5CCE"/>
    <w:rsid w:val="09B92DAF"/>
    <w:rsid w:val="09C6000F"/>
    <w:rsid w:val="09CD45A7"/>
    <w:rsid w:val="09E01706"/>
    <w:rsid w:val="09EB6775"/>
    <w:rsid w:val="0A3D4649"/>
    <w:rsid w:val="0A5C592B"/>
    <w:rsid w:val="0A997300"/>
    <w:rsid w:val="0A9A26C8"/>
    <w:rsid w:val="0A9F0332"/>
    <w:rsid w:val="0AD44731"/>
    <w:rsid w:val="0B132166"/>
    <w:rsid w:val="0B256EDB"/>
    <w:rsid w:val="0B3476FB"/>
    <w:rsid w:val="0B36585D"/>
    <w:rsid w:val="0B8C627A"/>
    <w:rsid w:val="0B952CD5"/>
    <w:rsid w:val="0BA737DB"/>
    <w:rsid w:val="0BC916A9"/>
    <w:rsid w:val="0BCE544D"/>
    <w:rsid w:val="0C062AE9"/>
    <w:rsid w:val="0C2846F9"/>
    <w:rsid w:val="0C381612"/>
    <w:rsid w:val="0C5823BF"/>
    <w:rsid w:val="0C6531BD"/>
    <w:rsid w:val="0C7E2224"/>
    <w:rsid w:val="0CA41DB2"/>
    <w:rsid w:val="0CC30E22"/>
    <w:rsid w:val="0CD42F59"/>
    <w:rsid w:val="0CF22471"/>
    <w:rsid w:val="0CF87CA9"/>
    <w:rsid w:val="0D59270A"/>
    <w:rsid w:val="0D830E03"/>
    <w:rsid w:val="0D866AD9"/>
    <w:rsid w:val="0DA41AC3"/>
    <w:rsid w:val="0DA66E26"/>
    <w:rsid w:val="0DE21252"/>
    <w:rsid w:val="0DF11F32"/>
    <w:rsid w:val="0E0530C9"/>
    <w:rsid w:val="0E130CAA"/>
    <w:rsid w:val="0E4B0190"/>
    <w:rsid w:val="0E5406AA"/>
    <w:rsid w:val="0EBA3DB7"/>
    <w:rsid w:val="0EC75A69"/>
    <w:rsid w:val="0ECA63D1"/>
    <w:rsid w:val="0EEE57A9"/>
    <w:rsid w:val="0F026AA1"/>
    <w:rsid w:val="0F0334AB"/>
    <w:rsid w:val="0F124B42"/>
    <w:rsid w:val="0F2B4570"/>
    <w:rsid w:val="0F400A83"/>
    <w:rsid w:val="0F4E7BAD"/>
    <w:rsid w:val="0F5358FC"/>
    <w:rsid w:val="0F59608B"/>
    <w:rsid w:val="0FBF6F8D"/>
    <w:rsid w:val="0FC20898"/>
    <w:rsid w:val="0FD83CA6"/>
    <w:rsid w:val="103E7E00"/>
    <w:rsid w:val="10441637"/>
    <w:rsid w:val="1054157E"/>
    <w:rsid w:val="105D7FFC"/>
    <w:rsid w:val="107373FC"/>
    <w:rsid w:val="107E2A9F"/>
    <w:rsid w:val="10B83C29"/>
    <w:rsid w:val="10F15212"/>
    <w:rsid w:val="11023A22"/>
    <w:rsid w:val="11077A75"/>
    <w:rsid w:val="111C022D"/>
    <w:rsid w:val="111F2C9C"/>
    <w:rsid w:val="112B2B23"/>
    <w:rsid w:val="112D2031"/>
    <w:rsid w:val="112E0F9F"/>
    <w:rsid w:val="113B1DB1"/>
    <w:rsid w:val="11627186"/>
    <w:rsid w:val="11717F0E"/>
    <w:rsid w:val="11910454"/>
    <w:rsid w:val="119B1453"/>
    <w:rsid w:val="11B65F65"/>
    <w:rsid w:val="11E14DA5"/>
    <w:rsid w:val="11FE0830"/>
    <w:rsid w:val="11FF551A"/>
    <w:rsid w:val="12063AB3"/>
    <w:rsid w:val="121B373E"/>
    <w:rsid w:val="121D1A18"/>
    <w:rsid w:val="1237792A"/>
    <w:rsid w:val="125E784D"/>
    <w:rsid w:val="12761766"/>
    <w:rsid w:val="12953ACD"/>
    <w:rsid w:val="12A460C1"/>
    <w:rsid w:val="12A55EF3"/>
    <w:rsid w:val="12C56763"/>
    <w:rsid w:val="12DA3BF0"/>
    <w:rsid w:val="12E3308D"/>
    <w:rsid w:val="1323348A"/>
    <w:rsid w:val="13531FC1"/>
    <w:rsid w:val="1359615B"/>
    <w:rsid w:val="137D5290"/>
    <w:rsid w:val="139132E8"/>
    <w:rsid w:val="13977D36"/>
    <w:rsid w:val="13DE0982"/>
    <w:rsid w:val="14044A9A"/>
    <w:rsid w:val="14140B44"/>
    <w:rsid w:val="14305E5E"/>
    <w:rsid w:val="143B4AAE"/>
    <w:rsid w:val="145D29CB"/>
    <w:rsid w:val="146934E0"/>
    <w:rsid w:val="14700951"/>
    <w:rsid w:val="14935774"/>
    <w:rsid w:val="14D7277E"/>
    <w:rsid w:val="14E65D3F"/>
    <w:rsid w:val="14EB7FD7"/>
    <w:rsid w:val="14F10372"/>
    <w:rsid w:val="150F6DF8"/>
    <w:rsid w:val="15453B8B"/>
    <w:rsid w:val="157D3325"/>
    <w:rsid w:val="15CA04E8"/>
    <w:rsid w:val="15CE3B81"/>
    <w:rsid w:val="1631651A"/>
    <w:rsid w:val="16391231"/>
    <w:rsid w:val="16425025"/>
    <w:rsid w:val="16556273"/>
    <w:rsid w:val="1664363B"/>
    <w:rsid w:val="1666040A"/>
    <w:rsid w:val="16664C4C"/>
    <w:rsid w:val="169346DC"/>
    <w:rsid w:val="16AE0866"/>
    <w:rsid w:val="16B10C01"/>
    <w:rsid w:val="16B207CA"/>
    <w:rsid w:val="16D316CE"/>
    <w:rsid w:val="170D5685"/>
    <w:rsid w:val="17391CF9"/>
    <w:rsid w:val="17617B1B"/>
    <w:rsid w:val="17683B61"/>
    <w:rsid w:val="17734523"/>
    <w:rsid w:val="1789285E"/>
    <w:rsid w:val="17920C3F"/>
    <w:rsid w:val="17C74D2B"/>
    <w:rsid w:val="17DB3084"/>
    <w:rsid w:val="17F43647"/>
    <w:rsid w:val="183C11E5"/>
    <w:rsid w:val="18A250E7"/>
    <w:rsid w:val="18A30BC8"/>
    <w:rsid w:val="18ED051C"/>
    <w:rsid w:val="1922346A"/>
    <w:rsid w:val="195210D3"/>
    <w:rsid w:val="19682DA5"/>
    <w:rsid w:val="196B2B2C"/>
    <w:rsid w:val="19907A56"/>
    <w:rsid w:val="19BC6F4C"/>
    <w:rsid w:val="19BE5749"/>
    <w:rsid w:val="19DE0AF8"/>
    <w:rsid w:val="19F57841"/>
    <w:rsid w:val="1A114340"/>
    <w:rsid w:val="1A165AF6"/>
    <w:rsid w:val="1A231FC1"/>
    <w:rsid w:val="1A3E0861"/>
    <w:rsid w:val="1A606510"/>
    <w:rsid w:val="1A717BD4"/>
    <w:rsid w:val="1A9D3E9F"/>
    <w:rsid w:val="1AB70F3D"/>
    <w:rsid w:val="1ABD46FF"/>
    <w:rsid w:val="1B187CCE"/>
    <w:rsid w:val="1BF02BE4"/>
    <w:rsid w:val="1C1E1EA4"/>
    <w:rsid w:val="1C9C4409"/>
    <w:rsid w:val="1CB34617"/>
    <w:rsid w:val="1CB7247E"/>
    <w:rsid w:val="1CD362C0"/>
    <w:rsid w:val="1CD85960"/>
    <w:rsid w:val="1D1207F7"/>
    <w:rsid w:val="1D2C1E54"/>
    <w:rsid w:val="1D38189B"/>
    <w:rsid w:val="1D9755AE"/>
    <w:rsid w:val="1DA62689"/>
    <w:rsid w:val="1DAA210E"/>
    <w:rsid w:val="1DE1074A"/>
    <w:rsid w:val="1E086AA1"/>
    <w:rsid w:val="1E5E314A"/>
    <w:rsid w:val="1E896DA3"/>
    <w:rsid w:val="1EE2244B"/>
    <w:rsid w:val="1EE43BB1"/>
    <w:rsid w:val="1EEE6D0E"/>
    <w:rsid w:val="1EF86E9C"/>
    <w:rsid w:val="1F187AFC"/>
    <w:rsid w:val="1F1F7ABA"/>
    <w:rsid w:val="1F394761"/>
    <w:rsid w:val="1F7F6794"/>
    <w:rsid w:val="1F85103B"/>
    <w:rsid w:val="1F9B4B7A"/>
    <w:rsid w:val="1FA55DB1"/>
    <w:rsid w:val="1FA83694"/>
    <w:rsid w:val="1FC65DC4"/>
    <w:rsid w:val="200054D9"/>
    <w:rsid w:val="20142AD8"/>
    <w:rsid w:val="201C35AB"/>
    <w:rsid w:val="202F16C0"/>
    <w:rsid w:val="20665917"/>
    <w:rsid w:val="206F2019"/>
    <w:rsid w:val="20700A81"/>
    <w:rsid w:val="20956523"/>
    <w:rsid w:val="20991071"/>
    <w:rsid w:val="20CF0D6B"/>
    <w:rsid w:val="212C3E51"/>
    <w:rsid w:val="215F46E1"/>
    <w:rsid w:val="21867A05"/>
    <w:rsid w:val="21E62814"/>
    <w:rsid w:val="21F842F8"/>
    <w:rsid w:val="22092E8E"/>
    <w:rsid w:val="22396B4F"/>
    <w:rsid w:val="225F444A"/>
    <w:rsid w:val="227B0BEC"/>
    <w:rsid w:val="227E245D"/>
    <w:rsid w:val="228E2238"/>
    <w:rsid w:val="22C81958"/>
    <w:rsid w:val="22DE55E3"/>
    <w:rsid w:val="23461AF7"/>
    <w:rsid w:val="23706277"/>
    <w:rsid w:val="23DA2C45"/>
    <w:rsid w:val="23FF6434"/>
    <w:rsid w:val="24003A9F"/>
    <w:rsid w:val="240A1E8A"/>
    <w:rsid w:val="240A70C8"/>
    <w:rsid w:val="243701FA"/>
    <w:rsid w:val="243F50BD"/>
    <w:rsid w:val="245F009A"/>
    <w:rsid w:val="248C5C1A"/>
    <w:rsid w:val="24AB2A1F"/>
    <w:rsid w:val="24B37EA8"/>
    <w:rsid w:val="24D3190F"/>
    <w:rsid w:val="253523E4"/>
    <w:rsid w:val="254B252B"/>
    <w:rsid w:val="25524A00"/>
    <w:rsid w:val="258129BE"/>
    <w:rsid w:val="258535E4"/>
    <w:rsid w:val="258C3110"/>
    <w:rsid w:val="25A13AD9"/>
    <w:rsid w:val="25B53CA1"/>
    <w:rsid w:val="25D37972"/>
    <w:rsid w:val="260375B1"/>
    <w:rsid w:val="264D28A0"/>
    <w:rsid w:val="264F566B"/>
    <w:rsid w:val="26D37BDA"/>
    <w:rsid w:val="26E709E1"/>
    <w:rsid w:val="26E869F9"/>
    <w:rsid w:val="270F224B"/>
    <w:rsid w:val="271E72F7"/>
    <w:rsid w:val="27223C24"/>
    <w:rsid w:val="27687F9E"/>
    <w:rsid w:val="27851763"/>
    <w:rsid w:val="27D20132"/>
    <w:rsid w:val="27D532E6"/>
    <w:rsid w:val="27D65DBA"/>
    <w:rsid w:val="27DC0E40"/>
    <w:rsid w:val="27E3149F"/>
    <w:rsid w:val="27EA3965"/>
    <w:rsid w:val="27EC4E11"/>
    <w:rsid w:val="27ED115A"/>
    <w:rsid w:val="286D4FE2"/>
    <w:rsid w:val="2880658D"/>
    <w:rsid w:val="288A3B37"/>
    <w:rsid w:val="28A36794"/>
    <w:rsid w:val="28BD4603"/>
    <w:rsid w:val="28CE5EEB"/>
    <w:rsid w:val="29001E4B"/>
    <w:rsid w:val="290451B2"/>
    <w:rsid w:val="291A0FAE"/>
    <w:rsid w:val="29472C62"/>
    <w:rsid w:val="295C1403"/>
    <w:rsid w:val="29602110"/>
    <w:rsid w:val="2A0E767C"/>
    <w:rsid w:val="2A22119D"/>
    <w:rsid w:val="2A6117FF"/>
    <w:rsid w:val="2A731ED7"/>
    <w:rsid w:val="2A88034A"/>
    <w:rsid w:val="2A8A7353"/>
    <w:rsid w:val="2A8C3D3A"/>
    <w:rsid w:val="2ABC2E32"/>
    <w:rsid w:val="2ABF6EDE"/>
    <w:rsid w:val="2B0640B7"/>
    <w:rsid w:val="2B1E5499"/>
    <w:rsid w:val="2B395AE8"/>
    <w:rsid w:val="2B772072"/>
    <w:rsid w:val="2BA271EA"/>
    <w:rsid w:val="2BDF5999"/>
    <w:rsid w:val="2BE23A8A"/>
    <w:rsid w:val="2C211938"/>
    <w:rsid w:val="2C291181"/>
    <w:rsid w:val="2C4209CD"/>
    <w:rsid w:val="2C772424"/>
    <w:rsid w:val="2CF068A0"/>
    <w:rsid w:val="2D2A1307"/>
    <w:rsid w:val="2D2D4261"/>
    <w:rsid w:val="2D4131BA"/>
    <w:rsid w:val="2D4367AA"/>
    <w:rsid w:val="2D621327"/>
    <w:rsid w:val="2D856DA1"/>
    <w:rsid w:val="2D8C6D98"/>
    <w:rsid w:val="2DBC3DF2"/>
    <w:rsid w:val="2DBD4D07"/>
    <w:rsid w:val="2DD52E33"/>
    <w:rsid w:val="2DD613CD"/>
    <w:rsid w:val="2E6F49B1"/>
    <w:rsid w:val="2ECB4A29"/>
    <w:rsid w:val="2EF706EB"/>
    <w:rsid w:val="2EFD2C10"/>
    <w:rsid w:val="2F1A353B"/>
    <w:rsid w:val="2F894BD6"/>
    <w:rsid w:val="2F971030"/>
    <w:rsid w:val="2F9A34A9"/>
    <w:rsid w:val="2FAD56C0"/>
    <w:rsid w:val="2FC040E2"/>
    <w:rsid w:val="2FD15DDB"/>
    <w:rsid w:val="2FEF73D3"/>
    <w:rsid w:val="2FFD70E5"/>
    <w:rsid w:val="30156655"/>
    <w:rsid w:val="30191A45"/>
    <w:rsid w:val="30340320"/>
    <w:rsid w:val="303E3AC7"/>
    <w:rsid w:val="304C19DC"/>
    <w:rsid w:val="3053184D"/>
    <w:rsid w:val="30534B6F"/>
    <w:rsid w:val="308A7A18"/>
    <w:rsid w:val="30B84BA1"/>
    <w:rsid w:val="30DB4046"/>
    <w:rsid w:val="30DE606B"/>
    <w:rsid w:val="30E81B43"/>
    <w:rsid w:val="30F027A5"/>
    <w:rsid w:val="30F02839"/>
    <w:rsid w:val="311F7BC5"/>
    <w:rsid w:val="319770C5"/>
    <w:rsid w:val="31A13C71"/>
    <w:rsid w:val="31AA11CD"/>
    <w:rsid w:val="31AA706C"/>
    <w:rsid w:val="31AD353E"/>
    <w:rsid w:val="31C66DCA"/>
    <w:rsid w:val="31CD6F8B"/>
    <w:rsid w:val="321626E0"/>
    <w:rsid w:val="322A29BE"/>
    <w:rsid w:val="32755B3F"/>
    <w:rsid w:val="32910BFC"/>
    <w:rsid w:val="32F6606D"/>
    <w:rsid w:val="331B68F3"/>
    <w:rsid w:val="33264BA4"/>
    <w:rsid w:val="33584D17"/>
    <w:rsid w:val="336770DA"/>
    <w:rsid w:val="338342F2"/>
    <w:rsid w:val="338D077F"/>
    <w:rsid w:val="33B10912"/>
    <w:rsid w:val="33D95773"/>
    <w:rsid w:val="33E05883"/>
    <w:rsid w:val="33E31DEF"/>
    <w:rsid w:val="33FC76B3"/>
    <w:rsid w:val="340B78F6"/>
    <w:rsid w:val="34277A89"/>
    <w:rsid w:val="346314E0"/>
    <w:rsid w:val="34875B58"/>
    <w:rsid w:val="34A26C26"/>
    <w:rsid w:val="34E95C5F"/>
    <w:rsid w:val="356467EB"/>
    <w:rsid w:val="35656C57"/>
    <w:rsid w:val="35675CD8"/>
    <w:rsid w:val="356E2833"/>
    <w:rsid w:val="3588095A"/>
    <w:rsid w:val="35A61F61"/>
    <w:rsid w:val="35CE7268"/>
    <w:rsid w:val="35CF3BED"/>
    <w:rsid w:val="361433EF"/>
    <w:rsid w:val="362D13B0"/>
    <w:rsid w:val="364E1B67"/>
    <w:rsid w:val="36783969"/>
    <w:rsid w:val="368608FD"/>
    <w:rsid w:val="36892348"/>
    <w:rsid w:val="36F86858"/>
    <w:rsid w:val="36FD3E6E"/>
    <w:rsid w:val="37187064"/>
    <w:rsid w:val="373652E3"/>
    <w:rsid w:val="374E6478"/>
    <w:rsid w:val="37777080"/>
    <w:rsid w:val="377C3731"/>
    <w:rsid w:val="37992BB5"/>
    <w:rsid w:val="38390CFC"/>
    <w:rsid w:val="38434674"/>
    <w:rsid w:val="38546116"/>
    <w:rsid w:val="3855231E"/>
    <w:rsid w:val="38672589"/>
    <w:rsid w:val="38A60A12"/>
    <w:rsid w:val="38BF2886"/>
    <w:rsid w:val="38CC58A6"/>
    <w:rsid w:val="38EA06D5"/>
    <w:rsid w:val="390F240C"/>
    <w:rsid w:val="392568B6"/>
    <w:rsid w:val="392D763B"/>
    <w:rsid w:val="393161C0"/>
    <w:rsid w:val="39561614"/>
    <w:rsid w:val="396204E0"/>
    <w:rsid w:val="396445F3"/>
    <w:rsid w:val="3982777E"/>
    <w:rsid w:val="39830A50"/>
    <w:rsid w:val="39AF1220"/>
    <w:rsid w:val="39D51D29"/>
    <w:rsid w:val="39EB2C44"/>
    <w:rsid w:val="3A0E0B1B"/>
    <w:rsid w:val="3A1F234D"/>
    <w:rsid w:val="3A6A6801"/>
    <w:rsid w:val="3A850CD2"/>
    <w:rsid w:val="3AA028C2"/>
    <w:rsid w:val="3AB52FE7"/>
    <w:rsid w:val="3AD4138A"/>
    <w:rsid w:val="3B190B4B"/>
    <w:rsid w:val="3B240146"/>
    <w:rsid w:val="3B4F37E8"/>
    <w:rsid w:val="3B5F4080"/>
    <w:rsid w:val="3B6F6B01"/>
    <w:rsid w:val="3B913177"/>
    <w:rsid w:val="3BAB0C87"/>
    <w:rsid w:val="3BBB2C26"/>
    <w:rsid w:val="3BBE2083"/>
    <w:rsid w:val="3BC42600"/>
    <w:rsid w:val="3BC907C3"/>
    <w:rsid w:val="3BD74C8E"/>
    <w:rsid w:val="3BDC6748"/>
    <w:rsid w:val="3C153A08"/>
    <w:rsid w:val="3C1C1182"/>
    <w:rsid w:val="3C33049F"/>
    <w:rsid w:val="3C423D71"/>
    <w:rsid w:val="3CBA0619"/>
    <w:rsid w:val="3CC71497"/>
    <w:rsid w:val="3CCA5F9E"/>
    <w:rsid w:val="3CD270D8"/>
    <w:rsid w:val="3CDC2262"/>
    <w:rsid w:val="3CF9616C"/>
    <w:rsid w:val="3D23633B"/>
    <w:rsid w:val="3D633DAF"/>
    <w:rsid w:val="3D7719D5"/>
    <w:rsid w:val="3D8817CF"/>
    <w:rsid w:val="3D8E5820"/>
    <w:rsid w:val="3DE73182"/>
    <w:rsid w:val="3DF124AE"/>
    <w:rsid w:val="3DF37D79"/>
    <w:rsid w:val="3E032EB7"/>
    <w:rsid w:val="3E287A22"/>
    <w:rsid w:val="3E293407"/>
    <w:rsid w:val="3E2D64A7"/>
    <w:rsid w:val="3E3D3C69"/>
    <w:rsid w:val="3E71651A"/>
    <w:rsid w:val="3E810EE1"/>
    <w:rsid w:val="3EE31D23"/>
    <w:rsid w:val="3F035D9A"/>
    <w:rsid w:val="3F156858"/>
    <w:rsid w:val="3F1D290D"/>
    <w:rsid w:val="3F20694C"/>
    <w:rsid w:val="3F304A3E"/>
    <w:rsid w:val="3F4907B2"/>
    <w:rsid w:val="3F68453B"/>
    <w:rsid w:val="3F88308A"/>
    <w:rsid w:val="3F8951C8"/>
    <w:rsid w:val="3F9966FE"/>
    <w:rsid w:val="3FDC7C1A"/>
    <w:rsid w:val="400D1685"/>
    <w:rsid w:val="403169DE"/>
    <w:rsid w:val="4081341A"/>
    <w:rsid w:val="4083757B"/>
    <w:rsid w:val="408C635B"/>
    <w:rsid w:val="40D00267"/>
    <w:rsid w:val="40F33A82"/>
    <w:rsid w:val="410D065D"/>
    <w:rsid w:val="414D62D4"/>
    <w:rsid w:val="417040E6"/>
    <w:rsid w:val="41C6717D"/>
    <w:rsid w:val="41D55520"/>
    <w:rsid w:val="41E6476F"/>
    <w:rsid w:val="41E95468"/>
    <w:rsid w:val="41ED56F3"/>
    <w:rsid w:val="41F40ADF"/>
    <w:rsid w:val="41F7683F"/>
    <w:rsid w:val="420E4DBD"/>
    <w:rsid w:val="422468A6"/>
    <w:rsid w:val="42411516"/>
    <w:rsid w:val="427964C9"/>
    <w:rsid w:val="428B3D01"/>
    <w:rsid w:val="42CA4F2A"/>
    <w:rsid w:val="42F1180C"/>
    <w:rsid w:val="42FC5CEE"/>
    <w:rsid w:val="4318549D"/>
    <w:rsid w:val="433B572E"/>
    <w:rsid w:val="434B247F"/>
    <w:rsid w:val="43A10D69"/>
    <w:rsid w:val="443F1DF1"/>
    <w:rsid w:val="444A5A66"/>
    <w:rsid w:val="445157F9"/>
    <w:rsid w:val="4453331F"/>
    <w:rsid w:val="44842B9E"/>
    <w:rsid w:val="448C6505"/>
    <w:rsid w:val="4498644C"/>
    <w:rsid w:val="44AD459D"/>
    <w:rsid w:val="44B51A44"/>
    <w:rsid w:val="44B813D4"/>
    <w:rsid w:val="44BA58C3"/>
    <w:rsid w:val="44DB35DF"/>
    <w:rsid w:val="45041475"/>
    <w:rsid w:val="451A1C4E"/>
    <w:rsid w:val="45207AE0"/>
    <w:rsid w:val="452679E7"/>
    <w:rsid w:val="453018B3"/>
    <w:rsid w:val="45460117"/>
    <w:rsid w:val="456F5F37"/>
    <w:rsid w:val="4589599E"/>
    <w:rsid w:val="45997458"/>
    <w:rsid w:val="45D43FEC"/>
    <w:rsid w:val="45F428E0"/>
    <w:rsid w:val="46004DE1"/>
    <w:rsid w:val="460B220E"/>
    <w:rsid w:val="46265402"/>
    <w:rsid w:val="46476E9C"/>
    <w:rsid w:val="466E6909"/>
    <w:rsid w:val="46847833"/>
    <w:rsid w:val="46900AC4"/>
    <w:rsid w:val="46920B5E"/>
    <w:rsid w:val="46AC535B"/>
    <w:rsid w:val="46CF0993"/>
    <w:rsid w:val="46DA5E1C"/>
    <w:rsid w:val="46E01EF3"/>
    <w:rsid w:val="46EF4D27"/>
    <w:rsid w:val="46FD57C4"/>
    <w:rsid w:val="471A1242"/>
    <w:rsid w:val="47503B46"/>
    <w:rsid w:val="475B5461"/>
    <w:rsid w:val="4760218C"/>
    <w:rsid w:val="477978BE"/>
    <w:rsid w:val="47A91DF7"/>
    <w:rsid w:val="47CB0DD4"/>
    <w:rsid w:val="47D876FB"/>
    <w:rsid w:val="48741AB6"/>
    <w:rsid w:val="488520C4"/>
    <w:rsid w:val="488A3088"/>
    <w:rsid w:val="48D0073C"/>
    <w:rsid w:val="48F64F31"/>
    <w:rsid w:val="491A58FE"/>
    <w:rsid w:val="4933103C"/>
    <w:rsid w:val="49455B8A"/>
    <w:rsid w:val="49773C28"/>
    <w:rsid w:val="497756A4"/>
    <w:rsid w:val="49802A32"/>
    <w:rsid w:val="4981448B"/>
    <w:rsid w:val="49C55ED9"/>
    <w:rsid w:val="49CF1E7A"/>
    <w:rsid w:val="49F11610"/>
    <w:rsid w:val="49F66BFE"/>
    <w:rsid w:val="4A0B073F"/>
    <w:rsid w:val="4A0F710F"/>
    <w:rsid w:val="4A2349E0"/>
    <w:rsid w:val="4A2A2120"/>
    <w:rsid w:val="4A611BAC"/>
    <w:rsid w:val="4ACF2C1E"/>
    <w:rsid w:val="4B035EF9"/>
    <w:rsid w:val="4B2348BD"/>
    <w:rsid w:val="4B6C4CC7"/>
    <w:rsid w:val="4B8464B4"/>
    <w:rsid w:val="4B9B025F"/>
    <w:rsid w:val="4BB94972"/>
    <w:rsid w:val="4BDA1F5B"/>
    <w:rsid w:val="4C0731BC"/>
    <w:rsid w:val="4C145AF5"/>
    <w:rsid w:val="4C2537F3"/>
    <w:rsid w:val="4C396AAB"/>
    <w:rsid w:val="4C5F726F"/>
    <w:rsid w:val="4C6A23F7"/>
    <w:rsid w:val="4CA36F96"/>
    <w:rsid w:val="4CAA1F4A"/>
    <w:rsid w:val="4CAD5597"/>
    <w:rsid w:val="4CB70DEF"/>
    <w:rsid w:val="4CC0252A"/>
    <w:rsid w:val="4CEC421D"/>
    <w:rsid w:val="4CFD651E"/>
    <w:rsid w:val="4D2C6E03"/>
    <w:rsid w:val="4D37534E"/>
    <w:rsid w:val="4D587981"/>
    <w:rsid w:val="4D7A29D4"/>
    <w:rsid w:val="4D7F0800"/>
    <w:rsid w:val="4DC25072"/>
    <w:rsid w:val="4DCD4142"/>
    <w:rsid w:val="4DD1047D"/>
    <w:rsid w:val="4DD1180C"/>
    <w:rsid w:val="4DDC4EFC"/>
    <w:rsid w:val="4E1D0A20"/>
    <w:rsid w:val="4E2F710D"/>
    <w:rsid w:val="4E3450A1"/>
    <w:rsid w:val="4E592873"/>
    <w:rsid w:val="4E80158A"/>
    <w:rsid w:val="4E8862BB"/>
    <w:rsid w:val="4EA35B07"/>
    <w:rsid w:val="4EE40F3F"/>
    <w:rsid w:val="4F061E56"/>
    <w:rsid w:val="4F281AC6"/>
    <w:rsid w:val="4F36771D"/>
    <w:rsid w:val="4F4334DF"/>
    <w:rsid w:val="4F5D32A4"/>
    <w:rsid w:val="4F657A1A"/>
    <w:rsid w:val="4F750D72"/>
    <w:rsid w:val="4FD35689"/>
    <w:rsid w:val="500B0F52"/>
    <w:rsid w:val="504D1F7F"/>
    <w:rsid w:val="50771924"/>
    <w:rsid w:val="509E5922"/>
    <w:rsid w:val="50BF20D0"/>
    <w:rsid w:val="50CF6052"/>
    <w:rsid w:val="50D4714F"/>
    <w:rsid w:val="50FE5415"/>
    <w:rsid w:val="51204589"/>
    <w:rsid w:val="51880C4A"/>
    <w:rsid w:val="518B3894"/>
    <w:rsid w:val="51BC2CCE"/>
    <w:rsid w:val="51E533A2"/>
    <w:rsid w:val="51F45C15"/>
    <w:rsid w:val="520A1843"/>
    <w:rsid w:val="521C370F"/>
    <w:rsid w:val="5295561F"/>
    <w:rsid w:val="52964205"/>
    <w:rsid w:val="529A3098"/>
    <w:rsid w:val="52B137B9"/>
    <w:rsid w:val="52DE792F"/>
    <w:rsid w:val="52F61A46"/>
    <w:rsid w:val="536C1D08"/>
    <w:rsid w:val="53781719"/>
    <w:rsid w:val="53804D80"/>
    <w:rsid w:val="5394125E"/>
    <w:rsid w:val="53981898"/>
    <w:rsid w:val="53AD456E"/>
    <w:rsid w:val="53B46CF8"/>
    <w:rsid w:val="53E478AB"/>
    <w:rsid w:val="53FC3DBB"/>
    <w:rsid w:val="54330A77"/>
    <w:rsid w:val="54401249"/>
    <w:rsid w:val="544E765F"/>
    <w:rsid w:val="54535AEF"/>
    <w:rsid w:val="54C87412"/>
    <w:rsid w:val="5501496A"/>
    <w:rsid w:val="550366C9"/>
    <w:rsid w:val="550F625D"/>
    <w:rsid w:val="5526220B"/>
    <w:rsid w:val="55340FFC"/>
    <w:rsid w:val="55822BB4"/>
    <w:rsid w:val="55833339"/>
    <w:rsid w:val="55F83D27"/>
    <w:rsid w:val="562C010C"/>
    <w:rsid w:val="564725B8"/>
    <w:rsid w:val="56A8491C"/>
    <w:rsid w:val="56B365F2"/>
    <w:rsid w:val="570F2CDF"/>
    <w:rsid w:val="57230D60"/>
    <w:rsid w:val="57280417"/>
    <w:rsid w:val="574B60D8"/>
    <w:rsid w:val="57551807"/>
    <w:rsid w:val="575B7984"/>
    <w:rsid w:val="57662666"/>
    <w:rsid w:val="576A56BE"/>
    <w:rsid w:val="578B6822"/>
    <w:rsid w:val="579728A1"/>
    <w:rsid w:val="583E2EB7"/>
    <w:rsid w:val="58615BB3"/>
    <w:rsid w:val="58722AC6"/>
    <w:rsid w:val="58727C79"/>
    <w:rsid w:val="587950DA"/>
    <w:rsid w:val="58BB6F2F"/>
    <w:rsid w:val="58C0021D"/>
    <w:rsid w:val="58CC74D7"/>
    <w:rsid w:val="58CD149A"/>
    <w:rsid w:val="58D25427"/>
    <w:rsid w:val="58D752B3"/>
    <w:rsid w:val="590029F6"/>
    <w:rsid w:val="59094D1F"/>
    <w:rsid w:val="590F7712"/>
    <w:rsid w:val="59320EE4"/>
    <w:rsid w:val="59374A89"/>
    <w:rsid w:val="593F6A60"/>
    <w:rsid w:val="59480B21"/>
    <w:rsid w:val="595762AF"/>
    <w:rsid w:val="59842292"/>
    <w:rsid w:val="598B2199"/>
    <w:rsid w:val="59A2059F"/>
    <w:rsid w:val="59CB1CFB"/>
    <w:rsid w:val="5A1739EC"/>
    <w:rsid w:val="5A28633E"/>
    <w:rsid w:val="5A607209"/>
    <w:rsid w:val="5A736BFA"/>
    <w:rsid w:val="5AAE0CBC"/>
    <w:rsid w:val="5AEB61C6"/>
    <w:rsid w:val="5AF213C3"/>
    <w:rsid w:val="5AFB3F4B"/>
    <w:rsid w:val="5AFD2B4C"/>
    <w:rsid w:val="5B153E68"/>
    <w:rsid w:val="5B4E6197"/>
    <w:rsid w:val="5B500D5D"/>
    <w:rsid w:val="5B7F04E1"/>
    <w:rsid w:val="5B8F2A37"/>
    <w:rsid w:val="5B9D3B5E"/>
    <w:rsid w:val="5BD668B8"/>
    <w:rsid w:val="5BE00DEC"/>
    <w:rsid w:val="5BFD7D84"/>
    <w:rsid w:val="5C2A4CC2"/>
    <w:rsid w:val="5C450E55"/>
    <w:rsid w:val="5C9E3E76"/>
    <w:rsid w:val="5CA8471C"/>
    <w:rsid w:val="5CE43E71"/>
    <w:rsid w:val="5CF52363"/>
    <w:rsid w:val="5D221242"/>
    <w:rsid w:val="5D2F2193"/>
    <w:rsid w:val="5D5743EF"/>
    <w:rsid w:val="5D7B64BE"/>
    <w:rsid w:val="5D8B722E"/>
    <w:rsid w:val="5DA25B09"/>
    <w:rsid w:val="5DC00542"/>
    <w:rsid w:val="5DC93865"/>
    <w:rsid w:val="5DEB08BF"/>
    <w:rsid w:val="5DFD550E"/>
    <w:rsid w:val="5E194D96"/>
    <w:rsid w:val="5E6101D5"/>
    <w:rsid w:val="5E73607C"/>
    <w:rsid w:val="5E7E3D05"/>
    <w:rsid w:val="5EA74983"/>
    <w:rsid w:val="5EB677B0"/>
    <w:rsid w:val="5F0039DE"/>
    <w:rsid w:val="5F434264"/>
    <w:rsid w:val="5F4D2B10"/>
    <w:rsid w:val="5F5322EC"/>
    <w:rsid w:val="5F5F6BC4"/>
    <w:rsid w:val="5F954394"/>
    <w:rsid w:val="5F9F3465"/>
    <w:rsid w:val="5FBE331A"/>
    <w:rsid w:val="5FC03B07"/>
    <w:rsid w:val="5FF13CC0"/>
    <w:rsid w:val="5FFD1B5F"/>
    <w:rsid w:val="60135765"/>
    <w:rsid w:val="602A6BFE"/>
    <w:rsid w:val="60C07B37"/>
    <w:rsid w:val="60E530F9"/>
    <w:rsid w:val="60E64D3E"/>
    <w:rsid w:val="614A2CE1"/>
    <w:rsid w:val="615F2EAC"/>
    <w:rsid w:val="616B35FF"/>
    <w:rsid w:val="61771F9D"/>
    <w:rsid w:val="61CA31E5"/>
    <w:rsid w:val="61EE4B9B"/>
    <w:rsid w:val="623460E6"/>
    <w:rsid w:val="624972BA"/>
    <w:rsid w:val="626A4F39"/>
    <w:rsid w:val="62832BCA"/>
    <w:rsid w:val="62CC7D62"/>
    <w:rsid w:val="630D51AB"/>
    <w:rsid w:val="6322733A"/>
    <w:rsid w:val="635F7193"/>
    <w:rsid w:val="63754B89"/>
    <w:rsid w:val="638D5C5B"/>
    <w:rsid w:val="63974B7F"/>
    <w:rsid w:val="63B70D7D"/>
    <w:rsid w:val="63C67212"/>
    <w:rsid w:val="63CD05A1"/>
    <w:rsid w:val="63E848B3"/>
    <w:rsid w:val="64253712"/>
    <w:rsid w:val="64450099"/>
    <w:rsid w:val="64624165"/>
    <w:rsid w:val="648275DD"/>
    <w:rsid w:val="649E1F3D"/>
    <w:rsid w:val="64AD03EB"/>
    <w:rsid w:val="64D23C9D"/>
    <w:rsid w:val="64E1547D"/>
    <w:rsid w:val="64FF62E8"/>
    <w:rsid w:val="65030AD7"/>
    <w:rsid w:val="65041975"/>
    <w:rsid w:val="65157690"/>
    <w:rsid w:val="651B617E"/>
    <w:rsid w:val="65273CE0"/>
    <w:rsid w:val="65984BDE"/>
    <w:rsid w:val="65A768AA"/>
    <w:rsid w:val="65B54B77"/>
    <w:rsid w:val="65B6655E"/>
    <w:rsid w:val="65E038BC"/>
    <w:rsid w:val="65F53EAC"/>
    <w:rsid w:val="6639016F"/>
    <w:rsid w:val="665E40FC"/>
    <w:rsid w:val="66606927"/>
    <w:rsid w:val="66B839E0"/>
    <w:rsid w:val="66E36A05"/>
    <w:rsid w:val="66ED4AB6"/>
    <w:rsid w:val="67251F61"/>
    <w:rsid w:val="672C0A07"/>
    <w:rsid w:val="672F50CE"/>
    <w:rsid w:val="67444D56"/>
    <w:rsid w:val="67705445"/>
    <w:rsid w:val="678D7C38"/>
    <w:rsid w:val="67A67140"/>
    <w:rsid w:val="67B37AAD"/>
    <w:rsid w:val="67BF267F"/>
    <w:rsid w:val="67DA5838"/>
    <w:rsid w:val="680578CB"/>
    <w:rsid w:val="687D31D3"/>
    <w:rsid w:val="68D528AE"/>
    <w:rsid w:val="68F640F6"/>
    <w:rsid w:val="693B0729"/>
    <w:rsid w:val="69714EBB"/>
    <w:rsid w:val="697D6742"/>
    <w:rsid w:val="698135C6"/>
    <w:rsid w:val="69833262"/>
    <w:rsid w:val="69A12525"/>
    <w:rsid w:val="69AE67E4"/>
    <w:rsid w:val="69AF3E41"/>
    <w:rsid w:val="69EC29C3"/>
    <w:rsid w:val="69F66377"/>
    <w:rsid w:val="6A1102F9"/>
    <w:rsid w:val="6A242EE4"/>
    <w:rsid w:val="6A347FFD"/>
    <w:rsid w:val="6A68225A"/>
    <w:rsid w:val="6A771266"/>
    <w:rsid w:val="6A773860"/>
    <w:rsid w:val="6AA70ABD"/>
    <w:rsid w:val="6B0E19CD"/>
    <w:rsid w:val="6B1543A2"/>
    <w:rsid w:val="6B186BFE"/>
    <w:rsid w:val="6B2F1B41"/>
    <w:rsid w:val="6B40549D"/>
    <w:rsid w:val="6B514828"/>
    <w:rsid w:val="6BAE48F7"/>
    <w:rsid w:val="6BBF09B4"/>
    <w:rsid w:val="6BFB0CF9"/>
    <w:rsid w:val="6C0D5CDC"/>
    <w:rsid w:val="6C2C7E2E"/>
    <w:rsid w:val="6C353187"/>
    <w:rsid w:val="6C3E6CF8"/>
    <w:rsid w:val="6CBE06B9"/>
    <w:rsid w:val="6CD56718"/>
    <w:rsid w:val="6CDF30F3"/>
    <w:rsid w:val="6CF21078"/>
    <w:rsid w:val="6D514155"/>
    <w:rsid w:val="6D6E3B2D"/>
    <w:rsid w:val="6D811791"/>
    <w:rsid w:val="6DA305C4"/>
    <w:rsid w:val="6DD52747"/>
    <w:rsid w:val="6DEE5CE3"/>
    <w:rsid w:val="6DF1132F"/>
    <w:rsid w:val="6DF54E64"/>
    <w:rsid w:val="6E1A3D90"/>
    <w:rsid w:val="6E75594B"/>
    <w:rsid w:val="6E7F2E69"/>
    <w:rsid w:val="6E95110E"/>
    <w:rsid w:val="6EA11741"/>
    <w:rsid w:val="6EAE2FFB"/>
    <w:rsid w:val="6F3E4B01"/>
    <w:rsid w:val="6F452166"/>
    <w:rsid w:val="6F460600"/>
    <w:rsid w:val="6F4E2164"/>
    <w:rsid w:val="6F596A43"/>
    <w:rsid w:val="6F5F0EF2"/>
    <w:rsid w:val="6F71097A"/>
    <w:rsid w:val="6F8010EF"/>
    <w:rsid w:val="6F806067"/>
    <w:rsid w:val="6F906926"/>
    <w:rsid w:val="6F984159"/>
    <w:rsid w:val="6FBE598A"/>
    <w:rsid w:val="6FBF710B"/>
    <w:rsid w:val="6FC63D40"/>
    <w:rsid w:val="700B48F7"/>
    <w:rsid w:val="703C61FB"/>
    <w:rsid w:val="708F0E3B"/>
    <w:rsid w:val="70AC2C1B"/>
    <w:rsid w:val="70B53AD2"/>
    <w:rsid w:val="70C76378"/>
    <w:rsid w:val="70DF3623"/>
    <w:rsid w:val="71191803"/>
    <w:rsid w:val="717E6A9E"/>
    <w:rsid w:val="71883F4B"/>
    <w:rsid w:val="71CA11ED"/>
    <w:rsid w:val="71F2645B"/>
    <w:rsid w:val="72591B25"/>
    <w:rsid w:val="729F75AC"/>
    <w:rsid w:val="72B548D5"/>
    <w:rsid w:val="72EC2202"/>
    <w:rsid w:val="73086FBB"/>
    <w:rsid w:val="73127C2B"/>
    <w:rsid w:val="73171D36"/>
    <w:rsid w:val="731D4230"/>
    <w:rsid w:val="73531308"/>
    <w:rsid w:val="736E6F7E"/>
    <w:rsid w:val="73A61967"/>
    <w:rsid w:val="73A9530B"/>
    <w:rsid w:val="73BE1CB4"/>
    <w:rsid w:val="73CA0659"/>
    <w:rsid w:val="73F46226"/>
    <w:rsid w:val="73FC1B7C"/>
    <w:rsid w:val="7431624A"/>
    <w:rsid w:val="74606D62"/>
    <w:rsid w:val="746565D3"/>
    <w:rsid w:val="74831CF5"/>
    <w:rsid w:val="74C432FA"/>
    <w:rsid w:val="74D27954"/>
    <w:rsid w:val="74FF4332"/>
    <w:rsid w:val="75397D84"/>
    <w:rsid w:val="754C45F9"/>
    <w:rsid w:val="7553467E"/>
    <w:rsid w:val="75580825"/>
    <w:rsid w:val="75625061"/>
    <w:rsid w:val="757F36C5"/>
    <w:rsid w:val="759B7FBA"/>
    <w:rsid w:val="75B613A7"/>
    <w:rsid w:val="75B94E29"/>
    <w:rsid w:val="75BF1D13"/>
    <w:rsid w:val="75D6455E"/>
    <w:rsid w:val="75DC4673"/>
    <w:rsid w:val="75E23F25"/>
    <w:rsid w:val="75E44C7A"/>
    <w:rsid w:val="75F61BD9"/>
    <w:rsid w:val="75F76EA1"/>
    <w:rsid w:val="763E3AFC"/>
    <w:rsid w:val="765039EF"/>
    <w:rsid w:val="765D5D80"/>
    <w:rsid w:val="767D2092"/>
    <w:rsid w:val="76932AB3"/>
    <w:rsid w:val="769514B8"/>
    <w:rsid w:val="76A14D31"/>
    <w:rsid w:val="76C842B2"/>
    <w:rsid w:val="7718792D"/>
    <w:rsid w:val="77302687"/>
    <w:rsid w:val="773F4EBA"/>
    <w:rsid w:val="7765083A"/>
    <w:rsid w:val="7775650A"/>
    <w:rsid w:val="77CA5B08"/>
    <w:rsid w:val="77CB4B31"/>
    <w:rsid w:val="77D91C05"/>
    <w:rsid w:val="77E36ED7"/>
    <w:rsid w:val="77E872FF"/>
    <w:rsid w:val="77F50BF2"/>
    <w:rsid w:val="77F739E6"/>
    <w:rsid w:val="78360DCA"/>
    <w:rsid w:val="78472812"/>
    <w:rsid w:val="78DB5DD4"/>
    <w:rsid w:val="78F0511E"/>
    <w:rsid w:val="78FA736A"/>
    <w:rsid w:val="793547C6"/>
    <w:rsid w:val="79440EAD"/>
    <w:rsid w:val="796E5F2A"/>
    <w:rsid w:val="79B84602"/>
    <w:rsid w:val="79E166FC"/>
    <w:rsid w:val="7A0B3779"/>
    <w:rsid w:val="7A174C89"/>
    <w:rsid w:val="7A5769BE"/>
    <w:rsid w:val="7A6A04A0"/>
    <w:rsid w:val="7A717937"/>
    <w:rsid w:val="7A8507F7"/>
    <w:rsid w:val="7A907CEC"/>
    <w:rsid w:val="7A97325F"/>
    <w:rsid w:val="7ABC1D2D"/>
    <w:rsid w:val="7AEA15E0"/>
    <w:rsid w:val="7AFF419C"/>
    <w:rsid w:val="7B430CE9"/>
    <w:rsid w:val="7B4E79AB"/>
    <w:rsid w:val="7BA940FE"/>
    <w:rsid w:val="7BBC7867"/>
    <w:rsid w:val="7BCC50F8"/>
    <w:rsid w:val="7BD60EEC"/>
    <w:rsid w:val="7BDF6C2E"/>
    <w:rsid w:val="7BEF3F13"/>
    <w:rsid w:val="7C0001D6"/>
    <w:rsid w:val="7C1542B5"/>
    <w:rsid w:val="7C2F7435"/>
    <w:rsid w:val="7C3212A7"/>
    <w:rsid w:val="7C4915FB"/>
    <w:rsid w:val="7C5C6C22"/>
    <w:rsid w:val="7C7B6659"/>
    <w:rsid w:val="7C9E3927"/>
    <w:rsid w:val="7CCD4D16"/>
    <w:rsid w:val="7D3700C6"/>
    <w:rsid w:val="7D397A50"/>
    <w:rsid w:val="7D44147C"/>
    <w:rsid w:val="7D484F3D"/>
    <w:rsid w:val="7D693F8A"/>
    <w:rsid w:val="7D8345B4"/>
    <w:rsid w:val="7DBA7990"/>
    <w:rsid w:val="7DCC1471"/>
    <w:rsid w:val="7DD02CA3"/>
    <w:rsid w:val="7DFD78A1"/>
    <w:rsid w:val="7E03200E"/>
    <w:rsid w:val="7E2D1B69"/>
    <w:rsid w:val="7E420EFD"/>
    <w:rsid w:val="7E5566A4"/>
    <w:rsid w:val="7E817952"/>
    <w:rsid w:val="7E8D3F4D"/>
    <w:rsid w:val="7EA5419C"/>
    <w:rsid w:val="7EAB552B"/>
    <w:rsid w:val="7ED94380"/>
    <w:rsid w:val="7EF55B3A"/>
    <w:rsid w:val="7EFF3FD4"/>
    <w:rsid w:val="7F0D4DC1"/>
    <w:rsid w:val="7F3B222A"/>
    <w:rsid w:val="7F3C423F"/>
    <w:rsid w:val="7F717950"/>
    <w:rsid w:val="7F8C710A"/>
    <w:rsid w:val="7FC65583"/>
    <w:rsid w:val="7FCA0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kern w:val="0"/>
    </w:rPr>
  </w:style>
  <w:style w:type="paragraph" w:styleId="5">
    <w:name w:val="annotation text"/>
    <w:basedOn w:val="1"/>
    <w:link w:val="18"/>
    <w:semiHidden/>
    <w:unhideWhenUsed/>
    <w:qFormat/>
    <w:uiPriority w:val="0"/>
    <w:pPr>
      <w:jc w:val="left"/>
    </w:pPr>
    <w:rPr>
      <w:rFonts w:ascii="Calibri" w:hAnsi="Calibri" w:eastAsia="宋体" w:cs="Times New Roman"/>
    </w:rPr>
  </w:style>
  <w:style w:type="paragraph" w:styleId="6">
    <w:name w:val="Plain Tex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5">
    <w:name w:val="页眉 字符"/>
    <w:basedOn w:val="13"/>
    <w:link w:val="9"/>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5"/>
    <w:qFormat/>
    <w:uiPriority w:val="0"/>
    <w:rPr>
      <w:rFonts w:hint="default" w:ascii="Calibri" w:hAnsi="Calibri" w:eastAsia="宋体" w:cs="Times New Roman"/>
      <w:kern w:val="2"/>
      <w:sz w:val="21"/>
      <w:szCs w:val="24"/>
    </w:rPr>
  </w:style>
  <w:style w:type="character" w:customStyle="1" w:styleId="19">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0">
    <w:name w:val="标题 3 字符"/>
    <w:basedOn w:val="13"/>
    <w:link w:val="4"/>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paragraph" w:customStyle="1" w:styleId="2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27">
    <w:name w:val="Body Text Indent 3"/>
    <w:basedOn w:val="1"/>
    <w:qFormat/>
    <w:uiPriority w:val="0"/>
    <w:pPr>
      <w:spacing w:after="120"/>
      <w:ind w:left="420" w:leftChars="200"/>
    </w:pPr>
    <w:rPr>
      <w:rFonts w:ascii="Times New Roman" w:hAnsi="Times New Roman"/>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19781</Words>
  <Characters>20212</Characters>
  <Lines>115</Lines>
  <Paragraphs>32</Paragraphs>
  <TotalTime>3</TotalTime>
  <ScaleCrop>false</ScaleCrop>
  <LinksUpToDate>false</LinksUpToDate>
  <CharactersWithSpaces>21532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2021-12-15T07:01:00Z</cp:lastPrinted>
  <dcterms:modified xsi:type="dcterms:W3CDTF">2022-12-26T09:25:14Z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1146097076_btnclosed</vt:lpwstr>
  </property>
  <property fmtid="{D5CDD505-2E9C-101B-9397-08002B2CF9AE}" pid="4" name="ICV">
    <vt:lpwstr>B2CAB049B5724D1AB054A9A2582E8724</vt:lpwstr>
  </property>
</Properties>
</file>