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B1C" w:rsidRDefault="007E3891">
      <w:pPr>
        <w:jc w:val="center"/>
        <w:rPr>
          <w:rFonts w:ascii="方正小标宋_GBK" w:eastAsia="方正小标宋_GBK" w:hAnsi="仿宋_GB2312" w:cs="仿宋_GB2312"/>
          <w:b/>
          <w:bCs/>
          <w:color w:val="000000" w:themeColor="text1"/>
          <w:sz w:val="36"/>
          <w:szCs w:val="36"/>
        </w:rPr>
      </w:pPr>
      <w:r>
        <w:rPr>
          <w:rFonts w:ascii="方正小标宋_GBK" w:eastAsia="方正小标宋_GBK" w:hAnsi="仿宋_GB2312" w:cs="仿宋_GB2312" w:hint="eastAsia"/>
          <w:b/>
          <w:bCs/>
          <w:color w:val="000000" w:themeColor="text1"/>
          <w:sz w:val="36"/>
          <w:szCs w:val="36"/>
        </w:rPr>
        <w:t>重庆城市综合</w:t>
      </w:r>
      <w:r>
        <w:rPr>
          <w:rFonts w:ascii="方正小标宋_GBK" w:eastAsia="方正小标宋_GBK" w:hAnsi="仿宋_GB2312" w:cs="仿宋_GB2312" w:hint="eastAsia"/>
          <w:b/>
          <w:bCs/>
          <w:color w:val="000000" w:themeColor="text1"/>
          <w:sz w:val="36"/>
          <w:szCs w:val="36"/>
          <w:u w:val="single"/>
        </w:rPr>
        <w:t>交通枢纽</w:t>
      </w:r>
      <w:r>
        <w:rPr>
          <w:rFonts w:ascii="方正小标宋_GBK" w:eastAsia="方正小标宋_GBK" w:hAnsi="仿宋_GB2312" w:cs="仿宋_GB2312" w:hint="eastAsia"/>
          <w:b/>
          <w:bCs/>
          <w:color w:val="000000" w:themeColor="text1"/>
          <w:sz w:val="36"/>
          <w:szCs w:val="36"/>
        </w:rPr>
        <w:t>(集团)有限公司</w:t>
      </w:r>
    </w:p>
    <w:p w:rsidR="00443B1C" w:rsidRDefault="007E3891">
      <w:pPr>
        <w:tabs>
          <w:tab w:val="left" w:pos="-7488"/>
        </w:tabs>
        <w:ind w:rightChars="291" w:right="611"/>
        <w:jc w:val="center"/>
        <w:rPr>
          <w:rFonts w:ascii="方正小标宋_GBK" w:eastAsia="方正小标宋_GBK" w:hAnsi="仿宋_GB2312" w:cs="仿宋_GB2312"/>
          <w:b/>
          <w:bCs/>
          <w:sz w:val="36"/>
          <w:szCs w:val="36"/>
        </w:rPr>
      </w:pPr>
      <w:bookmarkStart w:id="0" w:name="_Hlk45974694"/>
      <w:r>
        <w:rPr>
          <w:rFonts w:ascii="方正小标宋_GBK" w:eastAsia="方正小标宋_GBK" w:hAnsi="仿宋_GB2312" w:cs="仿宋_GB2312" w:hint="eastAsia"/>
          <w:b/>
          <w:bCs/>
          <w:sz w:val="36"/>
          <w:szCs w:val="36"/>
        </w:rPr>
        <w:t>重庆公共运输职业学院扩建项目（二期）</w:t>
      </w:r>
    </w:p>
    <w:p w:rsidR="00443B1C" w:rsidRDefault="007E3891">
      <w:pPr>
        <w:tabs>
          <w:tab w:val="left" w:pos="-7488"/>
        </w:tabs>
        <w:ind w:rightChars="291" w:right="611"/>
        <w:jc w:val="center"/>
        <w:rPr>
          <w:rFonts w:ascii="方正小标宋_GBK" w:eastAsia="方正小标宋_GBK" w:hAnsi="仿宋_GB2312" w:cs="仿宋_GB2312"/>
          <w:b/>
          <w:bCs/>
          <w:sz w:val="36"/>
          <w:szCs w:val="36"/>
        </w:rPr>
      </w:pPr>
      <w:r>
        <w:rPr>
          <w:rFonts w:ascii="方正小标宋_GBK" w:eastAsia="方正小标宋_GBK" w:hAnsi="仿宋_GB2312" w:cs="仿宋_GB2312" w:hint="eastAsia"/>
          <w:b/>
          <w:bCs/>
          <w:sz w:val="36"/>
          <w:szCs w:val="36"/>
        </w:rPr>
        <w:t>施工图审查</w:t>
      </w:r>
      <w:bookmarkEnd w:id="0"/>
      <w:r>
        <w:rPr>
          <w:rFonts w:ascii="方正小标宋_GBK" w:eastAsia="方正小标宋_GBK" w:hAnsi="仿宋_GB2312" w:cs="仿宋_GB2312" w:hint="eastAsia"/>
          <w:b/>
          <w:bCs/>
          <w:sz w:val="36"/>
          <w:szCs w:val="36"/>
        </w:rPr>
        <w:t>比选文件邀请函</w:t>
      </w:r>
    </w:p>
    <w:p w:rsidR="00443B1C" w:rsidRDefault="007E3891">
      <w:pPr>
        <w:rPr>
          <w:rFonts w:ascii="仿宋_GB2312" w:eastAsia="仿宋_GB2312" w:hAnsi="仿宋_GB2312" w:cs="仿宋_GB2312"/>
          <w:color w:val="FF0000"/>
          <w:sz w:val="28"/>
          <w:szCs w:val="28"/>
        </w:rPr>
      </w:pPr>
      <w:r>
        <w:rPr>
          <w:rFonts w:ascii="仿宋_GB2312" w:eastAsia="仿宋_GB2312" w:hAnsi="仿宋_GB2312" w:cs="仿宋_GB2312" w:hint="eastAsia"/>
          <w:color w:val="FF0000"/>
          <w:sz w:val="28"/>
          <w:szCs w:val="28"/>
        </w:rPr>
        <w:t>：</w:t>
      </w:r>
    </w:p>
    <w:p w:rsidR="00443B1C" w:rsidRDefault="007E3891">
      <w:pPr>
        <w:jc w:val="left"/>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我司拟开</w:t>
      </w:r>
      <w:r>
        <w:rPr>
          <w:rFonts w:ascii="方正仿宋_GBK" w:eastAsia="方正仿宋_GBK" w:hAnsi="仿宋_GB2312" w:cs="仿宋_GB2312" w:hint="eastAsia"/>
          <w:color w:val="000000" w:themeColor="text1"/>
          <w:sz w:val="28"/>
          <w:szCs w:val="28"/>
        </w:rPr>
        <w:t>展</w:t>
      </w:r>
      <w:r>
        <w:rPr>
          <w:rFonts w:ascii="方正仿宋_GBK" w:eastAsia="方正仿宋_GBK" w:hAnsi="仿宋_GB2312" w:cs="仿宋_GB2312" w:hint="eastAsia"/>
          <w:color w:val="000000" w:themeColor="text1"/>
          <w:sz w:val="28"/>
          <w:szCs w:val="28"/>
          <w:u w:val="single"/>
        </w:rPr>
        <w:t>重庆公共运输职业学院扩建项目（二期）施工图审查比选</w:t>
      </w:r>
      <w:r>
        <w:rPr>
          <w:rFonts w:ascii="方正仿宋_GBK" w:eastAsia="方正仿宋_GBK" w:hAnsi="仿宋_GB2312" w:cs="仿宋_GB2312" w:hint="eastAsia"/>
          <w:sz w:val="28"/>
          <w:szCs w:val="28"/>
        </w:rPr>
        <w:t>工作，本次</w:t>
      </w:r>
      <w:r>
        <w:rPr>
          <w:rFonts w:ascii="方正仿宋_GBK" w:eastAsia="方正仿宋_GBK" w:hAnsi="仿宋_GB2312" w:cs="仿宋_GB2312" w:hint="eastAsia"/>
          <w:sz w:val="28"/>
          <w:szCs w:val="28"/>
          <w:u w:val="single"/>
        </w:rPr>
        <w:t>施工图审查</w:t>
      </w:r>
      <w:r>
        <w:rPr>
          <w:rFonts w:ascii="方正仿宋_GBK" w:eastAsia="方正仿宋_GBK" w:hAnsi="仿宋_GB2312" w:cs="仿宋_GB2312" w:hint="eastAsia"/>
          <w:sz w:val="28"/>
          <w:szCs w:val="28"/>
        </w:rPr>
        <w:t>工作实施单位的确定将采用比选方式进行。现邀请贵单位作为潜在比选被邀请人之一参加报价和比选。具体项目情况如下：</w:t>
      </w:r>
    </w:p>
    <w:tbl>
      <w:tblPr>
        <w:tblStyle w:val="aa"/>
        <w:tblW w:w="9322" w:type="dxa"/>
        <w:tblLayout w:type="fixed"/>
        <w:tblLook w:val="04A0"/>
      </w:tblPr>
      <w:tblGrid>
        <w:gridCol w:w="2229"/>
        <w:gridCol w:w="7093"/>
      </w:tblGrid>
      <w:tr w:rsidR="00443B1C">
        <w:trPr>
          <w:trHeight w:hRule="exact" w:val="567"/>
        </w:trPr>
        <w:tc>
          <w:tcPr>
            <w:tcW w:w="9322" w:type="dxa"/>
            <w:gridSpan w:val="2"/>
            <w:vAlign w:val="center"/>
          </w:tcPr>
          <w:p w:rsidR="00443B1C" w:rsidRDefault="007E3891">
            <w:pPr>
              <w:rPr>
                <w:rFonts w:ascii="方正仿宋_GBK" w:eastAsia="方正仿宋_GBK"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一、</w:t>
            </w:r>
            <w:r>
              <w:rPr>
                <w:rFonts w:ascii="方正仿宋_GBK" w:eastAsia="方正仿宋_GBK" w:hAnsi="仿宋_GB2312" w:cs="仿宋_GB2312" w:hint="eastAsia"/>
                <w:color w:val="000000" w:themeColor="text1"/>
                <w:sz w:val="24"/>
                <w:szCs w:val="24"/>
              </w:rPr>
              <w:t>项目概况</w:t>
            </w:r>
          </w:p>
          <w:p w:rsidR="00443B1C" w:rsidRDefault="00443B1C">
            <w:pPr>
              <w:rPr>
                <w:color w:val="000000" w:themeColor="text1"/>
                <w:sz w:val="24"/>
                <w:szCs w:val="24"/>
              </w:rPr>
            </w:pPr>
          </w:p>
        </w:tc>
      </w:tr>
      <w:tr w:rsidR="00443B1C">
        <w:trPr>
          <w:trHeight w:hRule="exact" w:val="532"/>
        </w:trPr>
        <w:tc>
          <w:tcPr>
            <w:tcW w:w="2229" w:type="dxa"/>
            <w:vAlign w:val="center"/>
          </w:tcPr>
          <w:p w:rsidR="00443B1C" w:rsidRDefault="007E3891">
            <w:pPr>
              <w:rPr>
                <w:color w:val="000000" w:themeColor="text1"/>
                <w:sz w:val="24"/>
                <w:szCs w:val="24"/>
              </w:rPr>
            </w:pPr>
            <w:r>
              <w:rPr>
                <w:rFonts w:ascii="方正仿宋_GBK" w:eastAsia="方正仿宋_GBK" w:hAnsi="仿宋_GB2312" w:cs="仿宋_GB2312" w:hint="eastAsia"/>
                <w:color w:val="000000" w:themeColor="text1"/>
                <w:sz w:val="24"/>
                <w:szCs w:val="24"/>
              </w:rPr>
              <w:t>项目名称</w:t>
            </w:r>
          </w:p>
        </w:tc>
        <w:tc>
          <w:tcPr>
            <w:tcW w:w="7093" w:type="dxa"/>
            <w:vAlign w:val="center"/>
          </w:tcPr>
          <w:p w:rsidR="00443B1C" w:rsidRDefault="007E3891">
            <w:pPr>
              <w:rPr>
                <w:rFonts w:ascii="方正仿宋_GBK" w:eastAsia="方正仿宋_GBK"/>
                <w:bCs/>
                <w:color w:val="000000" w:themeColor="text1"/>
                <w:sz w:val="28"/>
                <w:szCs w:val="24"/>
              </w:rPr>
            </w:pPr>
            <w:r>
              <w:rPr>
                <w:rFonts w:ascii="方正仿宋_GBK" w:eastAsia="方正仿宋_GBK" w:hint="eastAsia"/>
                <w:bCs/>
                <w:color w:val="000000" w:themeColor="text1"/>
                <w:sz w:val="28"/>
                <w:szCs w:val="24"/>
              </w:rPr>
              <w:t>重庆公共运输职业学院扩建项目（二期）施工图审查</w:t>
            </w:r>
          </w:p>
        </w:tc>
      </w:tr>
      <w:tr w:rsidR="00443B1C">
        <w:trPr>
          <w:trHeight w:hRule="exact" w:val="567"/>
        </w:trPr>
        <w:tc>
          <w:tcPr>
            <w:tcW w:w="2229" w:type="dxa"/>
            <w:vAlign w:val="center"/>
          </w:tcPr>
          <w:p w:rsidR="00443B1C" w:rsidRDefault="007E3891">
            <w:pPr>
              <w:rPr>
                <w:color w:val="000000" w:themeColor="text1"/>
                <w:sz w:val="24"/>
                <w:szCs w:val="24"/>
              </w:rPr>
            </w:pPr>
            <w:r>
              <w:rPr>
                <w:rFonts w:ascii="方正仿宋_GBK" w:eastAsia="方正仿宋_GBK" w:hAnsi="仿宋_GB2312" w:cs="仿宋_GB2312" w:hint="eastAsia"/>
                <w:color w:val="000000" w:themeColor="text1"/>
                <w:sz w:val="24"/>
                <w:szCs w:val="24"/>
              </w:rPr>
              <w:t>项目投资</w:t>
            </w:r>
          </w:p>
        </w:tc>
        <w:tc>
          <w:tcPr>
            <w:tcW w:w="7093" w:type="dxa"/>
            <w:vAlign w:val="center"/>
          </w:tcPr>
          <w:p w:rsidR="00443B1C" w:rsidRDefault="007E3891">
            <w:pPr>
              <w:rPr>
                <w:rFonts w:ascii="方正仿宋_GBK" w:eastAsia="方正仿宋_GBK"/>
                <w:bCs/>
                <w:color w:val="000000" w:themeColor="text1"/>
                <w:sz w:val="28"/>
                <w:szCs w:val="24"/>
              </w:rPr>
            </w:pPr>
            <w:r>
              <w:rPr>
                <w:rFonts w:ascii="方正仿宋_GBK" w:eastAsia="方正仿宋_GBK" w:hint="eastAsia"/>
                <w:bCs/>
                <w:color w:val="000000" w:themeColor="text1"/>
                <w:sz w:val="28"/>
                <w:szCs w:val="24"/>
              </w:rPr>
              <w:t>本项目建安总投资约</w:t>
            </w:r>
            <w:r>
              <w:rPr>
                <w:rFonts w:eastAsia="方正仿宋_GBK"/>
                <w:bCs/>
                <w:color w:val="000000" w:themeColor="text1"/>
                <w:sz w:val="28"/>
                <w:szCs w:val="24"/>
              </w:rPr>
              <w:t>5.2</w:t>
            </w:r>
            <w:r>
              <w:rPr>
                <w:rFonts w:ascii="方正仿宋_GBK" w:eastAsia="方正仿宋_GBK" w:hint="eastAsia"/>
                <w:bCs/>
                <w:color w:val="000000" w:themeColor="text1"/>
                <w:sz w:val="28"/>
                <w:szCs w:val="24"/>
              </w:rPr>
              <w:t>亿元。</w:t>
            </w:r>
          </w:p>
        </w:tc>
      </w:tr>
      <w:tr w:rsidR="00443B1C">
        <w:trPr>
          <w:trHeight w:hRule="exact" w:val="745"/>
        </w:trPr>
        <w:tc>
          <w:tcPr>
            <w:tcW w:w="2229" w:type="dxa"/>
            <w:vAlign w:val="center"/>
          </w:tcPr>
          <w:p w:rsidR="00443B1C" w:rsidRDefault="007E3891">
            <w:pPr>
              <w:rPr>
                <w:color w:val="000000" w:themeColor="text1"/>
                <w:sz w:val="24"/>
                <w:szCs w:val="24"/>
              </w:rPr>
            </w:pPr>
            <w:r>
              <w:rPr>
                <w:rFonts w:ascii="方正仿宋_GBK" w:eastAsia="方正仿宋_GBK" w:hAnsi="仿宋_GB2312" w:cs="仿宋_GB2312" w:hint="eastAsia"/>
                <w:color w:val="000000" w:themeColor="text1"/>
                <w:sz w:val="24"/>
                <w:szCs w:val="24"/>
              </w:rPr>
              <w:t>项目具体概况</w:t>
            </w:r>
          </w:p>
        </w:tc>
        <w:tc>
          <w:tcPr>
            <w:tcW w:w="7093" w:type="dxa"/>
            <w:vAlign w:val="center"/>
          </w:tcPr>
          <w:p w:rsidR="00443B1C" w:rsidRDefault="007E3891">
            <w:pPr>
              <w:rPr>
                <w:rFonts w:eastAsia="方正仿宋_GBK"/>
                <w:b/>
                <w:bCs/>
                <w:color w:val="000000" w:themeColor="text1"/>
                <w:sz w:val="28"/>
                <w:szCs w:val="24"/>
              </w:rPr>
            </w:pPr>
            <w:r>
              <w:rPr>
                <w:rFonts w:eastAsia="方正仿宋_GBK"/>
                <w:sz w:val="28"/>
                <w:szCs w:val="32"/>
              </w:rPr>
              <w:t>总建筑面积约</w:t>
            </w:r>
            <w:r>
              <w:rPr>
                <w:rFonts w:eastAsia="方正仿宋_GBK"/>
                <w:sz w:val="28"/>
                <w:szCs w:val="32"/>
              </w:rPr>
              <w:t>100000</w:t>
            </w:r>
            <w:r>
              <w:rPr>
                <w:rFonts w:eastAsia="方正仿宋_GBK"/>
                <w:sz w:val="28"/>
                <w:szCs w:val="32"/>
              </w:rPr>
              <w:t>㎡</w:t>
            </w:r>
          </w:p>
        </w:tc>
      </w:tr>
      <w:tr w:rsidR="00443B1C">
        <w:trPr>
          <w:trHeight w:hRule="exact" w:val="1049"/>
        </w:trPr>
        <w:tc>
          <w:tcPr>
            <w:tcW w:w="2229" w:type="dxa"/>
            <w:vAlign w:val="center"/>
          </w:tcPr>
          <w:p w:rsidR="00443B1C" w:rsidRDefault="007E3891">
            <w:pPr>
              <w:rPr>
                <w:color w:val="000000" w:themeColor="text1"/>
                <w:sz w:val="24"/>
                <w:szCs w:val="24"/>
              </w:rPr>
            </w:pPr>
            <w:r>
              <w:rPr>
                <w:rFonts w:ascii="方正仿宋_GBK" w:eastAsia="方正仿宋_GBK" w:hAnsi="仿宋_GB2312" w:cs="仿宋_GB2312" w:hint="eastAsia"/>
                <w:color w:val="000000" w:themeColor="text1"/>
                <w:sz w:val="24"/>
                <w:szCs w:val="24"/>
              </w:rPr>
              <w:t>审图时间</w:t>
            </w:r>
          </w:p>
        </w:tc>
        <w:tc>
          <w:tcPr>
            <w:tcW w:w="7093" w:type="dxa"/>
            <w:vAlign w:val="center"/>
          </w:tcPr>
          <w:p w:rsidR="00443B1C" w:rsidRDefault="007E3891">
            <w:pPr>
              <w:spacing w:line="480" w:lineRule="exact"/>
              <w:rPr>
                <w:rFonts w:eastAsia="方正仿宋_GBK"/>
                <w:b/>
                <w:bCs/>
                <w:color w:val="000000" w:themeColor="text1"/>
                <w:sz w:val="28"/>
                <w:szCs w:val="24"/>
              </w:rPr>
            </w:pPr>
            <w:r>
              <w:rPr>
                <w:rFonts w:eastAsia="方正仿宋_GBK"/>
                <w:sz w:val="28"/>
                <w:szCs w:val="32"/>
              </w:rPr>
              <w:t>提交各专业送审版施工图纸后</w:t>
            </w:r>
            <w:r>
              <w:rPr>
                <w:rFonts w:eastAsia="方正仿宋_GBK"/>
                <w:sz w:val="28"/>
                <w:szCs w:val="32"/>
              </w:rPr>
              <w:t>15</w:t>
            </w:r>
            <w:r>
              <w:rPr>
                <w:rFonts w:eastAsia="方正仿宋_GBK"/>
                <w:sz w:val="28"/>
                <w:szCs w:val="32"/>
              </w:rPr>
              <w:t>个工作日内提供审图意见，具体开工日期以甲方通知为准。</w:t>
            </w:r>
          </w:p>
        </w:tc>
      </w:tr>
      <w:tr w:rsidR="00443B1C">
        <w:trPr>
          <w:trHeight w:hRule="exact" w:val="1073"/>
        </w:trPr>
        <w:tc>
          <w:tcPr>
            <w:tcW w:w="2229" w:type="dxa"/>
            <w:vAlign w:val="center"/>
          </w:tcPr>
          <w:p w:rsidR="00443B1C" w:rsidRDefault="007E3891">
            <w:pPr>
              <w:rPr>
                <w:color w:val="000000" w:themeColor="text1"/>
                <w:sz w:val="24"/>
                <w:szCs w:val="24"/>
              </w:rPr>
            </w:pPr>
            <w:r>
              <w:rPr>
                <w:rFonts w:ascii="方正仿宋_GBK" w:eastAsia="方正仿宋_GBK" w:hAnsi="仿宋_GB2312" w:cs="仿宋_GB2312" w:hint="eastAsia"/>
                <w:color w:val="000000" w:themeColor="text1"/>
                <w:sz w:val="24"/>
                <w:szCs w:val="24"/>
              </w:rPr>
              <w:t>预计开始时间</w:t>
            </w:r>
          </w:p>
        </w:tc>
        <w:tc>
          <w:tcPr>
            <w:tcW w:w="7093" w:type="dxa"/>
            <w:vAlign w:val="center"/>
          </w:tcPr>
          <w:p w:rsidR="00443B1C" w:rsidRDefault="007E3891">
            <w:pPr>
              <w:rPr>
                <w:rFonts w:eastAsia="方正仿宋_GBK"/>
                <w:bCs/>
                <w:color w:val="000000" w:themeColor="text1"/>
                <w:sz w:val="28"/>
                <w:szCs w:val="24"/>
              </w:rPr>
            </w:pPr>
            <w:r>
              <w:rPr>
                <w:rFonts w:eastAsia="方正仿宋_GBK"/>
                <w:bCs/>
                <w:color w:val="000000" w:themeColor="text1"/>
                <w:sz w:val="28"/>
                <w:szCs w:val="24"/>
              </w:rPr>
              <w:t>2022</w:t>
            </w:r>
            <w:r>
              <w:rPr>
                <w:rFonts w:eastAsia="方正仿宋_GBK"/>
                <w:bCs/>
                <w:color w:val="000000" w:themeColor="text1"/>
                <w:sz w:val="28"/>
                <w:szCs w:val="24"/>
              </w:rPr>
              <w:t>年</w:t>
            </w:r>
            <w:r>
              <w:rPr>
                <w:rFonts w:eastAsia="方正仿宋_GBK"/>
                <w:bCs/>
                <w:color w:val="000000" w:themeColor="text1"/>
                <w:sz w:val="28"/>
                <w:szCs w:val="24"/>
              </w:rPr>
              <w:t>06</w:t>
            </w:r>
            <w:r>
              <w:rPr>
                <w:rFonts w:eastAsia="方正仿宋_GBK"/>
                <w:bCs/>
                <w:color w:val="000000" w:themeColor="text1"/>
                <w:sz w:val="28"/>
                <w:szCs w:val="24"/>
              </w:rPr>
              <w:t>月，具体以甲方通知为准。</w:t>
            </w:r>
          </w:p>
        </w:tc>
      </w:tr>
      <w:tr w:rsidR="00443B1C">
        <w:trPr>
          <w:trHeight w:hRule="exact" w:val="824"/>
        </w:trPr>
        <w:tc>
          <w:tcPr>
            <w:tcW w:w="9322" w:type="dxa"/>
            <w:gridSpan w:val="2"/>
            <w:vAlign w:val="center"/>
          </w:tcPr>
          <w:p w:rsidR="00443B1C" w:rsidRDefault="007E3891">
            <w:pPr>
              <w:rPr>
                <w:color w:val="000000" w:themeColor="text1"/>
                <w:sz w:val="24"/>
                <w:szCs w:val="24"/>
              </w:rPr>
            </w:pPr>
            <w:r>
              <w:rPr>
                <w:rFonts w:ascii="方正仿宋_GBK" w:eastAsia="方正仿宋_GBK" w:hAnsi="仿宋_GB2312" w:cs="仿宋_GB2312" w:hint="eastAsia"/>
                <w:color w:val="000000" w:themeColor="text1"/>
                <w:sz w:val="24"/>
                <w:szCs w:val="24"/>
              </w:rPr>
              <w:t>二、比选被邀请人须知</w:t>
            </w:r>
          </w:p>
        </w:tc>
      </w:tr>
      <w:tr w:rsidR="00443B1C">
        <w:trPr>
          <w:trHeight w:hRule="exact" w:val="4157"/>
        </w:trPr>
        <w:tc>
          <w:tcPr>
            <w:tcW w:w="2229" w:type="dxa"/>
            <w:vAlign w:val="center"/>
          </w:tcPr>
          <w:p w:rsidR="00443B1C" w:rsidRDefault="007E3891">
            <w:pPr>
              <w:spacing w:line="440" w:lineRule="exact"/>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比选范围</w:t>
            </w:r>
          </w:p>
        </w:tc>
        <w:tc>
          <w:tcPr>
            <w:tcW w:w="7093" w:type="dxa"/>
            <w:vAlign w:val="center"/>
          </w:tcPr>
          <w:p w:rsidR="00443B1C" w:rsidRDefault="007E3891">
            <w:pPr>
              <w:spacing w:line="560" w:lineRule="exact"/>
              <w:ind w:firstLineChars="200" w:firstLine="560"/>
              <w:rPr>
                <w:rFonts w:ascii="方正仿宋_GBK" w:eastAsia="方正仿宋_GBK" w:hAnsi="仿宋_GB2312" w:cs="仿宋_GB2312"/>
                <w:color w:val="000000" w:themeColor="text1"/>
                <w:sz w:val="24"/>
                <w:szCs w:val="24"/>
              </w:rPr>
            </w:pPr>
            <w:r>
              <w:rPr>
                <w:rFonts w:ascii="方正仿宋_GBK" w:eastAsia="方正仿宋_GBK" w:hint="eastAsia"/>
                <w:sz w:val="28"/>
                <w:szCs w:val="32"/>
              </w:rPr>
              <w:t>对本项目施工图进行审查，包括主体房建（含消防、节能、绿建）、</w:t>
            </w:r>
            <w:r>
              <w:rPr>
                <w:rFonts w:eastAsia="方正仿宋_GBK"/>
                <w:sz w:val="28"/>
                <w:szCs w:val="32"/>
              </w:rPr>
              <w:t>BIM</w:t>
            </w:r>
            <w:r>
              <w:rPr>
                <w:rFonts w:ascii="方正仿宋_GBK" w:eastAsia="方正仿宋_GBK" w:hint="eastAsia"/>
                <w:sz w:val="28"/>
                <w:szCs w:val="32"/>
              </w:rPr>
              <w:t>、室内精装修、幕墙（含外立面、门窗栏杆）、钢结构、智能化、海绵城市、景观、装配式建筑、深基坑高边坡、深基坑高边坡方案可行性评估报告等</w:t>
            </w:r>
            <w:r>
              <w:rPr>
                <w:rFonts w:hint="eastAsia"/>
                <w:sz w:val="24"/>
                <w:szCs w:val="32"/>
              </w:rPr>
              <w:t>。</w:t>
            </w:r>
          </w:p>
        </w:tc>
      </w:tr>
      <w:tr w:rsidR="00443B1C">
        <w:trPr>
          <w:trHeight w:hRule="exact" w:val="13899"/>
        </w:trPr>
        <w:tc>
          <w:tcPr>
            <w:tcW w:w="2229" w:type="dxa"/>
            <w:vAlign w:val="center"/>
          </w:tcPr>
          <w:p w:rsidR="00443B1C" w:rsidRDefault="007E3891">
            <w:pPr>
              <w:spacing w:line="440" w:lineRule="exact"/>
              <w:rPr>
                <w:color w:val="000000" w:themeColor="text1"/>
                <w:sz w:val="24"/>
                <w:szCs w:val="24"/>
              </w:rPr>
            </w:pPr>
            <w:r>
              <w:rPr>
                <w:rFonts w:ascii="方正仿宋_GBK" w:eastAsia="方正仿宋_GBK" w:hAnsi="仿宋_GB2312" w:cs="仿宋_GB2312" w:hint="eastAsia"/>
                <w:color w:val="000000" w:themeColor="text1"/>
                <w:sz w:val="24"/>
                <w:szCs w:val="24"/>
              </w:rPr>
              <w:lastRenderedPageBreak/>
              <w:t>比选被邀请人资格要求</w:t>
            </w:r>
          </w:p>
        </w:tc>
        <w:tc>
          <w:tcPr>
            <w:tcW w:w="7093" w:type="dxa"/>
            <w:vAlign w:val="center"/>
          </w:tcPr>
          <w:p w:rsidR="00443B1C" w:rsidRDefault="007E3891">
            <w:pPr>
              <w:spacing w:line="540" w:lineRule="exact"/>
              <w:ind w:firstLineChars="200" w:firstLine="560"/>
              <w:jc w:val="left"/>
              <w:rPr>
                <w:rFonts w:eastAsia="方正仿宋_GBK"/>
                <w:sz w:val="28"/>
                <w:szCs w:val="32"/>
              </w:rPr>
            </w:pPr>
            <w:r>
              <w:rPr>
                <w:rFonts w:eastAsia="方正仿宋_GBK"/>
                <w:sz w:val="28"/>
                <w:szCs w:val="32"/>
              </w:rPr>
              <w:t>1.</w:t>
            </w:r>
            <w:r>
              <w:rPr>
                <w:rFonts w:eastAsia="方正仿宋_GBK"/>
                <w:sz w:val="28"/>
                <w:szCs w:val="32"/>
              </w:rPr>
              <w:t>资质要求</w:t>
            </w:r>
          </w:p>
          <w:p w:rsidR="00443B1C" w:rsidRDefault="007E3891">
            <w:pPr>
              <w:spacing w:line="540" w:lineRule="exact"/>
              <w:ind w:firstLineChars="200" w:firstLine="560"/>
              <w:jc w:val="left"/>
              <w:rPr>
                <w:rFonts w:eastAsia="方正仿宋_GBK"/>
                <w:sz w:val="28"/>
                <w:szCs w:val="32"/>
              </w:rPr>
            </w:pPr>
            <w:r>
              <w:rPr>
                <w:rFonts w:eastAsia="方正仿宋_GBK"/>
                <w:sz w:val="28"/>
                <w:szCs w:val="32"/>
              </w:rPr>
              <w:t>（</w:t>
            </w:r>
            <w:r>
              <w:rPr>
                <w:rFonts w:eastAsia="方正仿宋_GBK"/>
                <w:sz w:val="28"/>
                <w:szCs w:val="32"/>
              </w:rPr>
              <w:t>1</w:t>
            </w:r>
            <w:r>
              <w:rPr>
                <w:rFonts w:eastAsia="方正仿宋_GBK"/>
                <w:sz w:val="28"/>
                <w:szCs w:val="32"/>
              </w:rPr>
              <w:t>）按国家相关规定独立成立的法人企业和有效的营业执照；</w:t>
            </w:r>
          </w:p>
          <w:p w:rsidR="00443B1C" w:rsidRDefault="007E3891">
            <w:pPr>
              <w:spacing w:line="540" w:lineRule="exact"/>
              <w:ind w:firstLineChars="200" w:firstLine="560"/>
              <w:jc w:val="left"/>
              <w:rPr>
                <w:rFonts w:ascii="方正仿宋_GBK" w:eastAsia="方正仿宋_GBK"/>
                <w:sz w:val="28"/>
                <w:szCs w:val="32"/>
              </w:rPr>
            </w:pPr>
            <w:r>
              <w:rPr>
                <w:rFonts w:eastAsia="方正仿宋_GBK"/>
                <w:sz w:val="28"/>
                <w:szCs w:val="32"/>
              </w:rPr>
              <w:t>（</w:t>
            </w:r>
            <w:r>
              <w:rPr>
                <w:rFonts w:eastAsia="方正仿宋_GBK"/>
                <w:sz w:val="28"/>
                <w:szCs w:val="32"/>
              </w:rPr>
              <w:t>2</w:t>
            </w:r>
            <w:r>
              <w:rPr>
                <w:rFonts w:eastAsia="方正仿宋_GBK"/>
                <w:sz w:val="28"/>
                <w:szCs w:val="32"/>
              </w:rPr>
              <w:t>）须具备重庆市住建委颁发的施工图审查机构认定书，机构类别</w:t>
            </w:r>
            <w:r>
              <w:rPr>
                <w:rFonts w:ascii="方正仿宋_GBK" w:eastAsia="方正仿宋_GBK" w:hint="eastAsia"/>
                <w:sz w:val="28"/>
                <w:szCs w:val="32"/>
              </w:rPr>
              <w:t>包含房建一类（含超限高层）资质。</w:t>
            </w:r>
          </w:p>
          <w:p w:rsidR="00443B1C" w:rsidRDefault="007E3891">
            <w:pPr>
              <w:spacing w:line="540" w:lineRule="exact"/>
              <w:ind w:firstLineChars="200" w:firstLine="560"/>
              <w:jc w:val="left"/>
              <w:rPr>
                <w:rFonts w:eastAsia="方正仿宋_GBK"/>
                <w:sz w:val="28"/>
                <w:szCs w:val="32"/>
              </w:rPr>
            </w:pPr>
            <w:r>
              <w:rPr>
                <w:rFonts w:eastAsia="方正仿宋_GBK"/>
                <w:sz w:val="28"/>
                <w:szCs w:val="32"/>
              </w:rPr>
              <w:t>2.</w:t>
            </w:r>
            <w:r>
              <w:rPr>
                <w:rFonts w:eastAsia="方正仿宋_GBK"/>
                <w:sz w:val="28"/>
                <w:szCs w:val="32"/>
              </w:rPr>
              <w:t>业绩要求</w:t>
            </w:r>
          </w:p>
          <w:p w:rsidR="00443B1C" w:rsidRDefault="007E3891">
            <w:pPr>
              <w:spacing w:line="540" w:lineRule="exact"/>
              <w:ind w:firstLineChars="200" w:firstLine="560"/>
              <w:jc w:val="left"/>
              <w:rPr>
                <w:rFonts w:eastAsia="方正仿宋_GBK"/>
                <w:sz w:val="28"/>
                <w:szCs w:val="32"/>
              </w:rPr>
            </w:pPr>
            <w:r>
              <w:rPr>
                <w:rFonts w:eastAsia="方正仿宋_GBK"/>
                <w:sz w:val="28"/>
                <w:szCs w:val="32"/>
              </w:rPr>
              <w:t>2019</w:t>
            </w:r>
            <w:r>
              <w:rPr>
                <w:rFonts w:eastAsia="方正仿宋_GBK"/>
                <w:sz w:val="28"/>
                <w:szCs w:val="32"/>
              </w:rPr>
              <w:t>年</w:t>
            </w:r>
            <w:r>
              <w:rPr>
                <w:rFonts w:eastAsia="方正仿宋_GBK"/>
                <w:sz w:val="28"/>
                <w:szCs w:val="32"/>
              </w:rPr>
              <w:t>1</w:t>
            </w:r>
            <w:r>
              <w:rPr>
                <w:rFonts w:eastAsia="方正仿宋_GBK"/>
                <w:sz w:val="28"/>
                <w:szCs w:val="32"/>
              </w:rPr>
              <w:t>月</w:t>
            </w:r>
            <w:r>
              <w:rPr>
                <w:rFonts w:eastAsia="方正仿宋_GBK"/>
                <w:sz w:val="28"/>
                <w:szCs w:val="32"/>
              </w:rPr>
              <w:t>1</w:t>
            </w:r>
            <w:r>
              <w:rPr>
                <w:rFonts w:eastAsia="方正仿宋_GBK"/>
                <w:sz w:val="28"/>
                <w:szCs w:val="32"/>
              </w:rPr>
              <w:t>日（以审查合格书时间为准）至比选截止日，比选人应具有</w:t>
            </w:r>
            <w:r>
              <w:rPr>
                <w:rFonts w:eastAsia="方正仿宋_GBK"/>
                <w:sz w:val="28"/>
                <w:szCs w:val="32"/>
              </w:rPr>
              <w:t>2</w:t>
            </w:r>
            <w:r>
              <w:rPr>
                <w:rFonts w:eastAsia="方正仿宋_GBK"/>
                <w:sz w:val="28"/>
                <w:szCs w:val="32"/>
              </w:rPr>
              <w:t>个或</w:t>
            </w:r>
            <w:r>
              <w:rPr>
                <w:rFonts w:eastAsia="方正仿宋_GBK"/>
                <w:sz w:val="28"/>
                <w:szCs w:val="32"/>
              </w:rPr>
              <w:t>2</w:t>
            </w:r>
            <w:r>
              <w:rPr>
                <w:rFonts w:eastAsia="方正仿宋_GBK"/>
                <w:sz w:val="28"/>
                <w:szCs w:val="32"/>
              </w:rPr>
              <w:t>个以上的建筑面积</w:t>
            </w:r>
            <w:r>
              <w:rPr>
                <w:rFonts w:eastAsia="方正仿宋_GBK"/>
                <w:sz w:val="28"/>
                <w:szCs w:val="32"/>
              </w:rPr>
              <w:t>75000</w:t>
            </w:r>
            <w:r>
              <w:rPr>
                <w:rFonts w:eastAsia="方正仿宋_GBK"/>
                <w:sz w:val="28"/>
                <w:szCs w:val="32"/>
              </w:rPr>
              <w:t>平方米以上的公建项目施工图审查业绩。（须提供合同协议书的复印件、审查合格书，并加盖比选人单位公章）</w:t>
            </w:r>
          </w:p>
          <w:p w:rsidR="00443B1C" w:rsidRDefault="007E3891">
            <w:pPr>
              <w:spacing w:line="540" w:lineRule="exact"/>
              <w:ind w:firstLineChars="200" w:firstLine="560"/>
              <w:jc w:val="left"/>
              <w:rPr>
                <w:rFonts w:eastAsia="方正仿宋_GBK"/>
                <w:sz w:val="28"/>
                <w:szCs w:val="32"/>
              </w:rPr>
            </w:pPr>
            <w:r>
              <w:rPr>
                <w:rFonts w:eastAsia="方正仿宋_GBK"/>
                <w:sz w:val="28"/>
                <w:szCs w:val="32"/>
              </w:rPr>
              <w:t xml:space="preserve">3. </w:t>
            </w:r>
            <w:r>
              <w:rPr>
                <w:rFonts w:eastAsia="方正仿宋_GBK"/>
                <w:sz w:val="28"/>
                <w:szCs w:val="32"/>
              </w:rPr>
              <w:t>人员要求</w:t>
            </w:r>
          </w:p>
          <w:p w:rsidR="00443B1C" w:rsidRDefault="007E3891">
            <w:pPr>
              <w:spacing w:line="540" w:lineRule="exact"/>
              <w:ind w:firstLineChars="200" w:firstLine="560"/>
              <w:jc w:val="left"/>
              <w:rPr>
                <w:rFonts w:eastAsia="方正仿宋_GBK"/>
                <w:sz w:val="28"/>
                <w:szCs w:val="32"/>
              </w:rPr>
            </w:pPr>
            <w:r>
              <w:rPr>
                <w:rFonts w:eastAsia="方正仿宋_GBK"/>
                <w:sz w:val="28"/>
                <w:szCs w:val="32"/>
              </w:rPr>
              <w:t>（</w:t>
            </w:r>
            <w:r>
              <w:rPr>
                <w:rFonts w:eastAsia="方正仿宋_GBK"/>
                <w:sz w:val="28"/>
                <w:szCs w:val="32"/>
              </w:rPr>
              <w:t>1</w:t>
            </w:r>
            <w:r>
              <w:rPr>
                <w:rFonts w:eastAsia="方正仿宋_GBK"/>
                <w:sz w:val="28"/>
                <w:szCs w:val="32"/>
              </w:rPr>
              <w:t>）项目负责人须为一级注册建筑师且具有教授级高级工程师职称；</w:t>
            </w:r>
          </w:p>
          <w:p w:rsidR="00443B1C" w:rsidRDefault="007E3891">
            <w:pPr>
              <w:spacing w:line="540" w:lineRule="exact"/>
              <w:ind w:firstLineChars="200" w:firstLine="560"/>
              <w:jc w:val="left"/>
              <w:rPr>
                <w:rFonts w:eastAsia="方正仿宋_GBK"/>
                <w:sz w:val="28"/>
                <w:szCs w:val="32"/>
              </w:rPr>
            </w:pPr>
            <w:r>
              <w:rPr>
                <w:rFonts w:eastAsia="方正仿宋_GBK"/>
                <w:sz w:val="28"/>
                <w:szCs w:val="32"/>
              </w:rPr>
              <w:t>（</w:t>
            </w:r>
            <w:r>
              <w:rPr>
                <w:rFonts w:eastAsia="方正仿宋_GBK"/>
                <w:sz w:val="28"/>
                <w:szCs w:val="32"/>
              </w:rPr>
              <w:t>2</w:t>
            </w:r>
            <w:r>
              <w:rPr>
                <w:rFonts w:eastAsia="方正仿宋_GBK"/>
                <w:sz w:val="28"/>
                <w:szCs w:val="32"/>
              </w:rPr>
              <w:t>）建筑专业审查人须为一级注册建筑师且具有高级工程师及以上职称；</w:t>
            </w:r>
          </w:p>
          <w:p w:rsidR="00443B1C" w:rsidRDefault="007E3891">
            <w:pPr>
              <w:spacing w:line="540" w:lineRule="exact"/>
              <w:ind w:firstLineChars="200" w:firstLine="560"/>
              <w:jc w:val="left"/>
              <w:rPr>
                <w:rFonts w:eastAsia="方正仿宋_GBK"/>
                <w:sz w:val="28"/>
                <w:szCs w:val="32"/>
              </w:rPr>
            </w:pPr>
            <w:r>
              <w:rPr>
                <w:rFonts w:eastAsia="方正仿宋_GBK"/>
                <w:sz w:val="28"/>
                <w:szCs w:val="32"/>
              </w:rPr>
              <w:t>（</w:t>
            </w:r>
            <w:r>
              <w:rPr>
                <w:rFonts w:eastAsia="方正仿宋_GBK"/>
                <w:sz w:val="28"/>
                <w:szCs w:val="32"/>
              </w:rPr>
              <w:t>3</w:t>
            </w:r>
            <w:r>
              <w:rPr>
                <w:rFonts w:eastAsia="方正仿宋_GBK"/>
                <w:sz w:val="28"/>
                <w:szCs w:val="32"/>
              </w:rPr>
              <w:t>）项目负责人和建筑专业审查人均为专职人员且不能兼任，结构、暖通、电气、给排水等专业人员须具备高级工程师及以上职称。以上人员均须提供人员注册证、职称证复印件以及重庆市建委施工图审查人员的备案材料的网页截图，并加盖比选人单位公章。</w:t>
            </w:r>
          </w:p>
          <w:p w:rsidR="00443B1C" w:rsidRDefault="007E3891">
            <w:pPr>
              <w:spacing w:line="540" w:lineRule="exact"/>
              <w:ind w:firstLineChars="200" w:firstLine="560"/>
              <w:jc w:val="left"/>
              <w:rPr>
                <w:rFonts w:ascii="方正仿宋_GBK" w:eastAsia="方正仿宋_GBK"/>
                <w:sz w:val="28"/>
                <w:szCs w:val="32"/>
              </w:rPr>
            </w:pPr>
            <w:r>
              <w:rPr>
                <w:rFonts w:eastAsia="方正仿宋_GBK"/>
                <w:sz w:val="28"/>
                <w:szCs w:val="32"/>
              </w:rPr>
              <w:t>所有人员的养老保险证明期限为</w:t>
            </w:r>
            <w:r>
              <w:rPr>
                <w:rFonts w:eastAsia="方正仿宋_GBK"/>
                <w:sz w:val="28"/>
                <w:szCs w:val="32"/>
              </w:rPr>
              <w:t>2021</w:t>
            </w:r>
            <w:r>
              <w:rPr>
                <w:rFonts w:eastAsia="方正仿宋_GBK"/>
                <w:sz w:val="28"/>
                <w:szCs w:val="32"/>
              </w:rPr>
              <w:t>年</w:t>
            </w:r>
            <w:r>
              <w:rPr>
                <w:rFonts w:eastAsia="方正仿宋_GBK"/>
                <w:sz w:val="28"/>
                <w:szCs w:val="32"/>
              </w:rPr>
              <w:t>12</w:t>
            </w:r>
            <w:r>
              <w:rPr>
                <w:rFonts w:eastAsia="方正仿宋_GBK"/>
                <w:sz w:val="28"/>
                <w:szCs w:val="32"/>
              </w:rPr>
              <w:t>月至</w:t>
            </w:r>
            <w:r>
              <w:rPr>
                <w:rFonts w:eastAsia="方正仿宋_GBK"/>
                <w:sz w:val="28"/>
                <w:szCs w:val="32"/>
              </w:rPr>
              <w:t>2022</w:t>
            </w:r>
            <w:r>
              <w:rPr>
                <w:rFonts w:eastAsia="方正仿宋_GBK"/>
                <w:sz w:val="28"/>
                <w:szCs w:val="32"/>
              </w:rPr>
              <w:t>年</w:t>
            </w:r>
            <w:r>
              <w:rPr>
                <w:rFonts w:eastAsia="方正仿宋_GBK"/>
                <w:sz w:val="28"/>
                <w:szCs w:val="32"/>
              </w:rPr>
              <w:t>5</w:t>
            </w:r>
            <w:r>
              <w:rPr>
                <w:rFonts w:eastAsia="方正仿宋_GBK"/>
                <w:sz w:val="28"/>
                <w:szCs w:val="32"/>
              </w:rPr>
              <w:t>月的连续养老保险。提供的养老保险参保证明（个人），必须包含身份证号（或社保号）和参保基本情况、参保缴费明细（养老保险），并带有社保部门公章（或有效的电子印章）。</w:t>
            </w:r>
          </w:p>
          <w:p w:rsidR="00443B1C" w:rsidRDefault="00443B1C">
            <w:pPr>
              <w:spacing w:line="480" w:lineRule="exact"/>
              <w:ind w:firstLineChars="200" w:firstLine="480"/>
              <w:jc w:val="left"/>
              <w:rPr>
                <w:rFonts w:ascii="方正仿宋_GBK" w:eastAsia="方正仿宋_GBK"/>
                <w:sz w:val="24"/>
                <w:szCs w:val="32"/>
              </w:rPr>
            </w:pPr>
          </w:p>
          <w:p w:rsidR="00443B1C" w:rsidRDefault="00443B1C">
            <w:pPr>
              <w:spacing w:line="560" w:lineRule="exact"/>
              <w:ind w:firstLineChars="200" w:firstLine="480"/>
              <w:jc w:val="left"/>
              <w:rPr>
                <w:rFonts w:ascii="方正仿宋_GBK" w:eastAsia="方正仿宋_GBK"/>
                <w:sz w:val="24"/>
                <w:szCs w:val="32"/>
              </w:rPr>
            </w:pPr>
          </w:p>
          <w:p w:rsidR="00443B1C" w:rsidRDefault="00443B1C">
            <w:pPr>
              <w:jc w:val="left"/>
              <w:rPr>
                <w:rFonts w:ascii="方正仿宋_GBK" w:eastAsia="方正仿宋_GBK"/>
                <w:sz w:val="24"/>
                <w:szCs w:val="32"/>
              </w:rPr>
            </w:pPr>
          </w:p>
        </w:tc>
      </w:tr>
      <w:tr w:rsidR="00443B1C">
        <w:trPr>
          <w:trHeight w:hRule="exact" w:val="4402"/>
        </w:trPr>
        <w:tc>
          <w:tcPr>
            <w:tcW w:w="2229" w:type="dxa"/>
            <w:vAlign w:val="center"/>
          </w:tcPr>
          <w:p w:rsidR="00443B1C" w:rsidRDefault="007E3891">
            <w:pPr>
              <w:spacing w:line="440" w:lineRule="exact"/>
              <w:rPr>
                <w:color w:val="000000" w:themeColor="text1"/>
                <w:sz w:val="24"/>
                <w:szCs w:val="24"/>
              </w:rPr>
            </w:pPr>
            <w:r>
              <w:rPr>
                <w:rFonts w:ascii="方正仿宋_GBK" w:eastAsia="方正仿宋_GBK" w:hAnsi="仿宋_GB2312" w:cs="仿宋_GB2312" w:hint="eastAsia"/>
                <w:color w:val="000000" w:themeColor="text1"/>
                <w:sz w:val="24"/>
                <w:szCs w:val="24"/>
              </w:rPr>
              <w:lastRenderedPageBreak/>
              <w:t>比选文件递交时间、地点及比选文件份数</w:t>
            </w:r>
          </w:p>
        </w:tc>
        <w:tc>
          <w:tcPr>
            <w:tcW w:w="7093" w:type="dxa"/>
            <w:vAlign w:val="center"/>
          </w:tcPr>
          <w:p w:rsidR="00443B1C" w:rsidRDefault="007E3891">
            <w:pPr>
              <w:spacing w:line="440" w:lineRule="exact"/>
              <w:ind w:firstLineChars="200" w:firstLine="560"/>
              <w:rPr>
                <w:rFonts w:eastAsia="方正仿宋_GBK"/>
                <w:color w:val="000000" w:themeColor="text1"/>
                <w:sz w:val="28"/>
                <w:szCs w:val="24"/>
              </w:rPr>
            </w:pPr>
            <w:r>
              <w:rPr>
                <w:rFonts w:eastAsia="方正仿宋_GBK"/>
                <w:color w:val="000000" w:themeColor="text1"/>
                <w:sz w:val="28"/>
                <w:szCs w:val="24"/>
              </w:rPr>
              <w:t>递交时间：于</w:t>
            </w:r>
            <w:r>
              <w:rPr>
                <w:rFonts w:eastAsia="方正仿宋_GBK"/>
                <w:color w:val="000000" w:themeColor="text1"/>
                <w:sz w:val="28"/>
                <w:szCs w:val="24"/>
              </w:rPr>
              <w:t>2022</w:t>
            </w:r>
            <w:r w:rsidR="00610725">
              <w:rPr>
                <w:rFonts w:eastAsia="方正仿宋_GBK"/>
                <w:color w:val="000000" w:themeColor="text1"/>
                <w:sz w:val="28"/>
                <w:szCs w:val="24"/>
              </w:rPr>
              <w:t>年</w:t>
            </w:r>
            <w:r w:rsidR="00610725">
              <w:rPr>
                <w:rFonts w:eastAsia="方正仿宋_GBK"/>
                <w:color w:val="000000" w:themeColor="text1"/>
                <w:sz w:val="28"/>
                <w:szCs w:val="24"/>
              </w:rPr>
              <w:t xml:space="preserve"> </w:t>
            </w:r>
            <w:r w:rsidR="00610725">
              <w:rPr>
                <w:rFonts w:eastAsia="方正仿宋_GBK" w:hint="eastAsia"/>
                <w:color w:val="000000" w:themeColor="text1"/>
                <w:sz w:val="28"/>
                <w:szCs w:val="24"/>
              </w:rPr>
              <w:t>7</w:t>
            </w:r>
            <w:r w:rsidR="00610725">
              <w:rPr>
                <w:rFonts w:eastAsia="方正仿宋_GBK"/>
                <w:color w:val="000000" w:themeColor="text1"/>
                <w:sz w:val="28"/>
                <w:szCs w:val="24"/>
              </w:rPr>
              <w:t xml:space="preserve"> </w:t>
            </w:r>
            <w:r w:rsidR="00610725">
              <w:rPr>
                <w:rFonts w:eastAsia="方正仿宋_GBK"/>
                <w:color w:val="000000" w:themeColor="text1"/>
                <w:sz w:val="28"/>
                <w:szCs w:val="24"/>
              </w:rPr>
              <w:t>月</w:t>
            </w:r>
            <w:r w:rsidR="00610725">
              <w:rPr>
                <w:rFonts w:eastAsia="方正仿宋_GBK"/>
                <w:color w:val="000000" w:themeColor="text1"/>
                <w:sz w:val="28"/>
                <w:szCs w:val="24"/>
              </w:rPr>
              <w:t xml:space="preserve"> </w:t>
            </w:r>
            <w:r w:rsidR="002B1DD6">
              <w:rPr>
                <w:rFonts w:eastAsia="方正仿宋_GBK" w:hint="eastAsia"/>
                <w:color w:val="000000" w:themeColor="text1"/>
                <w:sz w:val="28"/>
                <w:szCs w:val="24"/>
              </w:rPr>
              <w:t>5</w:t>
            </w:r>
            <w:r w:rsidR="002B1DD6">
              <w:rPr>
                <w:rFonts w:eastAsia="方正仿宋_GBK"/>
                <w:color w:val="000000" w:themeColor="text1"/>
                <w:sz w:val="28"/>
                <w:szCs w:val="24"/>
              </w:rPr>
              <w:t xml:space="preserve"> </w:t>
            </w:r>
            <w:r>
              <w:rPr>
                <w:rFonts w:eastAsia="方正仿宋_GBK"/>
                <w:color w:val="000000" w:themeColor="text1"/>
                <w:sz w:val="28"/>
                <w:szCs w:val="24"/>
              </w:rPr>
              <w:t>日</w:t>
            </w:r>
            <w:r>
              <w:rPr>
                <w:rFonts w:eastAsia="方正仿宋_GBK"/>
                <w:color w:val="000000" w:themeColor="text1"/>
                <w:sz w:val="28"/>
                <w:szCs w:val="24"/>
              </w:rPr>
              <w:t>14</w:t>
            </w:r>
            <w:r>
              <w:rPr>
                <w:rFonts w:eastAsia="方正仿宋_GBK"/>
                <w:color w:val="000000" w:themeColor="text1"/>
                <w:sz w:val="28"/>
                <w:szCs w:val="24"/>
              </w:rPr>
              <w:t>时</w:t>
            </w:r>
            <w:r>
              <w:rPr>
                <w:rFonts w:eastAsia="方正仿宋_GBK"/>
                <w:color w:val="000000" w:themeColor="text1"/>
                <w:sz w:val="28"/>
                <w:szCs w:val="24"/>
              </w:rPr>
              <w:t>30</w:t>
            </w:r>
            <w:r>
              <w:rPr>
                <w:rFonts w:eastAsia="方正仿宋_GBK"/>
                <w:color w:val="000000" w:themeColor="text1"/>
                <w:sz w:val="28"/>
                <w:szCs w:val="24"/>
              </w:rPr>
              <w:t>分截止。</w:t>
            </w:r>
          </w:p>
          <w:p w:rsidR="00443B1C" w:rsidRDefault="007E3891">
            <w:pPr>
              <w:spacing w:line="440" w:lineRule="exact"/>
              <w:ind w:firstLineChars="200" w:firstLine="560"/>
              <w:rPr>
                <w:rFonts w:eastAsia="方正仿宋_GBK"/>
                <w:color w:val="000000" w:themeColor="text1"/>
                <w:sz w:val="28"/>
                <w:szCs w:val="24"/>
              </w:rPr>
            </w:pPr>
            <w:r>
              <w:rPr>
                <w:rFonts w:eastAsia="方正仿宋_GBK"/>
                <w:color w:val="000000" w:themeColor="text1"/>
                <w:sz w:val="28"/>
                <w:szCs w:val="24"/>
              </w:rPr>
              <w:t>递交地点：重庆市北部新区泰山大道东段梧桐路</w:t>
            </w:r>
            <w:r>
              <w:rPr>
                <w:rFonts w:eastAsia="方正仿宋_GBK"/>
                <w:color w:val="000000" w:themeColor="text1"/>
                <w:sz w:val="28"/>
                <w:szCs w:val="24"/>
              </w:rPr>
              <w:t>6</w:t>
            </w:r>
            <w:r>
              <w:rPr>
                <w:rFonts w:eastAsia="方正仿宋_GBK"/>
                <w:color w:val="000000" w:themeColor="text1"/>
                <w:sz w:val="28"/>
                <w:szCs w:val="24"/>
              </w:rPr>
              <w:t>号（交通开投大厦</w:t>
            </w:r>
            <w:r>
              <w:rPr>
                <w:rFonts w:eastAsia="方正仿宋_GBK"/>
                <w:color w:val="000000" w:themeColor="text1"/>
                <w:sz w:val="28"/>
                <w:szCs w:val="24"/>
              </w:rPr>
              <w:t xml:space="preserve">  </w:t>
            </w:r>
            <w:r w:rsidR="007E000E">
              <w:rPr>
                <w:rFonts w:eastAsia="方正仿宋_GBK" w:hint="eastAsia"/>
                <w:color w:val="000000" w:themeColor="text1"/>
                <w:sz w:val="28"/>
                <w:szCs w:val="24"/>
              </w:rPr>
              <w:t>1209</w:t>
            </w:r>
            <w:r>
              <w:rPr>
                <w:rFonts w:eastAsia="方正仿宋_GBK"/>
                <w:color w:val="000000" w:themeColor="text1"/>
                <w:sz w:val="28"/>
                <w:szCs w:val="24"/>
              </w:rPr>
              <w:t xml:space="preserve">   </w:t>
            </w:r>
            <w:r>
              <w:rPr>
                <w:rFonts w:eastAsia="方正仿宋_GBK"/>
                <w:color w:val="000000" w:themeColor="text1"/>
                <w:sz w:val="28"/>
                <w:szCs w:val="24"/>
              </w:rPr>
              <w:t>室）</w:t>
            </w:r>
          </w:p>
          <w:p w:rsidR="00443B1C" w:rsidRDefault="007E3891">
            <w:pPr>
              <w:spacing w:line="440" w:lineRule="exact"/>
              <w:ind w:firstLineChars="200" w:firstLine="560"/>
              <w:rPr>
                <w:rFonts w:eastAsia="方正仿宋_GBK"/>
                <w:color w:val="000000" w:themeColor="text1"/>
                <w:sz w:val="28"/>
                <w:szCs w:val="24"/>
              </w:rPr>
            </w:pPr>
            <w:r>
              <w:rPr>
                <w:rFonts w:eastAsia="方正仿宋_GBK"/>
                <w:color w:val="000000" w:themeColor="text1"/>
                <w:sz w:val="28"/>
                <w:szCs w:val="24"/>
              </w:rPr>
              <w:t>比选时间：于</w:t>
            </w:r>
            <w:r>
              <w:rPr>
                <w:rFonts w:eastAsia="方正仿宋_GBK"/>
                <w:color w:val="000000" w:themeColor="text1"/>
                <w:sz w:val="28"/>
                <w:szCs w:val="24"/>
              </w:rPr>
              <w:t>2022</w:t>
            </w:r>
            <w:r>
              <w:rPr>
                <w:rFonts w:eastAsia="方正仿宋_GBK"/>
                <w:color w:val="000000" w:themeColor="text1"/>
                <w:sz w:val="28"/>
                <w:szCs w:val="24"/>
              </w:rPr>
              <w:t>年</w:t>
            </w:r>
            <w:r>
              <w:rPr>
                <w:rFonts w:eastAsia="方正仿宋_GBK"/>
                <w:color w:val="000000" w:themeColor="text1"/>
                <w:sz w:val="28"/>
                <w:szCs w:val="24"/>
              </w:rPr>
              <w:t xml:space="preserve">  </w:t>
            </w:r>
            <w:r w:rsidR="00610725">
              <w:rPr>
                <w:rFonts w:eastAsia="方正仿宋_GBK" w:hint="eastAsia"/>
                <w:color w:val="000000" w:themeColor="text1"/>
                <w:sz w:val="28"/>
                <w:szCs w:val="24"/>
              </w:rPr>
              <w:t>7</w:t>
            </w:r>
            <w:r>
              <w:rPr>
                <w:rFonts w:eastAsia="方正仿宋_GBK"/>
                <w:color w:val="000000" w:themeColor="text1"/>
                <w:sz w:val="28"/>
                <w:szCs w:val="24"/>
              </w:rPr>
              <w:t xml:space="preserve"> </w:t>
            </w:r>
            <w:r>
              <w:rPr>
                <w:rFonts w:eastAsia="方正仿宋_GBK"/>
                <w:color w:val="000000" w:themeColor="text1"/>
                <w:sz w:val="28"/>
                <w:szCs w:val="24"/>
              </w:rPr>
              <w:t>月</w:t>
            </w:r>
            <w:r>
              <w:rPr>
                <w:rFonts w:eastAsia="方正仿宋_GBK"/>
                <w:color w:val="000000" w:themeColor="text1"/>
                <w:sz w:val="28"/>
                <w:szCs w:val="24"/>
              </w:rPr>
              <w:t xml:space="preserve"> </w:t>
            </w:r>
            <w:r w:rsidR="002B1DD6">
              <w:rPr>
                <w:rFonts w:eastAsia="方正仿宋_GBK" w:hint="eastAsia"/>
                <w:color w:val="000000" w:themeColor="text1"/>
                <w:sz w:val="28"/>
                <w:szCs w:val="24"/>
              </w:rPr>
              <w:t>5</w:t>
            </w:r>
            <w:r>
              <w:rPr>
                <w:rFonts w:eastAsia="方正仿宋_GBK"/>
                <w:color w:val="000000" w:themeColor="text1"/>
                <w:sz w:val="28"/>
                <w:szCs w:val="24"/>
              </w:rPr>
              <w:t>日</w:t>
            </w:r>
            <w:r>
              <w:rPr>
                <w:rFonts w:eastAsia="方正仿宋_GBK"/>
                <w:color w:val="000000" w:themeColor="text1"/>
                <w:sz w:val="28"/>
                <w:szCs w:val="24"/>
              </w:rPr>
              <w:t>14</w:t>
            </w:r>
            <w:r>
              <w:rPr>
                <w:rFonts w:eastAsia="方正仿宋_GBK"/>
                <w:color w:val="000000" w:themeColor="text1"/>
                <w:sz w:val="28"/>
                <w:szCs w:val="24"/>
              </w:rPr>
              <w:t>时</w:t>
            </w:r>
            <w:r>
              <w:rPr>
                <w:rFonts w:eastAsia="方正仿宋_GBK"/>
                <w:color w:val="000000" w:themeColor="text1"/>
                <w:sz w:val="28"/>
                <w:szCs w:val="24"/>
              </w:rPr>
              <w:t>30</w:t>
            </w:r>
            <w:r>
              <w:rPr>
                <w:rFonts w:eastAsia="方正仿宋_GBK"/>
                <w:color w:val="000000" w:themeColor="text1"/>
                <w:sz w:val="28"/>
                <w:szCs w:val="24"/>
              </w:rPr>
              <w:t>分</w:t>
            </w:r>
          </w:p>
          <w:p w:rsidR="00443B1C" w:rsidRDefault="007E3891">
            <w:pPr>
              <w:spacing w:line="440" w:lineRule="exact"/>
              <w:rPr>
                <w:rFonts w:ascii="方正仿宋_GBK" w:eastAsia="方正仿宋_GBK" w:hAnsi="仿宋_GB2312" w:cs="仿宋_GB2312"/>
                <w:color w:val="000000" w:themeColor="text1"/>
                <w:sz w:val="28"/>
                <w:szCs w:val="24"/>
              </w:rPr>
            </w:pPr>
            <w:r>
              <w:rPr>
                <w:rFonts w:ascii="方正仿宋_GBK" w:eastAsia="方正仿宋_GBK" w:hAnsi="仿宋_GB2312" w:cs="仿宋_GB2312" w:hint="eastAsia"/>
                <w:color w:val="000000" w:themeColor="text1"/>
                <w:sz w:val="28"/>
                <w:szCs w:val="24"/>
              </w:rPr>
              <w:t>比选文件份数：正本</w:t>
            </w:r>
            <w:r>
              <w:rPr>
                <w:rFonts w:eastAsia="方正仿宋_GBK"/>
                <w:color w:val="000000" w:themeColor="text1"/>
                <w:sz w:val="28"/>
                <w:szCs w:val="24"/>
              </w:rPr>
              <w:t>1</w:t>
            </w:r>
            <w:r>
              <w:rPr>
                <w:rFonts w:ascii="方正仿宋_GBK" w:eastAsia="方正仿宋_GBK" w:hAnsi="仿宋_GB2312" w:cs="仿宋_GB2312" w:hint="eastAsia"/>
                <w:color w:val="000000" w:themeColor="text1"/>
                <w:sz w:val="28"/>
                <w:szCs w:val="24"/>
              </w:rPr>
              <w:t>份</w:t>
            </w:r>
          </w:p>
          <w:p w:rsidR="00443B1C" w:rsidRDefault="007E3891">
            <w:pPr>
              <w:spacing w:line="440" w:lineRule="exact"/>
              <w:rPr>
                <w:sz w:val="24"/>
                <w:szCs w:val="24"/>
              </w:rPr>
            </w:pPr>
            <w:r>
              <w:rPr>
                <w:rFonts w:eastAsia="方正仿宋_GBK"/>
                <w:sz w:val="28"/>
                <w:szCs w:val="24"/>
              </w:rPr>
              <w:t>特别提示：递交比选文件的人员需提供健康码绿码和行程码绿码方可进入交通开投大厦，请各潜在被邀请人勿派遣近期离渝或经过中高风险地区的相关人员进行比选文件递交</w:t>
            </w:r>
            <w:r>
              <w:rPr>
                <w:rFonts w:eastAsia="方正仿宋_GBK"/>
                <w:sz w:val="28"/>
                <w:szCs w:val="24"/>
              </w:rPr>
              <w:t>,</w:t>
            </w:r>
            <w:r>
              <w:rPr>
                <w:rFonts w:eastAsia="方正仿宋_GBK"/>
                <w:sz w:val="28"/>
                <w:szCs w:val="24"/>
              </w:rPr>
              <w:t>同时请注意，疫情期间，交通开投大厦电梯一次限乘坐</w:t>
            </w:r>
            <w:r>
              <w:rPr>
                <w:rFonts w:eastAsia="方正仿宋_GBK"/>
                <w:sz w:val="28"/>
                <w:szCs w:val="24"/>
              </w:rPr>
              <w:t>8</w:t>
            </w:r>
            <w:r>
              <w:rPr>
                <w:rFonts w:eastAsia="方正仿宋_GBK"/>
                <w:sz w:val="28"/>
                <w:szCs w:val="24"/>
              </w:rPr>
              <w:t>人，请预留足够的递交时间</w:t>
            </w:r>
            <w:r>
              <w:rPr>
                <w:rFonts w:eastAsia="方正仿宋_GBK" w:hint="eastAsia"/>
                <w:sz w:val="28"/>
                <w:szCs w:val="24"/>
              </w:rPr>
              <w:t>。</w:t>
            </w:r>
          </w:p>
        </w:tc>
      </w:tr>
      <w:tr w:rsidR="00443B1C">
        <w:trPr>
          <w:trHeight w:hRule="exact" w:val="5173"/>
        </w:trPr>
        <w:tc>
          <w:tcPr>
            <w:tcW w:w="2229" w:type="dxa"/>
            <w:vAlign w:val="center"/>
          </w:tcPr>
          <w:p w:rsidR="00443B1C" w:rsidRDefault="007E3891">
            <w:pPr>
              <w:spacing w:line="440" w:lineRule="exact"/>
              <w:rPr>
                <w:color w:val="000000" w:themeColor="text1"/>
                <w:sz w:val="24"/>
                <w:szCs w:val="24"/>
              </w:rPr>
            </w:pPr>
            <w:bookmarkStart w:id="1" w:name="_GoBack"/>
            <w:r>
              <w:rPr>
                <w:rFonts w:ascii="方正仿宋_GBK" w:eastAsia="方正仿宋_GBK" w:hAnsi="仿宋_GB2312" w:cs="仿宋_GB2312" w:hint="eastAsia"/>
                <w:color w:val="000000" w:themeColor="text1"/>
                <w:sz w:val="24"/>
                <w:szCs w:val="24"/>
              </w:rPr>
              <w:t>限价及比选报价要求</w:t>
            </w:r>
            <w:bookmarkEnd w:id="1"/>
          </w:p>
        </w:tc>
        <w:tc>
          <w:tcPr>
            <w:tcW w:w="7093" w:type="dxa"/>
            <w:vAlign w:val="center"/>
          </w:tcPr>
          <w:p w:rsidR="00443B1C" w:rsidRDefault="007E3891">
            <w:pPr>
              <w:spacing w:line="560" w:lineRule="exact"/>
              <w:ind w:firstLineChars="200" w:firstLine="560"/>
              <w:jc w:val="left"/>
              <w:rPr>
                <w:rFonts w:eastAsia="方正仿宋_GBK"/>
                <w:sz w:val="28"/>
                <w:szCs w:val="32"/>
              </w:rPr>
            </w:pPr>
            <w:r>
              <w:rPr>
                <w:rFonts w:eastAsia="方正仿宋_GBK" w:hint="eastAsia"/>
                <w:sz w:val="28"/>
                <w:szCs w:val="32"/>
              </w:rPr>
              <w:t>采用综合单价包干。</w:t>
            </w:r>
            <w:r>
              <w:rPr>
                <w:rFonts w:eastAsia="方正仿宋_GBK"/>
                <w:sz w:val="28"/>
                <w:szCs w:val="32"/>
              </w:rPr>
              <w:t>施工图审查费用根据《重庆市施工图审查设计文件审查收费指导意见》（渝设协字〔</w:t>
            </w:r>
            <w:r>
              <w:rPr>
                <w:rFonts w:eastAsia="方正仿宋_GBK"/>
                <w:sz w:val="28"/>
                <w:szCs w:val="32"/>
              </w:rPr>
              <w:t>2019</w:t>
            </w:r>
            <w:r>
              <w:rPr>
                <w:rFonts w:eastAsia="方正仿宋_GBK"/>
                <w:sz w:val="28"/>
                <w:szCs w:val="32"/>
              </w:rPr>
              <w:t>〕</w:t>
            </w:r>
            <w:r>
              <w:rPr>
                <w:rFonts w:eastAsia="方正仿宋_GBK"/>
                <w:sz w:val="28"/>
                <w:szCs w:val="32"/>
              </w:rPr>
              <w:t xml:space="preserve">05 </w:t>
            </w:r>
            <w:r>
              <w:rPr>
                <w:rFonts w:eastAsia="方正仿宋_GBK"/>
                <w:sz w:val="28"/>
                <w:szCs w:val="32"/>
              </w:rPr>
              <w:t>号）中各审查类别对应的计费单价和费率的</w:t>
            </w:r>
            <w:r>
              <w:rPr>
                <w:rFonts w:eastAsia="方正仿宋_GBK"/>
                <w:sz w:val="28"/>
                <w:szCs w:val="32"/>
              </w:rPr>
              <w:t>90%</w:t>
            </w:r>
            <w:r>
              <w:rPr>
                <w:rFonts w:eastAsia="方正仿宋_GBK"/>
                <w:sz w:val="28"/>
                <w:szCs w:val="32"/>
              </w:rPr>
              <w:t>进行限价，总限价：</w:t>
            </w:r>
            <w:r>
              <w:rPr>
                <w:rFonts w:eastAsia="方正仿宋_GBK"/>
                <w:sz w:val="28"/>
                <w:szCs w:val="32"/>
              </w:rPr>
              <w:t>540380</w:t>
            </w:r>
            <w:r>
              <w:rPr>
                <w:rFonts w:eastAsia="方正仿宋_GBK"/>
                <w:sz w:val="28"/>
                <w:szCs w:val="32"/>
              </w:rPr>
              <w:t>元。</w:t>
            </w:r>
            <w:r>
              <w:rPr>
                <w:rFonts w:ascii="方正仿宋_GBK" w:eastAsia="方正仿宋_GBK" w:hAnsi="仿宋_GB2312" w:cs="仿宋_GB2312"/>
                <w:color w:val="000000" w:themeColor="text1"/>
                <w:sz w:val="28"/>
                <w:szCs w:val="24"/>
              </w:rPr>
              <w:br/>
            </w:r>
            <w:r>
              <w:rPr>
                <w:rFonts w:eastAsia="方正仿宋_GBK" w:hint="eastAsia"/>
                <w:sz w:val="28"/>
                <w:szCs w:val="32"/>
              </w:rPr>
              <w:t>请比选被邀请人根据自身情况按</w:t>
            </w:r>
            <w:r w:rsidR="00971F45" w:rsidRPr="00971F45">
              <w:rPr>
                <w:rFonts w:eastAsia="方正仿宋_GBK" w:hint="eastAsia"/>
                <w:b/>
                <w:sz w:val="28"/>
                <w:szCs w:val="32"/>
              </w:rPr>
              <w:t>格式二</w:t>
            </w:r>
            <w:r>
              <w:rPr>
                <w:rFonts w:eastAsia="方正仿宋_GBK" w:hint="eastAsia"/>
                <w:sz w:val="28"/>
                <w:szCs w:val="32"/>
              </w:rPr>
              <w:t>附表自主报价，报价超过单项限价和总限价作否决比选处理。根据实际审查子项工作按实结算，没有审查的子项工作不进行结算。</w:t>
            </w:r>
          </w:p>
          <w:p w:rsidR="00443B1C" w:rsidRDefault="00443B1C">
            <w:pPr>
              <w:ind w:firstLineChars="200" w:firstLine="480"/>
              <w:jc w:val="left"/>
              <w:rPr>
                <w:color w:val="000000" w:themeColor="text1"/>
                <w:sz w:val="24"/>
                <w:szCs w:val="24"/>
              </w:rPr>
            </w:pPr>
          </w:p>
        </w:tc>
      </w:tr>
      <w:tr w:rsidR="00443B1C">
        <w:trPr>
          <w:trHeight w:hRule="exact" w:val="3063"/>
        </w:trPr>
        <w:tc>
          <w:tcPr>
            <w:tcW w:w="2229" w:type="dxa"/>
            <w:vAlign w:val="center"/>
          </w:tcPr>
          <w:p w:rsidR="00443B1C" w:rsidRDefault="007E3891">
            <w:pPr>
              <w:spacing w:line="440" w:lineRule="exact"/>
              <w:rPr>
                <w:color w:val="000000" w:themeColor="text1"/>
                <w:sz w:val="24"/>
                <w:szCs w:val="24"/>
              </w:rPr>
            </w:pPr>
            <w:r>
              <w:rPr>
                <w:rFonts w:ascii="方正仿宋_GBK" w:eastAsia="方正仿宋_GBK" w:hAnsi="仿宋_GB2312" w:cs="仿宋_GB2312" w:hint="eastAsia"/>
                <w:color w:val="000000" w:themeColor="text1"/>
                <w:sz w:val="24"/>
                <w:szCs w:val="24"/>
              </w:rPr>
              <w:t>费用支付方式</w:t>
            </w:r>
          </w:p>
        </w:tc>
        <w:tc>
          <w:tcPr>
            <w:tcW w:w="7093" w:type="dxa"/>
            <w:vAlign w:val="center"/>
          </w:tcPr>
          <w:p w:rsidR="00443B1C" w:rsidRDefault="007E3891">
            <w:pPr>
              <w:spacing w:line="440" w:lineRule="exact"/>
              <w:ind w:firstLineChars="200" w:firstLine="560"/>
              <w:rPr>
                <w:color w:val="000000" w:themeColor="text1"/>
                <w:sz w:val="24"/>
                <w:szCs w:val="24"/>
              </w:rPr>
            </w:pPr>
            <w:r>
              <w:rPr>
                <w:rFonts w:ascii="方正仿宋_GBK" w:eastAsia="方正仿宋_GBK" w:hAnsi="仿宋_GB2312" w:cs="仿宋_GB2312" w:hint="eastAsia"/>
                <w:color w:val="000000" w:themeColor="text1"/>
                <w:sz w:val="28"/>
                <w:szCs w:val="24"/>
              </w:rPr>
              <w:t>按各子项进行支付，完成各子项的审查报告后，支付当次子项的全部费用。须按比选邀请人税收征管要求出具增值税专用发票后，再进行支付。</w:t>
            </w:r>
          </w:p>
        </w:tc>
      </w:tr>
      <w:tr w:rsidR="00443B1C">
        <w:trPr>
          <w:trHeight w:hRule="exact" w:val="1282"/>
        </w:trPr>
        <w:tc>
          <w:tcPr>
            <w:tcW w:w="2229" w:type="dxa"/>
            <w:vAlign w:val="center"/>
          </w:tcPr>
          <w:p w:rsidR="00443B1C" w:rsidRDefault="007E3891">
            <w:pPr>
              <w:spacing w:line="440" w:lineRule="exact"/>
              <w:rPr>
                <w:color w:val="000000" w:themeColor="text1"/>
                <w:sz w:val="24"/>
                <w:szCs w:val="24"/>
              </w:rPr>
            </w:pPr>
            <w:r>
              <w:rPr>
                <w:rFonts w:ascii="方正仿宋_GBK" w:eastAsia="方正仿宋_GBK" w:hAnsi="仿宋_GB2312" w:cs="仿宋_GB2312" w:hint="eastAsia"/>
                <w:color w:val="000000" w:themeColor="text1"/>
                <w:sz w:val="24"/>
                <w:szCs w:val="24"/>
              </w:rPr>
              <w:t>其他需告知比选被邀请人的要求</w:t>
            </w:r>
          </w:p>
        </w:tc>
        <w:tc>
          <w:tcPr>
            <w:tcW w:w="7093" w:type="dxa"/>
            <w:vAlign w:val="center"/>
          </w:tcPr>
          <w:p w:rsidR="00443B1C" w:rsidRDefault="007E3891">
            <w:pPr>
              <w:spacing w:line="440" w:lineRule="exact"/>
              <w:ind w:firstLineChars="200" w:firstLine="560"/>
              <w:rPr>
                <w:color w:val="000000" w:themeColor="text1"/>
                <w:sz w:val="24"/>
                <w:szCs w:val="24"/>
              </w:rPr>
            </w:pPr>
            <w:r>
              <w:rPr>
                <w:rFonts w:ascii="方正仿宋_GBK" w:eastAsia="方正仿宋_GBK" w:hAnsi="仿宋_GB2312" w:cs="仿宋_GB2312" w:hint="eastAsia"/>
                <w:color w:val="000000" w:themeColor="text1"/>
                <w:sz w:val="28"/>
                <w:szCs w:val="24"/>
              </w:rPr>
              <w:t>无</w:t>
            </w:r>
          </w:p>
        </w:tc>
      </w:tr>
      <w:tr w:rsidR="00443B1C">
        <w:trPr>
          <w:trHeight w:hRule="exact" w:val="567"/>
        </w:trPr>
        <w:tc>
          <w:tcPr>
            <w:tcW w:w="9322" w:type="dxa"/>
            <w:gridSpan w:val="2"/>
            <w:vAlign w:val="center"/>
          </w:tcPr>
          <w:p w:rsidR="00443B1C" w:rsidRDefault="007E3891">
            <w:pPr>
              <w:spacing w:line="440" w:lineRule="exact"/>
              <w:rPr>
                <w:color w:val="000000" w:themeColor="text1"/>
                <w:sz w:val="24"/>
                <w:szCs w:val="24"/>
              </w:rPr>
            </w:pPr>
            <w:r>
              <w:rPr>
                <w:rFonts w:ascii="方正仿宋_GBK" w:eastAsia="方正仿宋_GBK" w:hAnsi="仿宋_GB2312" w:cs="仿宋_GB2312" w:hint="eastAsia"/>
                <w:color w:val="000000" w:themeColor="text1"/>
                <w:sz w:val="24"/>
                <w:szCs w:val="24"/>
              </w:rPr>
              <w:lastRenderedPageBreak/>
              <w:t>三、评选、定选方式</w:t>
            </w:r>
          </w:p>
        </w:tc>
      </w:tr>
      <w:tr w:rsidR="00443B1C" w:rsidTr="00591FD2">
        <w:trPr>
          <w:trHeight w:hRule="exact" w:val="3984"/>
        </w:trPr>
        <w:tc>
          <w:tcPr>
            <w:tcW w:w="9322" w:type="dxa"/>
            <w:gridSpan w:val="2"/>
            <w:vAlign w:val="center"/>
          </w:tcPr>
          <w:p w:rsidR="00443B1C" w:rsidRDefault="007E3891">
            <w:pPr>
              <w:spacing w:line="560" w:lineRule="exact"/>
              <w:ind w:firstLineChars="200" w:firstLine="560"/>
              <w:rPr>
                <w:sz w:val="22"/>
                <w:szCs w:val="32"/>
                <w:lang w:val="zh-TW"/>
              </w:rPr>
            </w:pPr>
            <w:r>
              <w:rPr>
                <w:rFonts w:ascii="方正仿宋_GBK" w:eastAsia="方正仿宋_GBK" w:hAnsi="仿宋_GB2312" w:cs="仿宋_GB2312" w:hint="eastAsia"/>
                <w:color w:val="000000" w:themeColor="text1"/>
                <w:sz w:val="28"/>
                <w:szCs w:val="24"/>
              </w:rPr>
              <w:t>当众开封查验响应性文件，宣读报价书，委托代理人签字确认报价后离场，评选小组对比选文件进行评审</w:t>
            </w:r>
            <w:r w:rsidR="00971F45" w:rsidRPr="00971F45">
              <w:rPr>
                <w:rFonts w:ascii="方正仿宋_GBK" w:eastAsia="方正仿宋_GBK" w:hAnsi="仿宋_GB2312" w:cs="仿宋_GB2312" w:hint="eastAsia"/>
                <w:color w:val="000000" w:themeColor="text1"/>
                <w:sz w:val="28"/>
                <w:szCs w:val="24"/>
              </w:rPr>
              <w:t>。先对报价最低的潜在比选单位提供的比选文件进行评审，在满足比选文件邀请函要求的情况下（参考否决比选条款），则该单位为第一中选候选单位（在此情况下，不再对其他比选被邀请人进行资格评审）。若不满足比选文件邀请函要求，对排名第二的候选单位进行评审，以此类推。对未中选情况不做解释。若出现候选单位报价完全一致的情况，评选小组以抽签的形式确定中选人。</w:t>
            </w:r>
          </w:p>
          <w:p w:rsidR="00443B1C" w:rsidRDefault="00443B1C">
            <w:pPr>
              <w:spacing w:line="440" w:lineRule="exact"/>
              <w:rPr>
                <w:color w:val="000000" w:themeColor="text1"/>
                <w:sz w:val="24"/>
                <w:szCs w:val="24"/>
              </w:rPr>
            </w:pPr>
          </w:p>
        </w:tc>
      </w:tr>
      <w:tr w:rsidR="00443B1C">
        <w:trPr>
          <w:trHeight w:hRule="exact" w:val="567"/>
        </w:trPr>
        <w:tc>
          <w:tcPr>
            <w:tcW w:w="9322" w:type="dxa"/>
            <w:gridSpan w:val="2"/>
            <w:vAlign w:val="center"/>
          </w:tcPr>
          <w:p w:rsidR="00443B1C" w:rsidRDefault="007E3891">
            <w:pPr>
              <w:spacing w:line="440" w:lineRule="exact"/>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四、比选文件组成及要求</w:t>
            </w:r>
          </w:p>
          <w:p w:rsidR="00443B1C" w:rsidRDefault="00443B1C">
            <w:pPr>
              <w:spacing w:line="440" w:lineRule="exact"/>
              <w:rPr>
                <w:color w:val="000000" w:themeColor="text1"/>
                <w:sz w:val="24"/>
                <w:szCs w:val="24"/>
              </w:rPr>
            </w:pPr>
          </w:p>
        </w:tc>
      </w:tr>
      <w:tr w:rsidR="00443B1C">
        <w:trPr>
          <w:trHeight w:hRule="exact" w:val="2782"/>
        </w:trPr>
        <w:tc>
          <w:tcPr>
            <w:tcW w:w="9322" w:type="dxa"/>
            <w:gridSpan w:val="2"/>
            <w:vAlign w:val="center"/>
          </w:tcPr>
          <w:p w:rsidR="00443B1C" w:rsidRDefault="007E3891">
            <w:pPr>
              <w:spacing w:line="440" w:lineRule="exact"/>
              <w:rPr>
                <w:rFonts w:eastAsia="方正仿宋_GBK"/>
                <w:color w:val="000000" w:themeColor="text1"/>
                <w:sz w:val="28"/>
                <w:szCs w:val="24"/>
              </w:rPr>
            </w:pPr>
            <w:r>
              <w:rPr>
                <w:rFonts w:eastAsia="方正仿宋_GBK"/>
                <w:color w:val="000000" w:themeColor="text1"/>
                <w:sz w:val="28"/>
                <w:szCs w:val="24"/>
              </w:rPr>
              <w:t xml:space="preserve"> 1</w:t>
            </w:r>
            <w:r>
              <w:rPr>
                <w:rFonts w:eastAsia="方正仿宋_GBK"/>
                <w:color w:val="000000" w:themeColor="text1"/>
                <w:sz w:val="28"/>
                <w:szCs w:val="24"/>
              </w:rPr>
              <w:t>、比选文件包括但不限于以下内容：（</w:t>
            </w:r>
            <w:r>
              <w:rPr>
                <w:rFonts w:eastAsia="方正仿宋_GBK"/>
                <w:color w:val="000000" w:themeColor="text1"/>
                <w:sz w:val="28"/>
                <w:szCs w:val="24"/>
              </w:rPr>
              <w:t>1</w:t>
            </w:r>
            <w:r>
              <w:rPr>
                <w:rFonts w:eastAsia="方正仿宋_GBK"/>
                <w:color w:val="000000" w:themeColor="text1"/>
                <w:sz w:val="28"/>
                <w:szCs w:val="24"/>
              </w:rPr>
              <w:t>）比选函（详见格式一）；（</w:t>
            </w:r>
            <w:r>
              <w:rPr>
                <w:rFonts w:eastAsia="方正仿宋_GBK"/>
                <w:color w:val="000000" w:themeColor="text1"/>
                <w:sz w:val="28"/>
                <w:szCs w:val="24"/>
              </w:rPr>
              <w:t>2</w:t>
            </w:r>
            <w:r>
              <w:rPr>
                <w:rFonts w:eastAsia="方正仿宋_GBK"/>
                <w:color w:val="000000" w:themeColor="text1"/>
                <w:sz w:val="28"/>
                <w:szCs w:val="24"/>
              </w:rPr>
              <w:t>）图审报价清单（详见格式二）（</w:t>
            </w:r>
            <w:r>
              <w:rPr>
                <w:rFonts w:eastAsia="方正仿宋_GBK"/>
                <w:color w:val="000000" w:themeColor="text1"/>
                <w:sz w:val="28"/>
                <w:szCs w:val="24"/>
              </w:rPr>
              <w:t>3</w:t>
            </w:r>
            <w:r>
              <w:rPr>
                <w:rFonts w:eastAsia="方正仿宋_GBK"/>
                <w:color w:val="000000" w:themeColor="text1"/>
                <w:sz w:val="28"/>
                <w:szCs w:val="24"/>
              </w:rPr>
              <w:t>）营业执照、企业资质证书复印件；（</w:t>
            </w:r>
            <w:r>
              <w:rPr>
                <w:rFonts w:eastAsia="方正仿宋_GBK"/>
                <w:color w:val="000000" w:themeColor="text1"/>
                <w:sz w:val="28"/>
                <w:szCs w:val="24"/>
              </w:rPr>
              <w:t>4</w:t>
            </w:r>
            <w:r>
              <w:rPr>
                <w:rFonts w:eastAsia="方正仿宋_GBK"/>
                <w:color w:val="000000" w:themeColor="text1"/>
                <w:sz w:val="28"/>
                <w:szCs w:val="24"/>
              </w:rPr>
              <w:t>）业绩证明；（</w:t>
            </w:r>
            <w:r>
              <w:rPr>
                <w:rFonts w:eastAsia="方正仿宋_GBK"/>
                <w:color w:val="000000" w:themeColor="text1"/>
                <w:sz w:val="28"/>
                <w:szCs w:val="24"/>
              </w:rPr>
              <w:t>5</w:t>
            </w:r>
            <w:r>
              <w:rPr>
                <w:rFonts w:eastAsia="方正仿宋_GBK"/>
                <w:color w:val="000000" w:themeColor="text1"/>
                <w:sz w:val="28"/>
                <w:szCs w:val="24"/>
              </w:rPr>
              <w:t>）法定代表人或授权代理人身份证明及授权委托书（详见格式三）；（</w:t>
            </w:r>
            <w:r>
              <w:rPr>
                <w:rFonts w:eastAsia="方正仿宋_GBK"/>
                <w:color w:val="000000" w:themeColor="text1"/>
                <w:sz w:val="28"/>
                <w:szCs w:val="24"/>
              </w:rPr>
              <w:t>6</w:t>
            </w:r>
            <w:r>
              <w:rPr>
                <w:rFonts w:eastAsia="方正仿宋_GBK"/>
                <w:color w:val="000000" w:themeColor="text1"/>
                <w:sz w:val="28"/>
                <w:szCs w:val="24"/>
              </w:rPr>
              <w:t>）拟委任的主要人员汇总表（详见格式四）</w:t>
            </w:r>
            <w:r>
              <w:rPr>
                <w:rFonts w:eastAsia="方正仿宋_GBK" w:hint="eastAsia"/>
                <w:color w:val="000000" w:themeColor="text1"/>
                <w:sz w:val="28"/>
                <w:szCs w:val="24"/>
              </w:rPr>
              <w:t>。</w:t>
            </w:r>
          </w:p>
          <w:p w:rsidR="00443B1C" w:rsidRDefault="007E3891">
            <w:pPr>
              <w:spacing w:line="440" w:lineRule="exact"/>
              <w:rPr>
                <w:rFonts w:eastAsia="方正仿宋_GBK"/>
                <w:color w:val="000000" w:themeColor="text1"/>
                <w:sz w:val="28"/>
                <w:szCs w:val="24"/>
              </w:rPr>
            </w:pPr>
            <w:r>
              <w:rPr>
                <w:rFonts w:eastAsia="方正仿宋_GBK"/>
                <w:color w:val="000000" w:themeColor="text1"/>
                <w:sz w:val="28"/>
                <w:szCs w:val="24"/>
              </w:rPr>
              <w:t xml:space="preserve">  2</w:t>
            </w:r>
            <w:r>
              <w:rPr>
                <w:rFonts w:eastAsia="方正仿宋_GBK"/>
                <w:color w:val="000000" w:themeColor="text1"/>
                <w:sz w:val="28"/>
                <w:szCs w:val="24"/>
              </w:rPr>
              <w:t>、要求提供的资料均需加盖鲜章，所有资料密封并在密封袋上写明单位名称并加盖公章。</w:t>
            </w:r>
          </w:p>
          <w:p w:rsidR="00443B1C" w:rsidRDefault="00443B1C">
            <w:pPr>
              <w:spacing w:line="440" w:lineRule="exact"/>
              <w:rPr>
                <w:color w:val="000000" w:themeColor="text1"/>
                <w:sz w:val="24"/>
                <w:szCs w:val="24"/>
              </w:rPr>
            </w:pPr>
          </w:p>
        </w:tc>
      </w:tr>
    </w:tbl>
    <w:p w:rsidR="00443B1C" w:rsidRDefault="007E3891">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br w:type="page"/>
      </w:r>
    </w:p>
    <w:p w:rsidR="00443B1C" w:rsidRDefault="007E3891">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lastRenderedPageBreak/>
        <w:t>比选文件格式</w:t>
      </w:r>
    </w:p>
    <w:p w:rsidR="00443B1C" w:rsidRDefault="007E3891">
      <w:pPr>
        <w:jc w:val="cente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格式一比选函</w:t>
      </w:r>
    </w:p>
    <w:p w:rsidR="00443B1C" w:rsidRDefault="007E3891">
      <w:pPr>
        <w:rPr>
          <w:rFonts w:ascii="方正仿宋_GBK" w:eastAsia="方正仿宋_GBK" w:hAnsi="仿宋_GB2312" w:cs="仿宋_GB2312"/>
          <w:sz w:val="28"/>
          <w:szCs w:val="28"/>
          <w:u w:val="single"/>
        </w:rPr>
      </w:pPr>
      <w:r>
        <w:rPr>
          <w:rFonts w:ascii="方正仿宋_GBK" w:eastAsia="方正仿宋_GBK" w:hAnsi="仿宋_GB2312" w:cs="仿宋_GB2312" w:hint="eastAsia"/>
          <w:sz w:val="28"/>
          <w:szCs w:val="28"/>
          <w:u w:val="single"/>
        </w:rPr>
        <w:t>：</w:t>
      </w:r>
    </w:p>
    <w:p w:rsidR="00443B1C" w:rsidRDefault="007E3891">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根据贵方</w:t>
      </w:r>
      <w:r>
        <w:rPr>
          <w:rFonts w:ascii="方正仿宋_GBK" w:eastAsia="方正仿宋_GBK" w:hAnsi="仿宋_GB2312" w:cs="仿宋_GB2312" w:hint="eastAsia"/>
          <w:sz w:val="28"/>
          <w:szCs w:val="28"/>
          <w:u w:val="single"/>
        </w:rPr>
        <w:t>重庆公共运输职业学院扩建项目（二期）施工图审查</w:t>
      </w:r>
      <w:r>
        <w:rPr>
          <w:rFonts w:ascii="方正仿宋_GBK" w:eastAsia="方正仿宋_GBK" w:hAnsi="仿宋_GB2312" w:cs="仿宋_GB2312" w:hint="eastAsia"/>
          <w:sz w:val="28"/>
          <w:szCs w:val="28"/>
        </w:rPr>
        <w:t>的比选函文件，本公司正式授权的下述签字人（姓名和职务）代表本公司（比选被邀请人名称），提交本比选函。</w:t>
      </w:r>
    </w:p>
    <w:p w:rsidR="00443B1C" w:rsidRDefault="007E3891">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据此函，签字人兹宣布同意如下：</w:t>
      </w:r>
    </w:p>
    <w:p w:rsidR="00953EF7" w:rsidRDefault="007E3891">
      <w:pPr>
        <w:jc w:val="left"/>
        <w:rPr>
          <w:rFonts w:ascii="方正仿宋_GBK" w:eastAsia="方正仿宋_GBK" w:hAnsi="仿宋_GB2312" w:cs="仿宋_GB2312"/>
          <w:sz w:val="28"/>
          <w:szCs w:val="28"/>
        </w:rPr>
      </w:pPr>
      <w:r>
        <w:rPr>
          <w:rFonts w:ascii="方正仿宋_GBK" w:eastAsia="方正仿宋_GBK" w:hAnsi="仿宋_GB2312" w:cs="仿宋_GB2312"/>
          <w:sz w:val="28"/>
          <w:szCs w:val="28"/>
        </w:rPr>
        <w:t>(1)</w:t>
      </w:r>
      <w:r>
        <w:rPr>
          <w:rFonts w:ascii="方正仿宋_GBK" w:eastAsia="方正仿宋_GBK" w:hAnsi="仿宋_GB2312" w:cs="仿宋_GB2312" w:hint="eastAsia"/>
          <w:sz w:val="28"/>
          <w:szCs w:val="28"/>
        </w:rPr>
        <w:t>愿意接受邀请函中提出的酬金支付方式与合同条款并以图审报价清单中报价，暂定总价万元。作为本项目报价，并在天内完成所有工作。</w:t>
      </w:r>
    </w:p>
    <w:p w:rsidR="00953EF7" w:rsidRDefault="007E3891">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(2)我司承诺满足贵单位比选邀请函中的“比选被邀请人资格要求”</w:t>
      </w:r>
      <w:r>
        <w:rPr>
          <w:rFonts w:eastAsia="仿宋"/>
          <w:sz w:val="24"/>
          <w:szCs w:val="24"/>
        </w:rPr>
        <w:sym w:font="Wingdings" w:char="00A8"/>
      </w:r>
      <w:r>
        <w:rPr>
          <w:rFonts w:ascii="方正仿宋_GBK" w:eastAsia="方正仿宋_GBK" w:hAnsi="仿宋_GB2312" w:cs="仿宋_GB2312" w:hint="eastAsia"/>
          <w:sz w:val="28"/>
          <w:szCs w:val="28"/>
        </w:rPr>
        <w:t>资质要求</w:t>
      </w:r>
      <w:r>
        <w:rPr>
          <w:rFonts w:eastAsia="仿宋"/>
          <w:sz w:val="24"/>
          <w:szCs w:val="24"/>
        </w:rPr>
        <w:sym w:font="Wingdings" w:char="00A8"/>
      </w:r>
      <w:r>
        <w:rPr>
          <w:rFonts w:ascii="方正仿宋_GBK" w:eastAsia="方正仿宋_GBK" w:hAnsi="仿宋_GB2312" w:cs="仿宋_GB2312" w:hint="eastAsia"/>
          <w:sz w:val="28"/>
          <w:szCs w:val="28"/>
        </w:rPr>
        <w:t>业绩要求</w:t>
      </w:r>
      <w:r>
        <w:rPr>
          <w:rFonts w:eastAsia="仿宋"/>
          <w:sz w:val="24"/>
          <w:szCs w:val="24"/>
        </w:rPr>
        <w:sym w:font="Wingdings" w:char="00A8"/>
      </w:r>
      <w:r>
        <w:rPr>
          <w:rFonts w:ascii="方正仿宋_GBK" w:eastAsia="方正仿宋_GBK" w:hAnsi="仿宋_GB2312" w:cs="仿宋_GB2312" w:hint="eastAsia"/>
          <w:sz w:val="28"/>
          <w:szCs w:val="28"/>
        </w:rPr>
        <w:t>人员要求</w:t>
      </w:r>
      <w:r>
        <w:rPr>
          <w:rFonts w:eastAsia="仿宋"/>
          <w:sz w:val="24"/>
          <w:szCs w:val="24"/>
        </w:rPr>
        <w:sym w:font="Wingdings" w:char="00A8"/>
      </w:r>
      <w:r>
        <w:rPr>
          <w:rFonts w:ascii="方正仿宋_GBK" w:eastAsia="方正仿宋_GBK" w:hAnsi="仿宋_GB2312" w:cs="仿宋_GB2312" w:hint="eastAsia"/>
          <w:sz w:val="28"/>
          <w:szCs w:val="28"/>
        </w:rPr>
        <w:t>工期要求的指标（勾选）</w:t>
      </w:r>
    </w:p>
    <w:p w:rsidR="00953EF7" w:rsidRDefault="007E3891">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(3)我们已详细阅读了比选邀请函全部内容，我们知道必须放弃提出含糊不清或误解的问题的权利。</w:t>
      </w:r>
    </w:p>
    <w:p w:rsidR="00953EF7" w:rsidRDefault="007E3891">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(4)我们保证根据规定履行合同责任和义务，不得要求变更我司所报综综合单价。</w:t>
      </w:r>
    </w:p>
    <w:p w:rsidR="00953EF7" w:rsidRDefault="007E3891">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(5)本比选函自开启之日起至项目全部完成之内有效。</w:t>
      </w:r>
    </w:p>
    <w:p w:rsidR="00443B1C" w:rsidRDefault="007E3891">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报价人全称（公章）：</w:t>
      </w:r>
    </w:p>
    <w:p w:rsidR="00443B1C" w:rsidRDefault="007E3891">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通信地址：</w:t>
      </w:r>
    </w:p>
    <w:p w:rsidR="00443B1C" w:rsidRDefault="007E3891">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电话、传真：</w:t>
      </w:r>
    </w:p>
    <w:p w:rsidR="00443B1C" w:rsidRDefault="007E3891">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报价人法定代表人或授权代理人签字</w:t>
      </w:r>
    </w:p>
    <w:p w:rsidR="00443B1C" w:rsidRDefault="007E3891">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日期：</w:t>
      </w:r>
    </w:p>
    <w:p w:rsidR="00443B1C" w:rsidRDefault="00443B1C">
      <w:pPr>
        <w:widowControl/>
        <w:jc w:val="left"/>
        <w:rPr>
          <w:rFonts w:ascii="方正仿宋_GBK" w:eastAsia="方正仿宋_GBK" w:hAnsi="仿宋_GB2312" w:cs="仿宋_GB2312"/>
          <w:sz w:val="28"/>
          <w:szCs w:val="28"/>
        </w:rPr>
      </w:pPr>
    </w:p>
    <w:tbl>
      <w:tblPr>
        <w:tblW w:w="9781" w:type="dxa"/>
        <w:tblInd w:w="108" w:type="dxa"/>
        <w:tblLayout w:type="fixed"/>
        <w:tblLook w:val="04A0"/>
      </w:tblPr>
      <w:tblGrid>
        <w:gridCol w:w="535"/>
        <w:gridCol w:w="1136"/>
        <w:gridCol w:w="715"/>
        <w:gridCol w:w="1583"/>
        <w:gridCol w:w="1560"/>
        <w:gridCol w:w="1417"/>
        <w:gridCol w:w="1276"/>
        <w:gridCol w:w="1559"/>
      </w:tblGrid>
      <w:tr w:rsidR="008526D3" w:rsidTr="008526D3">
        <w:trPr>
          <w:trHeight w:val="885"/>
        </w:trPr>
        <w:tc>
          <w:tcPr>
            <w:tcW w:w="1671" w:type="dxa"/>
            <w:gridSpan w:val="2"/>
            <w:tcBorders>
              <w:top w:val="nil"/>
              <w:left w:val="nil"/>
              <w:bottom w:val="single" w:sz="4" w:space="0" w:color="auto"/>
              <w:right w:val="nil"/>
            </w:tcBorders>
          </w:tcPr>
          <w:p w:rsidR="008526D3" w:rsidRDefault="008526D3">
            <w:pPr>
              <w:widowControl/>
              <w:rPr>
                <w:rFonts w:ascii="方正仿宋_GBK" w:eastAsia="方正仿宋_GBK" w:hAnsi="仿宋_GB2312" w:cs="仿宋_GB2312"/>
                <w:sz w:val="28"/>
                <w:szCs w:val="28"/>
              </w:rPr>
            </w:pPr>
          </w:p>
        </w:tc>
        <w:tc>
          <w:tcPr>
            <w:tcW w:w="8110" w:type="dxa"/>
            <w:gridSpan w:val="6"/>
            <w:tcBorders>
              <w:top w:val="nil"/>
              <w:left w:val="nil"/>
              <w:bottom w:val="single" w:sz="4" w:space="0" w:color="auto"/>
              <w:right w:val="nil"/>
            </w:tcBorders>
            <w:shd w:val="clear" w:color="auto" w:fill="auto"/>
            <w:vAlign w:val="center"/>
          </w:tcPr>
          <w:p w:rsidR="008526D3" w:rsidRDefault="008526D3">
            <w:pPr>
              <w:widowControl/>
              <w:rPr>
                <w:rFonts w:ascii="方正仿宋_GBK" w:eastAsia="方正仿宋_GBK" w:hAnsi="仿宋_GB2312" w:cs="仿宋_GB2312"/>
                <w:sz w:val="28"/>
                <w:szCs w:val="28"/>
              </w:rPr>
            </w:pPr>
          </w:p>
          <w:p w:rsidR="008526D3" w:rsidRDefault="008526D3">
            <w:pPr>
              <w:widowControl/>
              <w:jc w:val="center"/>
              <w:rPr>
                <w:rFonts w:ascii="宋体" w:hAnsi="宋体" w:cs="宋体"/>
                <w:b/>
                <w:bCs/>
                <w:color w:val="000000"/>
                <w:kern w:val="0"/>
                <w:sz w:val="28"/>
                <w:szCs w:val="28"/>
              </w:rPr>
            </w:pPr>
            <w:r>
              <w:rPr>
                <w:rFonts w:ascii="方正仿宋_GBK" w:eastAsia="方正仿宋_GBK" w:hAnsi="仿宋_GB2312" w:cs="仿宋_GB2312" w:hint="eastAsia"/>
                <w:sz w:val="28"/>
                <w:szCs w:val="28"/>
              </w:rPr>
              <w:t>格式二图审报价清单</w:t>
            </w:r>
          </w:p>
        </w:tc>
      </w:tr>
      <w:tr w:rsidR="008526D3" w:rsidTr="008526D3">
        <w:trPr>
          <w:trHeight w:val="702"/>
        </w:trPr>
        <w:tc>
          <w:tcPr>
            <w:tcW w:w="535" w:type="dxa"/>
            <w:tcBorders>
              <w:top w:val="nil"/>
              <w:left w:val="single" w:sz="4" w:space="0" w:color="auto"/>
              <w:bottom w:val="single" w:sz="4" w:space="0" w:color="auto"/>
              <w:right w:val="single" w:sz="4" w:space="0" w:color="auto"/>
            </w:tcBorders>
            <w:shd w:val="clear" w:color="auto" w:fill="auto"/>
            <w:vAlign w:val="center"/>
          </w:tcPr>
          <w:p w:rsidR="008526D3" w:rsidRDefault="008526D3">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1851" w:type="dxa"/>
            <w:gridSpan w:val="2"/>
            <w:tcBorders>
              <w:top w:val="nil"/>
              <w:left w:val="nil"/>
              <w:bottom w:val="single" w:sz="4" w:space="0" w:color="auto"/>
              <w:right w:val="single" w:sz="4" w:space="0" w:color="auto"/>
            </w:tcBorders>
            <w:shd w:val="clear" w:color="auto" w:fill="auto"/>
            <w:vAlign w:val="center"/>
          </w:tcPr>
          <w:p w:rsidR="008526D3" w:rsidRDefault="008526D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子项名称</w:t>
            </w:r>
          </w:p>
        </w:tc>
        <w:tc>
          <w:tcPr>
            <w:tcW w:w="1583" w:type="dxa"/>
            <w:tcBorders>
              <w:top w:val="nil"/>
              <w:left w:val="nil"/>
              <w:bottom w:val="single" w:sz="4" w:space="0" w:color="auto"/>
              <w:right w:val="single" w:sz="4" w:space="0" w:color="auto"/>
            </w:tcBorders>
            <w:shd w:val="clear" w:color="auto" w:fill="auto"/>
            <w:vAlign w:val="center"/>
          </w:tcPr>
          <w:p w:rsidR="008526D3" w:rsidRDefault="008526D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建筑面积㎡（暂定）</w:t>
            </w:r>
          </w:p>
        </w:tc>
        <w:tc>
          <w:tcPr>
            <w:tcW w:w="1560" w:type="dxa"/>
            <w:tcBorders>
              <w:top w:val="single" w:sz="4" w:space="0" w:color="auto"/>
              <w:left w:val="nil"/>
              <w:bottom w:val="single" w:sz="4" w:space="0" w:color="auto"/>
              <w:right w:val="single" w:sz="4" w:space="0" w:color="auto"/>
            </w:tcBorders>
            <w:vAlign w:val="center"/>
          </w:tcPr>
          <w:p w:rsidR="008526D3" w:rsidRDefault="008526D3">
            <w:pPr>
              <w:widowControl/>
              <w:jc w:val="center"/>
              <w:rPr>
                <w:rFonts w:ascii="宋体" w:hAnsi="宋体" w:cs="宋体"/>
                <w:b/>
                <w:bCs/>
                <w:color w:val="000000"/>
                <w:kern w:val="0"/>
                <w:sz w:val="22"/>
                <w:szCs w:val="22"/>
              </w:rPr>
            </w:pPr>
            <w:r>
              <w:rPr>
                <w:rFonts w:ascii="宋体" w:hAnsi="宋体" w:cs="宋体" w:hint="eastAsia"/>
                <w:b/>
                <w:bCs/>
                <w:kern w:val="0"/>
                <w:sz w:val="22"/>
              </w:rPr>
              <w:t>按收费文件</w:t>
            </w:r>
            <w:r>
              <w:rPr>
                <w:rFonts w:ascii="宋体" w:hAnsi="宋体" w:cs="宋体"/>
                <w:b/>
                <w:bCs/>
                <w:kern w:val="0"/>
                <w:sz w:val="22"/>
              </w:rPr>
              <w:t>9</w:t>
            </w:r>
            <w:r>
              <w:rPr>
                <w:rFonts w:ascii="宋体" w:hAnsi="宋体" w:cs="宋体" w:hint="eastAsia"/>
                <w:b/>
                <w:bCs/>
                <w:kern w:val="0"/>
                <w:sz w:val="22"/>
              </w:rPr>
              <w:t>折（元</w:t>
            </w:r>
            <w:r>
              <w:rPr>
                <w:rFonts w:ascii="宋体" w:hAnsi="宋体" w:cs="宋体"/>
                <w:b/>
                <w:bCs/>
                <w:kern w:val="0"/>
                <w:sz w:val="22"/>
              </w:rPr>
              <w:t>/</w:t>
            </w:r>
            <w:r>
              <w:rPr>
                <w:rFonts w:ascii="宋体" w:hAnsi="宋体" w:cs="宋体" w:hint="eastAsia"/>
                <w:b/>
                <w:bCs/>
                <w:kern w:val="0"/>
                <w:sz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26D3" w:rsidRDefault="008526D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单价（元/㎡）</w:t>
            </w:r>
          </w:p>
        </w:tc>
        <w:tc>
          <w:tcPr>
            <w:tcW w:w="1276" w:type="dxa"/>
            <w:tcBorders>
              <w:top w:val="nil"/>
              <w:left w:val="nil"/>
              <w:bottom w:val="single" w:sz="4" w:space="0" w:color="auto"/>
              <w:right w:val="single" w:sz="4" w:space="0" w:color="auto"/>
            </w:tcBorders>
            <w:shd w:val="clear" w:color="auto" w:fill="auto"/>
            <w:vAlign w:val="center"/>
          </w:tcPr>
          <w:p w:rsidR="008526D3" w:rsidRDefault="008526D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审查费（元）（暂定）</w:t>
            </w:r>
          </w:p>
        </w:tc>
        <w:tc>
          <w:tcPr>
            <w:tcW w:w="1559" w:type="dxa"/>
            <w:tcBorders>
              <w:top w:val="nil"/>
              <w:left w:val="nil"/>
              <w:bottom w:val="single" w:sz="4" w:space="0" w:color="auto"/>
              <w:right w:val="single" w:sz="4" w:space="0" w:color="auto"/>
            </w:tcBorders>
            <w:shd w:val="clear" w:color="auto" w:fill="auto"/>
            <w:vAlign w:val="center"/>
          </w:tcPr>
          <w:p w:rsidR="008526D3" w:rsidRDefault="008526D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备注</w:t>
            </w:r>
          </w:p>
        </w:tc>
      </w:tr>
      <w:tr w:rsidR="008526D3" w:rsidTr="008526D3">
        <w:trPr>
          <w:trHeight w:val="1080"/>
        </w:trPr>
        <w:tc>
          <w:tcPr>
            <w:tcW w:w="535" w:type="dxa"/>
            <w:tcBorders>
              <w:top w:val="nil"/>
              <w:left w:val="single" w:sz="4" w:space="0" w:color="auto"/>
              <w:bottom w:val="single" w:sz="4" w:space="0" w:color="auto"/>
              <w:right w:val="single" w:sz="4" w:space="0" w:color="auto"/>
            </w:tcBorders>
            <w:shd w:val="clear" w:color="auto" w:fill="auto"/>
            <w:vAlign w:val="center"/>
          </w:tcPr>
          <w:p w:rsidR="008526D3" w:rsidRDefault="008526D3">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851" w:type="dxa"/>
            <w:gridSpan w:val="2"/>
            <w:tcBorders>
              <w:top w:val="nil"/>
              <w:left w:val="nil"/>
              <w:bottom w:val="single" w:sz="4" w:space="0" w:color="auto"/>
              <w:right w:val="single" w:sz="4" w:space="0" w:color="auto"/>
            </w:tcBorders>
            <w:shd w:val="clear" w:color="auto" w:fill="auto"/>
            <w:vAlign w:val="center"/>
          </w:tcPr>
          <w:p w:rsidR="008526D3" w:rsidRDefault="008526D3">
            <w:pPr>
              <w:widowControl/>
              <w:spacing w:line="300" w:lineRule="exact"/>
              <w:jc w:val="center"/>
              <w:rPr>
                <w:rFonts w:ascii="宋体" w:hAnsi="宋体" w:cs="宋体"/>
                <w:kern w:val="0"/>
                <w:sz w:val="22"/>
              </w:rPr>
            </w:pPr>
            <w:r>
              <w:rPr>
                <w:rFonts w:ascii="宋体" w:hAnsi="宋体" w:cs="宋体" w:hint="eastAsia"/>
                <w:kern w:val="0"/>
                <w:sz w:val="22"/>
              </w:rPr>
              <w:t>主体房建</w:t>
            </w:r>
          </w:p>
        </w:tc>
        <w:tc>
          <w:tcPr>
            <w:tcW w:w="1583" w:type="dxa"/>
            <w:tcBorders>
              <w:top w:val="single" w:sz="4" w:space="0" w:color="auto"/>
              <w:left w:val="nil"/>
              <w:bottom w:val="single" w:sz="4" w:space="0" w:color="auto"/>
              <w:right w:val="single" w:sz="4" w:space="0" w:color="auto"/>
            </w:tcBorders>
            <w:shd w:val="clear" w:color="000000" w:fill="FFFFFF" w:themeFill="background1"/>
            <w:vAlign w:val="center"/>
          </w:tcPr>
          <w:p w:rsidR="008526D3" w:rsidRDefault="008526D3">
            <w:pPr>
              <w:widowControl/>
              <w:spacing w:line="300" w:lineRule="exact"/>
              <w:jc w:val="center"/>
              <w:rPr>
                <w:rFonts w:ascii="宋体" w:hAnsi="宋体" w:cs="宋体"/>
                <w:kern w:val="0"/>
                <w:sz w:val="22"/>
              </w:rPr>
            </w:pPr>
            <w:r>
              <w:rPr>
                <w:rFonts w:ascii="Tahoma" w:hAnsi="Tahoma" w:cs="Tahoma"/>
                <w:sz w:val="22"/>
              </w:rPr>
              <w:t>100000</w:t>
            </w:r>
          </w:p>
        </w:tc>
        <w:tc>
          <w:tcPr>
            <w:tcW w:w="1560" w:type="dxa"/>
            <w:tcBorders>
              <w:top w:val="single" w:sz="4" w:space="0" w:color="auto"/>
              <w:left w:val="nil"/>
              <w:bottom w:val="single" w:sz="4" w:space="0" w:color="auto"/>
              <w:right w:val="single" w:sz="4" w:space="0" w:color="auto"/>
            </w:tcBorders>
            <w:vAlign w:val="center"/>
          </w:tcPr>
          <w:p w:rsidR="008526D3" w:rsidRDefault="008526D3">
            <w:pPr>
              <w:widowControl/>
              <w:jc w:val="center"/>
              <w:rPr>
                <w:rFonts w:ascii="宋体" w:hAnsi="宋体" w:cs="宋体"/>
                <w:color w:val="000000"/>
                <w:kern w:val="0"/>
                <w:sz w:val="22"/>
                <w:szCs w:val="22"/>
              </w:rPr>
            </w:pPr>
            <w:r>
              <w:rPr>
                <w:sz w:val="22"/>
              </w:rPr>
              <w:t>1.71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26D3" w:rsidRDefault="008526D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tcPr>
          <w:p w:rsidR="008526D3" w:rsidRDefault="008526D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59" w:type="dxa"/>
            <w:tcBorders>
              <w:top w:val="nil"/>
              <w:left w:val="nil"/>
              <w:bottom w:val="single" w:sz="4" w:space="0" w:color="auto"/>
              <w:right w:val="single" w:sz="4" w:space="0" w:color="auto"/>
            </w:tcBorders>
            <w:shd w:val="clear" w:color="auto" w:fill="auto"/>
            <w:vAlign w:val="center"/>
          </w:tcPr>
          <w:p w:rsidR="00953EF7" w:rsidRDefault="008526D3">
            <w:pPr>
              <w:widowControl/>
              <w:spacing w:line="300" w:lineRule="exact"/>
              <w:jc w:val="center"/>
              <w:rPr>
                <w:rFonts w:ascii="宋体" w:hAnsi="宋体" w:cs="宋体"/>
                <w:kern w:val="0"/>
                <w:sz w:val="22"/>
              </w:rPr>
            </w:pPr>
            <w:r>
              <w:rPr>
                <w:rFonts w:ascii="宋体" w:hAnsi="宋体" w:cs="宋体" w:hint="eastAsia"/>
                <w:kern w:val="0"/>
                <w:sz w:val="22"/>
              </w:rPr>
              <w:t>建筑面积</w:t>
            </w:r>
          </w:p>
        </w:tc>
      </w:tr>
      <w:tr w:rsidR="008526D3" w:rsidTr="008526D3">
        <w:trPr>
          <w:trHeight w:val="702"/>
        </w:trPr>
        <w:tc>
          <w:tcPr>
            <w:tcW w:w="535" w:type="dxa"/>
            <w:tcBorders>
              <w:top w:val="nil"/>
              <w:left w:val="single" w:sz="4" w:space="0" w:color="auto"/>
              <w:bottom w:val="single" w:sz="4" w:space="0" w:color="auto"/>
              <w:right w:val="single" w:sz="4" w:space="0" w:color="auto"/>
            </w:tcBorders>
            <w:shd w:val="clear" w:color="auto" w:fill="auto"/>
            <w:vAlign w:val="center"/>
          </w:tcPr>
          <w:p w:rsidR="008526D3" w:rsidRDefault="008526D3">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851" w:type="dxa"/>
            <w:gridSpan w:val="2"/>
            <w:tcBorders>
              <w:top w:val="nil"/>
              <w:left w:val="nil"/>
              <w:bottom w:val="single" w:sz="4" w:space="0" w:color="auto"/>
              <w:right w:val="single" w:sz="4" w:space="0" w:color="auto"/>
            </w:tcBorders>
            <w:shd w:val="clear" w:color="auto" w:fill="auto"/>
            <w:vAlign w:val="center"/>
          </w:tcPr>
          <w:p w:rsidR="008526D3" w:rsidRDefault="008526D3">
            <w:pPr>
              <w:widowControl/>
              <w:spacing w:line="300" w:lineRule="exact"/>
              <w:jc w:val="center"/>
              <w:rPr>
                <w:rFonts w:ascii="宋体" w:hAnsi="宋体" w:cs="宋体"/>
                <w:kern w:val="0"/>
                <w:sz w:val="22"/>
              </w:rPr>
            </w:pPr>
            <w:r>
              <w:rPr>
                <w:rFonts w:ascii="宋体" w:hAnsi="宋体" w:cs="宋体"/>
                <w:kern w:val="0"/>
                <w:sz w:val="22"/>
              </w:rPr>
              <w:t>BIM</w:t>
            </w:r>
          </w:p>
        </w:tc>
        <w:tc>
          <w:tcPr>
            <w:tcW w:w="1583" w:type="dxa"/>
            <w:tcBorders>
              <w:top w:val="single" w:sz="4" w:space="0" w:color="auto"/>
              <w:left w:val="nil"/>
              <w:bottom w:val="single" w:sz="4" w:space="0" w:color="auto"/>
              <w:right w:val="single" w:sz="4" w:space="0" w:color="auto"/>
            </w:tcBorders>
            <w:shd w:val="clear" w:color="000000" w:fill="FFFFFF" w:themeFill="background1"/>
            <w:vAlign w:val="center"/>
          </w:tcPr>
          <w:p w:rsidR="008526D3" w:rsidRDefault="008526D3">
            <w:pPr>
              <w:widowControl/>
              <w:spacing w:line="300" w:lineRule="exact"/>
              <w:jc w:val="center"/>
              <w:rPr>
                <w:rFonts w:ascii="宋体" w:hAnsi="宋体" w:cs="宋体"/>
                <w:kern w:val="0"/>
                <w:sz w:val="22"/>
              </w:rPr>
            </w:pPr>
            <w:r>
              <w:rPr>
                <w:rFonts w:ascii="Tahoma" w:hAnsi="Tahoma" w:cs="Tahoma"/>
                <w:sz w:val="22"/>
              </w:rPr>
              <w:t>24000</w:t>
            </w:r>
          </w:p>
        </w:tc>
        <w:tc>
          <w:tcPr>
            <w:tcW w:w="1560" w:type="dxa"/>
            <w:tcBorders>
              <w:top w:val="single" w:sz="4" w:space="0" w:color="auto"/>
              <w:left w:val="nil"/>
              <w:bottom w:val="single" w:sz="4" w:space="0" w:color="auto"/>
              <w:right w:val="single" w:sz="4" w:space="0" w:color="auto"/>
            </w:tcBorders>
            <w:vAlign w:val="center"/>
          </w:tcPr>
          <w:p w:rsidR="008526D3" w:rsidRDefault="008526D3">
            <w:pPr>
              <w:widowControl/>
              <w:jc w:val="center"/>
              <w:rPr>
                <w:rFonts w:ascii="宋体" w:hAnsi="宋体" w:cs="宋体"/>
                <w:color w:val="000000"/>
                <w:kern w:val="0"/>
                <w:sz w:val="22"/>
                <w:szCs w:val="22"/>
              </w:rPr>
            </w:pPr>
            <w:r>
              <w:rPr>
                <w:sz w:val="22"/>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26D3" w:rsidRDefault="008526D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tcPr>
          <w:p w:rsidR="008526D3" w:rsidRDefault="008526D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59" w:type="dxa"/>
            <w:tcBorders>
              <w:top w:val="nil"/>
              <w:left w:val="nil"/>
              <w:bottom w:val="single" w:sz="4" w:space="0" w:color="auto"/>
              <w:right w:val="single" w:sz="4" w:space="0" w:color="auto"/>
            </w:tcBorders>
            <w:shd w:val="clear" w:color="auto" w:fill="auto"/>
            <w:vAlign w:val="center"/>
          </w:tcPr>
          <w:p w:rsidR="00953EF7" w:rsidRDefault="008526D3">
            <w:pPr>
              <w:widowControl/>
              <w:spacing w:line="300" w:lineRule="exact"/>
              <w:jc w:val="center"/>
              <w:rPr>
                <w:rFonts w:ascii="宋体" w:hAnsi="宋体" w:cs="宋体"/>
                <w:kern w:val="0"/>
                <w:sz w:val="22"/>
              </w:rPr>
            </w:pPr>
            <w:r>
              <w:rPr>
                <w:rFonts w:ascii="宋体" w:hAnsi="宋体" w:cs="宋体" w:hint="eastAsia"/>
                <w:kern w:val="0"/>
                <w:sz w:val="22"/>
              </w:rPr>
              <w:t>预估装配式建筑面积</w:t>
            </w:r>
          </w:p>
        </w:tc>
      </w:tr>
      <w:tr w:rsidR="008526D3" w:rsidTr="008526D3">
        <w:trPr>
          <w:trHeight w:val="702"/>
        </w:trPr>
        <w:tc>
          <w:tcPr>
            <w:tcW w:w="535" w:type="dxa"/>
            <w:tcBorders>
              <w:top w:val="nil"/>
              <w:left w:val="single" w:sz="4" w:space="0" w:color="auto"/>
              <w:bottom w:val="single" w:sz="4" w:space="0" w:color="auto"/>
              <w:right w:val="single" w:sz="4" w:space="0" w:color="auto"/>
            </w:tcBorders>
            <w:shd w:val="clear" w:color="auto" w:fill="auto"/>
            <w:vAlign w:val="center"/>
          </w:tcPr>
          <w:p w:rsidR="008526D3" w:rsidRDefault="008526D3">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1851" w:type="dxa"/>
            <w:gridSpan w:val="2"/>
            <w:tcBorders>
              <w:top w:val="nil"/>
              <w:left w:val="nil"/>
              <w:bottom w:val="single" w:sz="4" w:space="0" w:color="auto"/>
              <w:right w:val="single" w:sz="4" w:space="0" w:color="auto"/>
            </w:tcBorders>
            <w:shd w:val="clear" w:color="auto" w:fill="auto"/>
            <w:vAlign w:val="center"/>
          </w:tcPr>
          <w:p w:rsidR="008526D3" w:rsidRDefault="008526D3">
            <w:pPr>
              <w:widowControl/>
              <w:spacing w:line="300" w:lineRule="exact"/>
              <w:jc w:val="center"/>
              <w:rPr>
                <w:rFonts w:ascii="宋体" w:hAnsi="宋体" w:cs="宋体"/>
                <w:kern w:val="0"/>
                <w:sz w:val="22"/>
              </w:rPr>
            </w:pPr>
            <w:r>
              <w:rPr>
                <w:rFonts w:ascii="宋体" w:hAnsi="宋体" w:cs="宋体" w:hint="eastAsia"/>
                <w:kern w:val="0"/>
                <w:sz w:val="22"/>
              </w:rPr>
              <w:t>室内精装修</w:t>
            </w:r>
          </w:p>
        </w:tc>
        <w:tc>
          <w:tcPr>
            <w:tcW w:w="1583" w:type="dxa"/>
            <w:tcBorders>
              <w:top w:val="single" w:sz="4" w:space="0" w:color="auto"/>
              <w:left w:val="nil"/>
              <w:bottom w:val="single" w:sz="4" w:space="0" w:color="auto"/>
              <w:right w:val="single" w:sz="4" w:space="0" w:color="auto"/>
            </w:tcBorders>
            <w:shd w:val="clear" w:color="000000" w:fill="FFFFFF" w:themeFill="background1"/>
            <w:vAlign w:val="center"/>
          </w:tcPr>
          <w:p w:rsidR="008526D3" w:rsidRDefault="008526D3">
            <w:pPr>
              <w:widowControl/>
              <w:spacing w:line="300" w:lineRule="exact"/>
              <w:jc w:val="center"/>
              <w:rPr>
                <w:rFonts w:ascii="宋体" w:hAnsi="宋体" w:cs="宋体"/>
                <w:kern w:val="0"/>
                <w:sz w:val="22"/>
              </w:rPr>
            </w:pPr>
            <w:r>
              <w:rPr>
                <w:rFonts w:ascii="Tahoma" w:hAnsi="Tahoma" w:cs="Tahoma"/>
                <w:sz w:val="22"/>
              </w:rPr>
              <w:t>82000</w:t>
            </w:r>
          </w:p>
        </w:tc>
        <w:tc>
          <w:tcPr>
            <w:tcW w:w="1560" w:type="dxa"/>
            <w:tcBorders>
              <w:top w:val="single" w:sz="4" w:space="0" w:color="auto"/>
              <w:left w:val="nil"/>
              <w:bottom w:val="single" w:sz="4" w:space="0" w:color="auto"/>
              <w:right w:val="single" w:sz="4" w:space="0" w:color="auto"/>
            </w:tcBorders>
            <w:vAlign w:val="center"/>
          </w:tcPr>
          <w:p w:rsidR="008526D3" w:rsidRDefault="008526D3">
            <w:pPr>
              <w:widowControl/>
              <w:jc w:val="center"/>
              <w:rPr>
                <w:rFonts w:ascii="宋体" w:hAnsi="宋体" w:cs="宋体"/>
                <w:color w:val="000000"/>
                <w:kern w:val="0"/>
                <w:sz w:val="22"/>
                <w:szCs w:val="22"/>
              </w:rPr>
            </w:pPr>
            <w:r>
              <w:rPr>
                <w:sz w:val="22"/>
              </w:rPr>
              <w:t>1.17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26D3" w:rsidRDefault="008526D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tcPr>
          <w:p w:rsidR="008526D3" w:rsidRDefault="008526D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59" w:type="dxa"/>
            <w:tcBorders>
              <w:top w:val="nil"/>
              <w:left w:val="nil"/>
              <w:bottom w:val="single" w:sz="4" w:space="0" w:color="auto"/>
              <w:right w:val="single" w:sz="4" w:space="0" w:color="auto"/>
            </w:tcBorders>
            <w:shd w:val="clear" w:color="auto" w:fill="auto"/>
            <w:vAlign w:val="center"/>
          </w:tcPr>
          <w:p w:rsidR="00953EF7" w:rsidRDefault="008526D3">
            <w:pPr>
              <w:widowControl/>
              <w:spacing w:line="300" w:lineRule="exact"/>
              <w:jc w:val="center"/>
              <w:rPr>
                <w:rFonts w:ascii="宋体" w:hAnsi="宋体" w:cs="宋体"/>
                <w:kern w:val="0"/>
                <w:sz w:val="22"/>
              </w:rPr>
            </w:pPr>
            <w:r>
              <w:rPr>
                <w:rFonts w:ascii="宋体" w:hAnsi="宋体" w:cs="宋体" w:hint="eastAsia"/>
                <w:kern w:val="0"/>
                <w:sz w:val="22"/>
              </w:rPr>
              <w:t>预估面积（地上建筑面积）</w:t>
            </w:r>
          </w:p>
        </w:tc>
      </w:tr>
      <w:tr w:rsidR="008526D3" w:rsidTr="008526D3">
        <w:trPr>
          <w:trHeight w:val="702"/>
        </w:trPr>
        <w:tc>
          <w:tcPr>
            <w:tcW w:w="535" w:type="dxa"/>
            <w:tcBorders>
              <w:top w:val="nil"/>
              <w:left w:val="single" w:sz="4" w:space="0" w:color="auto"/>
              <w:bottom w:val="single" w:sz="4" w:space="0" w:color="auto"/>
              <w:right w:val="single" w:sz="4" w:space="0" w:color="auto"/>
            </w:tcBorders>
            <w:shd w:val="clear" w:color="auto" w:fill="auto"/>
            <w:vAlign w:val="center"/>
          </w:tcPr>
          <w:p w:rsidR="008526D3" w:rsidRDefault="008526D3">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1851" w:type="dxa"/>
            <w:gridSpan w:val="2"/>
            <w:tcBorders>
              <w:top w:val="nil"/>
              <w:left w:val="nil"/>
              <w:bottom w:val="single" w:sz="4" w:space="0" w:color="auto"/>
              <w:right w:val="single" w:sz="4" w:space="0" w:color="auto"/>
            </w:tcBorders>
            <w:shd w:val="clear" w:color="auto" w:fill="auto"/>
            <w:vAlign w:val="center"/>
          </w:tcPr>
          <w:p w:rsidR="008526D3" w:rsidRDefault="008526D3">
            <w:pPr>
              <w:widowControl/>
              <w:spacing w:line="300" w:lineRule="exact"/>
              <w:jc w:val="center"/>
              <w:rPr>
                <w:rFonts w:ascii="宋体" w:hAnsi="宋体" w:cs="宋体"/>
                <w:kern w:val="0"/>
                <w:sz w:val="22"/>
              </w:rPr>
            </w:pPr>
            <w:r>
              <w:rPr>
                <w:rFonts w:ascii="宋体" w:hAnsi="宋体" w:cs="宋体" w:hint="eastAsia"/>
                <w:kern w:val="0"/>
                <w:sz w:val="22"/>
              </w:rPr>
              <w:t>幕墙（含外立面、门窗栏杆）、钢结构</w:t>
            </w:r>
          </w:p>
        </w:tc>
        <w:tc>
          <w:tcPr>
            <w:tcW w:w="1583" w:type="dxa"/>
            <w:tcBorders>
              <w:top w:val="single" w:sz="4" w:space="0" w:color="auto"/>
              <w:left w:val="nil"/>
              <w:bottom w:val="single" w:sz="4" w:space="0" w:color="auto"/>
              <w:right w:val="single" w:sz="4" w:space="0" w:color="auto"/>
            </w:tcBorders>
            <w:shd w:val="clear" w:color="000000" w:fill="FFFFFF" w:themeFill="background1"/>
            <w:vAlign w:val="center"/>
          </w:tcPr>
          <w:p w:rsidR="008526D3" w:rsidRDefault="008526D3">
            <w:pPr>
              <w:widowControl/>
              <w:spacing w:line="300" w:lineRule="exact"/>
              <w:jc w:val="center"/>
              <w:rPr>
                <w:rFonts w:ascii="宋体" w:hAnsi="宋体" w:cs="宋体"/>
                <w:kern w:val="0"/>
                <w:sz w:val="22"/>
              </w:rPr>
            </w:pPr>
            <w:r>
              <w:rPr>
                <w:rFonts w:ascii="Tahoma" w:hAnsi="Tahoma" w:cs="Tahoma"/>
                <w:sz w:val="22"/>
              </w:rPr>
              <w:t>14000</w:t>
            </w:r>
          </w:p>
        </w:tc>
        <w:tc>
          <w:tcPr>
            <w:tcW w:w="1560" w:type="dxa"/>
            <w:tcBorders>
              <w:top w:val="single" w:sz="4" w:space="0" w:color="auto"/>
              <w:left w:val="nil"/>
              <w:bottom w:val="single" w:sz="4" w:space="0" w:color="auto"/>
              <w:right w:val="single" w:sz="4" w:space="0" w:color="auto"/>
            </w:tcBorders>
            <w:vAlign w:val="center"/>
          </w:tcPr>
          <w:p w:rsidR="008526D3" w:rsidRDefault="008526D3">
            <w:pPr>
              <w:widowControl/>
              <w:jc w:val="center"/>
              <w:rPr>
                <w:rFonts w:ascii="宋体" w:hAnsi="宋体" w:cs="宋体"/>
                <w:color w:val="000000"/>
                <w:kern w:val="0"/>
                <w:sz w:val="22"/>
                <w:szCs w:val="22"/>
              </w:rPr>
            </w:pPr>
            <w:r>
              <w:rPr>
                <w:sz w:val="22"/>
              </w:rPr>
              <w:t>1.17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26D3" w:rsidRDefault="008526D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tcPr>
          <w:p w:rsidR="008526D3" w:rsidRDefault="008526D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59" w:type="dxa"/>
            <w:tcBorders>
              <w:top w:val="nil"/>
              <w:left w:val="nil"/>
              <w:bottom w:val="single" w:sz="4" w:space="0" w:color="auto"/>
              <w:right w:val="single" w:sz="4" w:space="0" w:color="auto"/>
            </w:tcBorders>
            <w:shd w:val="clear" w:color="auto" w:fill="auto"/>
            <w:vAlign w:val="center"/>
          </w:tcPr>
          <w:p w:rsidR="00953EF7" w:rsidRDefault="008526D3">
            <w:pPr>
              <w:widowControl/>
              <w:spacing w:line="300" w:lineRule="exact"/>
              <w:jc w:val="center"/>
              <w:rPr>
                <w:rFonts w:ascii="宋体" w:hAnsi="宋体" w:cs="宋体"/>
                <w:kern w:val="0"/>
                <w:sz w:val="22"/>
              </w:rPr>
            </w:pPr>
            <w:r>
              <w:rPr>
                <w:rFonts w:ascii="宋体" w:hAnsi="宋体" w:cs="宋体" w:hint="eastAsia"/>
                <w:kern w:val="0"/>
                <w:sz w:val="22"/>
              </w:rPr>
              <w:t>预估面积</w:t>
            </w:r>
          </w:p>
        </w:tc>
      </w:tr>
      <w:tr w:rsidR="008526D3" w:rsidTr="008526D3">
        <w:trPr>
          <w:trHeight w:val="915"/>
        </w:trPr>
        <w:tc>
          <w:tcPr>
            <w:tcW w:w="535" w:type="dxa"/>
            <w:tcBorders>
              <w:top w:val="nil"/>
              <w:left w:val="single" w:sz="4" w:space="0" w:color="auto"/>
              <w:bottom w:val="single" w:sz="4" w:space="0" w:color="auto"/>
              <w:right w:val="single" w:sz="4" w:space="0" w:color="auto"/>
            </w:tcBorders>
            <w:shd w:val="clear" w:color="auto" w:fill="auto"/>
            <w:vAlign w:val="center"/>
          </w:tcPr>
          <w:p w:rsidR="008526D3" w:rsidRDefault="008526D3">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851" w:type="dxa"/>
            <w:gridSpan w:val="2"/>
            <w:tcBorders>
              <w:top w:val="nil"/>
              <w:left w:val="nil"/>
              <w:bottom w:val="single" w:sz="4" w:space="0" w:color="auto"/>
              <w:right w:val="single" w:sz="4" w:space="0" w:color="auto"/>
            </w:tcBorders>
            <w:shd w:val="clear" w:color="auto" w:fill="auto"/>
            <w:vAlign w:val="center"/>
          </w:tcPr>
          <w:p w:rsidR="008526D3" w:rsidRDefault="008526D3">
            <w:pPr>
              <w:widowControl/>
              <w:spacing w:line="300" w:lineRule="exact"/>
              <w:jc w:val="center"/>
              <w:rPr>
                <w:rFonts w:ascii="宋体" w:hAnsi="宋体" w:cs="宋体"/>
                <w:kern w:val="0"/>
                <w:sz w:val="22"/>
              </w:rPr>
            </w:pPr>
            <w:r>
              <w:rPr>
                <w:rFonts w:ascii="宋体" w:hAnsi="宋体" w:cs="宋体" w:hint="eastAsia"/>
                <w:kern w:val="0"/>
                <w:sz w:val="22"/>
              </w:rPr>
              <w:t>智能化</w:t>
            </w:r>
          </w:p>
        </w:tc>
        <w:tc>
          <w:tcPr>
            <w:tcW w:w="1583" w:type="dxa"/>
            <w:tcBorders>
              <w:top w:val="single" w:sz="4" w:space="0" w:color="auto"/>
              <w:left w:val="nil"/>
              <w:bottom w:val="single" w:sz="4" w:space="0" w:color="auto"/>
              <w:right w:val="single" w:sz="4" w:space="0" w:color="auto"/>
            </w:tcBorders>
            <w:shd w:val="clear" w:color="000000" w:fill="FFFFFF" w:themeFill="background1"/>
            <w:vAlign w:val="center"/>
          </w:tcPr>
          <w:p w:rsidR="008526D3" w:rsidRDefault="008526D3">
            <w:pPr>
              <w:widowControl/>
              <w:spacing w:line="300" w:lineRule="exact"/>
              <w:jc w:val="center"/>
              <w:rPr>
                <w:rFonts w:ascii="宋体" w:hAnsi="宋体" w:cs="宋体"/>
                <w:kern w:val="0"/>
                <w:sz w:val="22"/>
              </w:rPr>
            </w:pPr>
            <w:r>
              <w:rPr>
                <w:rFonts w:ascii="Tahoma" w:hAnsi="Tahoma" w:cs="Tahoma"/>
                <w:sz w:val="22"/>
              </w:rPr>
              <w:t>100000</w:t>
            </w:r>
          </w:p>
        </w:tc>
        <w:tc>
          <w:tcPr>
            <w:tcW w:w="1560" w:type="dxa"/>
            <w:tcBorders>
              <w:top w:val="single" w:sz="4" w:space="0" w:color="auto"/>
              <w:left w:val="nil"/>
              <w:bottom w:val="single" w:sz="4" w:space="0" w:color="auto"/>
              <w:right w:val="single" w:sz="4" w:space="0" w:color="auto"/>
            </w:tcBorders>
            <w:vAlign w:val="center"/>
          </w:tcPr>
          <w:p w:rsidR="008526D3" w:rsidRDefault="008526D3">
            <w:pPr>
              <w:widowControl/>
              <w:jc w:val="center"/>
              <w:rPr>
                <w:rFonts w:ascii="宋体" w:hAnsi="宋体" w:cs="宋体"/>
                <w:color w:val="000000"/>
                <w:kern w:val="0"/>
                <w:sz w:val="22"/>
                <w:szCs w:val="22"/>
              </w:rPr>
            </w:pPr>
            <w:r>
              <w:rPr>
                <w:sz w:val="22"/>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26D3" w:rsidRDefault="008526D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tcPr>
          <w:p w:rsidR="008526D3" w:rsidRDefault="008526D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59" w:type="dxa"/>
            <w:tcBorders>
              <w:top w:val="nil"/>
              <w:left w:val="nil"/>
              <w:bottom w:val="single" w:sz="4" w:space="0" w:color="auto"/>
              <w:right w:val="single" w:sz="4" w:space="0" w:color="auto"/>
            </w:tcBorders>
            <w:shd w:val="clear" w:color="auto" w:fill="auto"/>
            <w:vAlign w:val="center"/>
          </w:tcPr>
          <w:p w:rsidR="00953EF7" w:rsidRDefault="008526D3">
            <w:pPr>
              <w:widowControl/>
              <w:spacing w:line="300" w:lineRule="exact"/>
              <w:jc w:val="center"/>
              <w:rPr>
                <w:rFonts w:ascii="宋体" w:hAnsi="宋体" w:cs="宋体"/>
                <w:kern w:val="0"/>
                <w:sz w:val="22"/>
              </w:rPr>
            </w:pPr>
            <w:r>
              <w:rPr>
                <w:rFonts w:ascii="宋体" w:hAnsi="宋体" w:cs="宋体" w:hint="eastAsia"/>
                <w:kern w:val="0"/>
                <w:sz w:val="22"/>
              </w:rPr>
              <w:t>建筑面积</w:t>
            </w:r>
          </w:p>
        </w:tc>
      </w:tr>
      <w:tr w:rsidR="008526D3" w:rsidTr="008526D3">
        <w:trPr>
          <w:trHeight w:val="702"/>
        </w:trPr>
        <w:tc>
          <w:tcPr>
            <w:tcW w:w="535" w:type="dxa"/>
            <w:tcBorders>
              <w:top w:val="nil"/>
              <w:left w:val="single" w:sz="4" w:space="0" w:color="auto"/>
              <w:bottom w:val="single" w:sz="4" w:space="0" w:color="auto"/>
              <w:right w:val="single" w:sz="4" w:space="0" w:color="auto"/>
            </w:tcBorders>
            <w:shd w:val="clear" w:color="auto" w:fill="auto"/>
            <w:vAlign w:val="center"/>
          </w:tcPr>
          <w:p w:rsidR="008526D3" w:rsidRDefault="008526D3">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851" w:type="dxa"/>
            <w:gridSpan w:val="2"/>
            <w:tcBorders>
              <w:top w:val="nil"/>
              <w:left w:val="nil"/>
              <w:bottom w:val="single" w:sz="4" w:space="0" w:color="auto"/>
              <w:right w:val="single" w:sz="4" w:space="0" w:color="auto"/>
            </w:tcBorders>
            <w:shd w:val="clear" w:color="auto" w:fill="auto"/>
            <w:vAlign w:val="center"/>
          </w:tcPr>
          <w:p w:rsidR="008526D3" w:rsidRDefault="008526D3">
            <w:pPr>
              <w:widowControl/>
              <w:spacing w:line="300" w:lineRule="exact"/>
              <w:jc w:val="center"/>
              <w:rPr>
                <w:rFonts w:ascii="宋体" w:hAnsi="宋体" w:cs="宋体"/>
                <w:kern w:val="0"/>
                <w:sz w:val="22"/>
              </w:rPr>
            </w:pPr>
            <w:r>
              <w:rPr>
                <w:rFonts w:ascii="宋体" w:hAnsi="宋体" w:cs="宋体" w:hint="eastAsia"/>
                <w:kern w:val="0"/>
                <w:sz w:val="22"/>
              </w:rPr>
              <w:t>海绵城市</w:t>
            </w:r>
          </w:p>
        </w:tc>
        <w:tc>
          <w:tcPr>
            <w:tcW w:w="1583" w:type="dxa"/>
            <w:tcBorders>
              <w:top w:val="single" w:sz="4" w:space="0" w:color="auto"/>
              <w:left w:val="nil"/>
              <w:bottom w:val="single" w:sz="4" w:space="0" w:color="auto"/>
              <w:right w:val="single" w:sz="4" w:space="0" w:color="auto"/>
            </w:tcBorders>
            <w:shd w:val="clear" w:color="000000" w:fill="FFFFFF" w:themeFill="background1"/>
            <w:vAlign w:val="center"/>
          </w:tcPr>
          <w:p w:rsidR="008526D3" w:rsidRDefault="008526D3">
            <w:pPr>
              <w:widowControl/>
              <w:spacing w:line="300" w:lineRule="exact"/>
              <w:jc w:val="center"/>
              <w:rPr>
                <w:rFonts w:ascii="宋体" w:hAnsi="宋体" w:cs="宋体"/>
                <w:kern w:val="0"/>
                <w:sz w:val="22"/>
              </w:rPr>
            </w:pPr>
            <w:r>
              <w:rPr>
                <w:rFonts w:ascii="Tahoma" w:hAnsi="Tahoma" w:cs="Tahoma"/>
                <w:sz w:val="22"/>
              </w:rPr>
              <w:t>41611</w:t>
            </w:r>
          </w:p>
        </w:tc>
        <w:tc>
          <w:tcPr>
            <w:tcW w:w="1560" w:type="dxa"/>
            <w:tcBorders>
              <w:top w:val="single" w:sz="4" w:space="0" w:color="auto"/>
              <w:left w:val="nil"/>
              <w:bottom w:val="single" w:sz="4" w:space="0" w:color="auto"/>
              <w:right w:val="single" w:sz="4" w:space="0" w:color="auto"/>
            </w:tcBorders>
            <w:vAlign w:val="center"/>
          </w:tcPr>
          <w:p w:rsidR="008526D3" w:rsidRDefault="008526D3">
            <w:pPr>
              <w:widowControl/>
              <w:jc w:val="center"/>
              <w:rPr>
                <w:rFonts w:ascii="宋体" w:hAnsi="宋体" w:cs="宋体"/>
                <w:color w:val="000000"/>
                <w:kern w:val="0"/>
                <w:sz w:val="22"/>
                <w:szCs w:val="22"/>
              </w:rPr>
            </w:pPr>
            <w:r>
              <w:rPr>
                <w:sz w:val="22"/>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26D3" w:rsidRDefault="008526D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tcPr>
          <w:p w:rsidR="008526D3" w:rsidRDefault="008526D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59" w:type="dxa"/>
            <w:tcBorders>
              <w:top w:val="nil"/>
              <w:left w:val="nil"/>
              <w:bottom w:val="single" w:sz="4" w:space="0" w:color="auto"/>
              <w:right w:val="single" w:sz="4" w:space="0" w:color="auto"/>
            </w:tcBorders>
            <w:shd w:val="clear" w:color="auto" w:fill="auto"/>
            <w:vAlign w:val="center"/>
          </w:tcPr>
          <w:p w:rsidR="00953EF7" w:rsidRDefault="008526D3">
            <w:pPr>
              <w:widowControl/>
              <w:spacing w:line="300" w:lineRule="exact"/>
              <w:jc w:val="center"/>
              <w:rPr>
                <w:rFonts w:ascii="宋体" w:hAnsi="宋体" w:cs="宋体"/>
                <w:kern w:val="0"/>
                <w:sz w:val="22"/>
              </w:rPr>
            </w:pPr>
            <w:r>
              <w:rPr>
                <w:rFonts w:ascii="宋体" w:hAnsi="宋体" w:cs="宋体" w:hint="eastAsia"/>
                <w:kern w:val="0"/>
                <w:sz w:val="22"/>
              </w:rPr>
              <w:t>占地面积</w:t>
            </w:r>
          </w:p>
        </w:tc>
      </w:tr>
      <w:tr w:rsidR="008526D3" w:rsidTr="008526D3">
        <w:trPr>
          <w:trHeight w:val="702"/>
        </w:trPr>
        <w:tc>
          <w:tcPr>
            <w:tcW w:w="535" w:type="dxa"/>
            <w:tcBorders>
              <w:top w:val="nil"/>
              <w:left w:val="single" w:sz="4" w:space="0" w:color="auto"/>
              <w:bottom w:val="single" w:sz="4" w:space="0" w:color="auto"/>
              <w:right w:val="single" w:sz="4" w:space="0" w:color="auto"/>
            </w:tcBorders>
            <w:shd w:val="clear" w:color="auto" w:fill="auto"/>
            <w:vAlign w:val="center"/>
          </w:tcPr>
          <w:p w:rsidR="008526D3" w:rsidRDefault="008526D3">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851" w:type="dxa"/>
            <w:gridSpan w:val="2"/>
            <w:tcBorders>
              <w:top w:val="nil"/>
              <w:left w:val="nil"/>
              <w:bottom w:val="single" w:sz="4" w:space="0" w:color="auto"/>
              <w:right w:val="single" w:sz="4" w:space="0" w:color="auto"/>
            </w:tcBorders>
            <w:shd w:val="clear" w:color="auto" w:fill="auto"/>
            <w:vAlign w:val="center"/>
          </w:tcPr>
          <w:p w:rsidR="008526D3" w:rsidRDefault="008526D3">
            <w:pPr>
              <w:widowControl/>
              <w:spacing w:line="300" w:lineRule="exact"/>
              <w:jc w:val="center"/>
              <w:rPr>
                <w:rFonts w:ascii="宋体" w:hAnsi="宋体" w:cs="宋体"/>
                <w:kern w:val="0"/>
                <w:sz w:val="22"/>
              </w:rPr>
            </w:pPr>
            <w:r>
              <w:rPr>
                <w:rFonts w:ascii="宋体" w:hAnsi="宋体" w:cs="宋体" w:hint="eastAsia"/>
                <w:kern w:val="0"/>
                <w:sz w:val="22"/>
              </w:rPr>
              <w:t>景观</w:t>
            </w:r>
          </w:p>
        </w:tc>
        <w:tc>
          <w:tcPr>
            <w:tcW w:w="1583" w:type="dxa"/>
            <w:tcBorders>
              <w:top w:val="single" w:sz="4" w:space="0" w:color="auto"/>
              <w:left w:val="nil"/>
              <w:bottom w:val="single" w:sz="4" w:space="0" w:color="auto"/>
              <w:right w:val="single" w:sz="4" w:space="0" w:color="auto"/>
            </w:tcBorders>
            <w:shd w:val="clear" w:color="000000" w:fill="FFFFFF" w:themeFill="background1"/>
            <w:vAlign w:val="center"/>
          </w:tcPr>
          <w:p w:rsidR="008526D3" w:rsidRDefault="008526D3">
            <w:pPr>
              <w:widowControl/>
              <w:spacing w:line="300" w:lineRule="exact"/>
              <w:jc w:val="center"/>
              <w:rPr>
                <w:rFonts w:ascii="宋体" w:hAnsi="宋体" w:cs="宋体"/>
                <w:kern w:val="0"/>
                <w:sz w:val="22"/>
              </w:rPr>
            </w:pPr>
            <w:r>
              <w:rPr>
                <w:rFonts w:ascii="Tahoma" w:hAnsi="Tahoma" w:cs="Tahoma"/>
                <w:sz w:val="22"/>
              </w:rPr>
              <w:t>41611</w:t>
            </w:r>
          </w:p>
        </w:tc>
        <w:tc>
          <w:tcPr>
            <w:tcW w:w="1560" w:type="dxa"/>
            <w:tcBorders>
              <w:top w:val="single" w:sz="4" w:space="0" w:color="auto"/>
              <w:left w:val="nil"/>
              <w:bottom w:val="single" w:sz="4" w:space="0" w:color="auto"/>
              <w:right w:val="single" w:sz="4" w:space="0" w:color="auto"/>
            </w:tcBorders>
            <w:vAlign w:val="center"/>
          </w:tcPr>
          <w:p w:rsidR="008526D3" w:rsidRDefault="008526D3">
            <w:pPr>
              <w:widowControl/>
              <w:jc w:val="center"/>
              <w:rPr>
                <w:rFonts w:ascii="宋体" w:hAnsi="宋体" w:cs="宋体"/>
                <w:color w:val="000000"/>
                <w:kern w:val="0"/>
                <w:sz w:val="22"/>
                <w:szCs w:val="22"/>
              </w:rPr>
            </w:pPr>
            <w:r>
              <w:rPr>
                <w:sz w:val="22"/>
              </w:rPr>
              <w:t>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26D3" w:rsidRDefault="008526D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tcPr>
          <w:p w:rsidR="008526D3" w:rsidRDefault="008526D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59" w:type="dxa"/>
            <w:tcBorders>
              <w:top w:val="nil"/>
              <w:left w:val="nil"/>
              <w:bottom w:val="single" w:sz="4" w:space="0" w:color="auto"/>
              <w:right w:val="single" w:sz="4" w:space="0" w:color="auto"/>
            </w:tcBorders>
            <w:shd w:val="clear" w:color="auto" w:fill="auto"/>
            <w:vAlign w:val="center"/>
          </w:tcPr>
          <w:p w:rsidR="00953EF7" w:rsidRDefault="008526D3">
            <w:pPr>
              <w:widowControl/>
              <w:spacing w:line="300" w:lineRule="exact"/>
              <w:jc w:val="center"/>
              <w:rPr>
                <w:rFonts w:ascii="宋体" w:hAnsi="宋体" w:cs="宋体"/>
                <w:kern w:val="0"/>
                <w:sz w:val="22"/>
              </w:rPr>
            </w:pPr>
            <w:r>
              <w:rPr>
                <w:rFonts w:ascii="宋体" w:hAnsi="宋体" w:cs="宋体" w:hint="eastAsia"/>
                <w:kern w:val="0"/>
                <w:sz w:val="22"/>
              </w:rPr>
              <w:t>景观面积</w:t>
            </w:r>
          </w:p>
        </w:tc>
      </w:tr>
      <w:tr w:rsidR="008526D3" w:rsidTr="008526D3">
        <w:trPr>
          <w:trHeight w:val="702"/>
        </w:trPr>
        <w:tc>
          <w:tcPr>
            <w:tcW w:w="535" w:type="dxa"/>
            <w:tcBorders>
              <w:top w:val="nil"/>
              <w:left w:val="single" w:sz="4" w:space="0" w:color="auto"/>
              <w:bottom w:val="single" w:sz="4" w:space="0" w:color="auto"/>
              <w:right w:val="single" w:sz="4" w:space="0" w:color="auto"/>
            </w:tcBorders>
            <w:shd w:val="clear" w:color="auto" w:fill="auto"/>
            <w:vAlign w:val="center"/>
          </w:tcPr>
          <w:p w:rsidR="008526D3" w:rsidRDefault="008526D3">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851" w:type="dxa"/>
            <w:gridSpan w:val="2"/>
            <w:tcBorders>
              <w:top w:val="nil"/>
              <w:left w:val="nil"/>
              <w:bottom w:val="single" w:sz="4" w:space="0" w:color="auto"/>
              <w:right w:val="single" w:sz="4" w:space="0" w:color="auto"/>
            </w:tcBorders>
            <w:shd w:val="clear" w:color="auto" w:fill="auto"/>
            <w:vAlign w:val="center"/>
          </w:tcPr>
          <w:p w:rsidR="008526D3" w:rsidRDefault="008526D3">
            <w:pPr>
              <w:widowControl/>
              <w:spacing w:line="300" w:lineRule="exact"/>
              <w:jc w:val="center"/>
              <w:rPr>
                <w:rFonts w:ascii="宋体" w:hAnsi="宋体" w:cs="宋体"/>
                <w:kern w:val="0"/>
                <w:sz w:val="22"/>
              </w:rPr>
            </w:pPr>
            <w:r>
              <w:rPr>
                <w:rFonts w:ascii="宋体" w:hAnsi="宋体" w:cs="宋体" w:hint="eastAsia"/>
                <w:kern w:val="0"/>
                <w:sz w:val="22"/>
              </w:rPr>
              <w:t>装配式建筑</w:t>
            </w:r>
          </w:p>
        </w:tc>
        <w:tc>
          <w:tcPr>
            <w:tcW w:w="1583" w:type="dxa"/>
            <w:tcBorders>
              <w:top w:val="single" w:sz="4" w:space="0" w:color="auto"/>
              <w:left w:val="nil"/>
              <w:bottom w:val="single" w:sz="4" w:space="0" w:color="auto"/>
              <w:right w:val="single" w:sz="4" w:space="0" w:color="auto"/>
            </w:tcBorders>
            <w:shd w:val="clear" w:color="000000" w:fill="FFFFFF" w:themeFill="background1"/>
            <w:vAlign w:val="center"/>
          </w:tcPr>
          <w:p w:rsidR="008526D3" w:rsidRDefault="008526D3">
            <w:pPr>
              <w:widowControl/>
              <w:spacing w:line="300" w:lineRule="exact"/>
              <w:jc w:val="center"/>
              <w:rPr>
                <w:rFonts w:ascii="宋体" w:hAnsi="宋体" w:cs="宋体"/>
                <w:kern w:val="0"/>
                <w:sz w:val="22"/>
              </w:rPr>
            </w:pPr>
            <w:r>
              <w:rPr>
                <w:rFonts w:ascii="Tahoma" w:hAnsi="Tahoma" w:cs="Tahoma"/>
                <w:sz w:val="22"/>
              </w:rPr>
              <w:t>24000</w:t>
            </w:r>
          </w:p>
        </w:tc>
        <w:tc>
          <w:tcPr>
            <w:tcW w:w="1560" w:type="dxa"/>
            <w:tcBorders>
              <w:top w:val="single" w:sz="4" w:space="0" w:color="auto"/>
              <w:left w:val="nil"/>
              <w:bottom w:val="single" w:sz="4" w:space="0" w:color="auto"/>
              <w:right w:val="single" w:sz="4" w:space="0" w:color="auto"/>
            </w:tcBorders>
            <w:vAlign w:val="center"/>
          </w:tcPr>
          <w:p w:rsidR="008526D3" w:rsidRDefault="008526D3">
            <w:pPr>
              <w:widowControl/>
              <w:jc w:val="center"/>
              <w:rPr>
                <w:rFonts w:ascii="宋体" w:hAnsi="宋体" w:cs="宋体"/>
                <w:color w:val="000000"/>
                <w:kern w:val="0"/>
                <w:sz w:val="22"/>
                <w:szCs w:val="22"/>
              </w:rPr>
            </w:pPr>
            <w:r>
              <w:rPr>
                <w:sz w:val="22"/>
              </w:rPr>
              <w:t>0.54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26D3" w:rsidRDefault="008526D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tcPr>
          <w:p w:rsidR="008526D3" w:rsidRDefault="008526D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59" w:type="dxa"/>
            <w:tcBorders>
              <w:top w:val="nil"/>
              <w:left w:val="nil"/>
              <w:bottom w:val="single" w:sz="4" w:space="0" w:color="auto"/>
              <w:right w:val="single" w:sz="4" w:space="0" w:color="auto"/>
            </w:tcBorders>
            <w:shd w:val="clear" w:color="auto" w:fill="auto"/>
            <w:vAlign w:val="center"/>
          </w:tcPr>
          <w:p w:rsidR="00953EF7" w:rsidRDefault="008526D3">
            <w:pPr>
              <w:widowControl/>
              <w:spacing w:line="300" w:lineRule="exact"/>
              <w:jc w:val="center"/>
              <w:rPr>
                <w:rFonts w:ascii="宋体" w:hAnsi="宋体" w:cs="宋体"/>
                <w:kern w:val="0"/>
                <w:sz w:val="22"/>
              </w:rPr>
            </w:pPr>
            <w:r>
              <w:rPr>
                <w:rFonts w:ascii="宋体" w:hAnsi="宋体" w:cs="宋体" w:hint="eastAsia"/>
                <w:kern w:val="0"/>
                <w:sz w:val="22"/>
              </w:rPr>
              <w:t>预估面积（地上建筑面积）</w:t>
            </w:r>
          </w:p>
        </w:tc>
      </w:tr>
      <w:tr w:rsidR="008526D3" w:rsidTr="008526D3">
        <w:trPr>
          <w:trHeight w:val="702"/>
        </w:trPr>
        <w:tc>
          <w:tcPr>
            <w:tcW w:w="535" w:type="dxa"/>
            <w:tcBorders>
              <w:top w:val="nil"/>
              <w:left w:val="single" w:sz="4" w:space="0" w:color="auto"/>
              <w:bottom w:val="single" w:sz="4" w:space="0" w:color="auto"/>
              <w:right w:val="single" w:sz="4" w:space="0" w:color="auto"/>
            </w:tcBorders>
            <w:shd w:val="clear" w:color="auto" w:fill="auto"/>
            <w:vAlign w:val="center"/>
          </w:tcPr>
          <w:p w:rsidR="008526D3" w:rsidRDefault="008526D3">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851" w:type="dxa"/>
            <w:gridSpan w:val="2"/>
            <w:tcBorders>
              <w:top w:val="nil"/>
              <w:left w:val="nil"/>
              <w:bottom w:val="single" w:sz="4" w:space="0" w:color="auto"/>
              <w:right w:val="single" w:sz="4" w:space="0" w:color="auto"/>
            </w:tcBorders>
            <w:shd w:val="clear" w:color="auto" w:fill="auto"/>
            <w:vAlign w:val="center"/>
          </w:tcPr>
          <w:p w:rsidR="008526D3" w:rsidRDefault="008526D3">
            <w:pPr>
              <w:widowControl/>
              <w:spacing w:line="300" w:lineRule="exact"/>
              <w:jc w:val="center"/>
              <w:rPr>
                <w:rFonts w:ascii="宋体" w:hAnsi="宋体" w:cs="宋体"/>
                <w:kern w:val="0"/>
                <w:sz w:val="22"/>
              </w:rPr>
            </w:pPr>
            <w:r>
              <w:rPr>
                <w:rFonts w:ascii="宋体" w:hAnsi="宋体" w:cs="宋体" w:hint="eastAsia"/>
                <w:kern w:val="0"/>
                <w:sz w:val="22"/>
              </w:rPr>
              <w:t>深基坑高边坡</w:t>
            </w:r>
          </w:p>
        </w:tc>
        <w:tc>
          <w:tcPr>
            <w:tcW w:w="1583" w:type="dxa"/>
            <w:tcBorders>
              <w:top w:val="single" w:sz="4" w:space="0" w:color="auto"/>
              <w:left w:val="nil"/>
              <w:bottom w:val="single" w:sz="4" w:space="0" w:color="auto"/>
              <w:right w:val="single" w:sz="4" w:space="0" w:color="auto"/>
            </w:tcBorders>
            <w:shd w:val="clear" w:color="000000" w:fill="FFFFFF" w:themeFill="background1"/>
            <w:vAlign w:val="center"/>
          </w:tcPr>
          <w:p w:rsidR="008526D3" w:rsidRDefault="008526D3">
            <w:pPr>
              <w:widowControl/>
              <w:spacing w:line="300" w:lineRule="exact"/>
              <w:jc w:val="center"/>
              <w:rPr>
                <w:rFonts w:ascii="宋体" w:hAnsi="宋体" w:cs="宋体"/>
                <w:kern w:val="0"/>
                <w:sz w:val="22"/>
              </w:rPr>
            </w:pPr>
            <w:r>
              <w:rPr>
                <w:rFonts w:ascii="Tahoma" w:hAnsi="Tahoma" w:cs="Tahoma"/>
                <w:sz w:val="22"/>
              </w:rPr>
              <w:t>7000</w:t>
            </w:r>
          </w:p>
        </w:tc>
        <w:tc>
          <w:tcPr>
            <w:tcW w:w="1560" w:type="dxa"/>
            <w:tcBorders>
              <w:top w:val="single" w:sz="4" w:space="0" w:color="auto"/>
              <w:left w:val="nil"/>
              <w:bottom w:val="single" w:sz="4" w:space="0" w:color="auto"/>
              <w:right w:val="single" w:sz="4" w:space="0" w:color="auto"/>
            </w:tcBorders>
            <w:vAlign w:val="center"/>
          </w:tcPr>
          <w:p w:rsidR="008526D3" w:rsidRDefault="008526D3">
            <w:pPr>
              <w:widowControl/>
              <w:jc w:val="center"/>
              <w:rPr>
                <w:rFonts w:ascii="宋体" w:hAnsi="宋体" w:cs="宋体"/>
                <w:color w:val="000000"/>
                <w:kern w:val="0"/>
                <w:sz w:val="22"/>
                <w:szCs w:val="22"/>
              </w:rPr>
            </w:pPr>
            <w:r>
              <w:rPr>
                <w:sz w:val="22"/>
              </w:rPr>
              <w:t>6.3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26D3" w:rsidRDefault="008526D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tcPr>
          <w:p w:rsidR="008526D3" w:rsidRDefault="008526D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59" w:type="dxa"/>
            <w:tcBorders>
              <w:top w:val="nil"/>
              <w:left w:val="nil"/>
              <w:bottom w:val="single" w:sz="4" w:space="0" w:color="auto"/>
              <w:right w:val="single" w:sz="4" w:space="0" w:color="auto"/>
            </w:tcBorders>
            <w:shd w:val="clear" w:color="auto" w:fill="auto"/>
            <w:vAlign w:val="center"/>
          </w:tcPr>
          <w:p w:rsidR="00953EF7" w:rsidRDefault="008526D3">
            <w:pPr>
              <w:widowControl/>
              <w:spacing w:line="300" w:lineRule="exact"/>
              <w:jc w:val="center"/>
              <w:rPr>
                <w:rFonts w:ascii="宋体" w:hAnsi="宋体" w:cs="宋体"/>
                <w:kern w:val="0"/>
                <w:sz w:val="22"/>
              </w:rPr>
            </w:pPr>
            <w:r>
              <w:rPr>
                <w:rFonts w:ascii="宋体" w:hAnsi="宋体" w:cs="宋体" w:hint="eastAsia"/>
                <w:kern w:val="0"/>
                <w:sz w:val="22"/>
              </w:rPr>
              <w:t>预估面积</w:t>
            </w:r>
          </w:p>
        </w:tc>
      </w:tr>
      <w:tr w:rsidR="008526D3" w:rsidTr="008526D3">
        <w:trPr>
          <w:trHeight w:val="702"/>
        </w:trPr>
        <w:tc>
          <w:tcPr>
            <w:tcW w:w="535" w:type="dxa"/>
            <w:tcBorders>
              <w:top w:val="nil"/>
              <w:left w:val="single" w:sz="4" w:space="0" w:color="auto"/>
              <w:bottom w:val="single" w:sz="4" w:space="0" w:color="auto"/>
              <w:right w:val="single" w:sz="4" w:space="0" w:color="auto"/>
            </w:tcBorders>
            <w:shd w:val="clear" w:color="auto" w:fill="auto"/>
            <w:vAlign w:val="center"/>
          </w:tcPr>
          <w:p w:rsidR="008526D3" w:rsidRDefault="008526D3">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851" w:type="dxa"/>
            <w:gridSpan w:val="2"/>
            <w:tcBorders>
              <w:top w:val="nil"/>
              <w:left w:val="nil"/>
              <w:bottom w:val="single" w:sz="4" w:space="0" w:color="auto"/>
              <w:right w:val="single" w:sz="4" w:space="0" w:color="auto"/>
            </w:tcBorders>
            <w:shd w:val="clear" w:color="auto" w:fill="auto"/>
            <w:vAlign w:val="center"/>
          </w:tcPr>
          <w:p w:rsidR="008526D3" w:rsidRDefault="008526D3">
            <w:pPr>
              <w:widowControl/>
              <w:spacing w:line="300" w:lineRule="exact"/>
              <w:jc w:val="center"/>
              <w:rPr>
                <w:rFonts w:ascii="宋体" w:hAnsi="宋体" w:cs="宋体"/>
                <w:kern w:val="0"/>
                <w:sz w:val="22"/>
              </w:rPr>
            </w:pPr>
            <w:r>
              <w:rPr>
                <w:rFonts w:ascii="宋体" w:hAnsi="宋体" w:cs="宋体" w:hint="eastAsia"/>
                <w:kern w:val="0"/>
                <w:sz w:val="22"/>
              </w:rPr>
              <w:t>深基坑高边坡方案可行性评估报告</w:t>
            </w:r>
          </w:p>
        </w:tc>
        <w:tc>
          <w:tcPr>
            <w:tcW w:w="1583" w:type="dxa"/>
            <w:tcBorders>
              <w:top w:val="single" w:sz="4" w:space="0" w:color="auto"/>
              <w:left w:val="nil"/>
              <w:bottom w:val="single" w:sz="4" w:space="0" w:color="auto"/>
              <w:right w:val="single" w:sz="4" w:space="0" w:color="auto"/>
            </w:tcBorders>
            <w:shd w:val="clear" w:color="000000" w:fill="FFFFFF" w:themeFill="background1"/>
            <w:vAlign w:val="center"/>
          </w:tcPr>
          <w:p w:rsidR="008526D3" w:rsidRDefault="008526D3">
            <w:pPr>
              <w:widowControl/>
              <w:spacing w:line="300" w:lineRule="exact"/>
              <w:jc w:val="center"/>
              <w:rPr>
                <w:rFonts w:ascii="宋体" w:hAnsi="宋体" w:cs="宋体"/>
                <w:kern w:val="0"/>
                <w:sz w:val="22"/>
              </w:rPr>
            </w:pPr>
            <w:r>
              <w:rPr>
                <w:rFonts w:ascii="宋体" w:hAnsi="宋体" w:cs="宋体"/>
                <w:kern w:val="0"/>
                <w:sz w:val="22"/>
              </w:rPr>
              <w:t>1</w:t>
            </w:r>
          </w:p>
        </w:tc>
        <w:tc>
          <w:tcPr>
            <w:tcW w:w="1560" w:type="dxa"/>
            <w:tcBorders>
              <w:top w:val="single" w:sz="4" w:space="0" w:color="auto"/>
              <w:left w:val="nil"/>
              <w:bottom w:val="single" w:sz="4" w:space="0" w:color="auto"/>
              <w:right w:val="single" w:sz="4" w:space="0" w:color="auto"/>
            </w:tcBorders>
            <w:vAlign w:val="center"/>
          </w:tcPr>
          <w:p w:rsidR="008526D3" w:rsidRDefault="008526D3">
            <w:pPr>
              <w:widowControl/>
              <w:jc w:val="center"/>
              <w:rPr>
                <w:rFonts w:ascii="宋体" w:hAnsi="宋体" w:cs="宋体"/>
                <w:color w:val="000000"/>
                <w:kern w:val="0"/>
                <w:sz w:val="22"/>
                <w:szCs w:val="22"/>
              </w:rPr>
            </w:pPr>
            <w:r>
              <w:rPr>
                <w:sz w:val="22"/>
              </w:rPr>
              <w:t>13500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26D3" w:rsidRDefault="008526D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tcPr>
          <w:p w:rsidR="008526D3" w:rsidRDefault="008526D3">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59" w:type="dxa"/>
            <w:tcBorders>
              <w:top w:val="nil"/>
              <w:left w:val="nil"/>
              <w:bottom w:val="single" w:sz="4" w:space="0" w:color="auto"/>
              <w:right w:val="single" w:sz="4" w:space="0" w:color="auto"/>
            </w:tcBorders>
            <w:shd w:val="clear" w:color="auto" w:fill="auto"/>
            <w:vAlign w:val="center"/>
          </w:tcPr>
          <w:p w:rsidR="00953EF7" w:rsidRDefault="008526D3">
            <w:pPr>
              <w:widowControl/>
              <w:spacing w:line="300" w:lineRule="exact"/>
              <w:jc w:val="center"/>
              <w:rPr>
                <w:rFonts w:ascii="宋体" w:hAnsi="宋体" w:cs="宋体"/>
                <w:kern w:val="0"/>
                <w:sz w:val="22"/>
              </w:rPr>
            </w:pPr>
            <w:r>
              <w:rPr>
                <w:rFonts w:ascii="宋体" w:hAnsi="宋体" w:cs="宋体" w:hint="eastAsia"/>
                <w:kern w:val="0"/>
                <w:sz w:val="22"/>
              </w:rPr>
              <w:t>按每次计算</w:t>
            </w:r>
          </w:p>
        </w:tc>
      </w:tr>
      <w:tr w:rsidR="008526D3" w:rsidTr="008526D3">
        <w:trPr>
          <w:trHeight w:val="765"/>
        </w:trPr>
        <w:tc>
          <w:tcPr>
            <w:tcW w:w="2386"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8526D3" w:rsidRDefault="008526D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合计</w:t>
            </w:r>
          </w:p>
        </w:tc>
        <w:tc>
          <w:tcPr>
            <w:tcW w:w="1583" w:type="dxa"/>
            <w:tcBorders>
              <w:top w:val="nil"/>
              <w:left w:val="nil"/>
              <w:bottom w:val="single" w:sz="4" w:space="0" w:color="auto"/>
              <w:right w:val="single" w:sz="4" w:space="0" w:color="auto"/>
            </w:tcBorders>
            <w:shd w:val="clear" w:color="auto" w:fill="auto"/>
            <w:vAlign w:val="center"/>
          </w:tcPr>
          <w:p w:rsidR="008526D3" w:rsidRDefault="008526D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560" w:type="dxa"/>
            <w:tcBorders>
              <w:top w:val="single" w:sz="4" w:space="0" w:color="auto"/>
              <w:left w:val="nil"/>
              <w:bottom w:val="single" w:sz="4" w:space="0" w:color="auto"/>
              <w:right w:val="single" w:sz="4" w:space="0" w:color="auto"/>
            </w:tcBorders>
          </w:tcPr>
          <w:p w:rsidR="008526D3" w:rsidRDefault="008526D3">
            <w:pPr>
              <w:widowControl/>
              <w:jc w:val="center"/>
              <w:rPr>
                <w:rFonts w:ascii="宋体" w:hAnsi="宋体" w:cs="宋体"/>
                <w:b/>
                <w:bCs/>
                <w:color w:val="000000"/>
                <w:kern w:val="0"/>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26D3" w:rsidRDefault="008526D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tcPr>
          <w:p w:rsidR="008526D3" w:rsidRDefault="008526D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559" w:type="dxa"/>
            <w:tcBorders>
              <w:top w:val="nil"/>
              <w:left w:val="nil"/>
              <w:bottom w:val="single" w:sz="4" w:space="0" w:color="auto"/>
              <w:right w:val="single" w:sz="4" w:space="0" w:color="auto"/>
            </w:tcBorders>
            <w:shd w:val="clear" w:color="auto" w:fill="auto"/>
            <w:vAlign w:val="center"/>
          </w:tcPr>
          <w:p w:rsidR="008526D3" w:rsidRDefault="008526D3">
            <w:pPr>
              <w:widowControl/>
              <w:jc w:val="center"/>
              <w:rPr>
                <w:rFonts w:ascii="宋体" w:hAnsi="宋体" w:cs="宋体"/>
                <w:b/>
                <w:bCs/>
                <w:color w:val="000000"/>
                <w:kern w:val="0"/>
                <w:sz w:val="22"/>
                <w:szCs w:val="22"/>
              </w:rPr>
            </w:pPr>
          </w:p>
        </w:tc>
      </w:tr>
      <w:tr w:rsidR="008526D3" w:rsidTr="008526D3">
        <w:trPr>
          <w:trHeight w:val="915"/>
        </w:trPr>
        <w:tc>
          <w:tcPr>
            <w:tcW w:w="1671" w:type="dxa"/>
            <w:gridSpan w:val="2"/>
            <w:tcBorders>
              <w:top w:val="single" w:sz="4" w:space="0" w:color="auto"/>
              <w:left w:val="nil"/>
              <w:bottom w:val="nil"/>
              <w:right w:val="nil"/>
            </w:tcBorders>
          </w:tcPr>
          <w:p w:rsidR="008526D3" w:rsidRDefault="008526D3">
            <w:pPr>
              <w:widowControl/>
              <w:jc w:val="left"/>
              <w:rPr>
                <w:rFonts w:ascii="宋体" w:hAnsi="宋体" w:cs="宋体"/>
                <w:color w:val="000000"/>
                <w:kern w:val="0"/>
                <w:sz w:val="22"/>
                <w:szCs w:val="22"/>
              </w:rPr>
            </w:pPr>
          </w:p>
        </w:tc>
        <w:tc>
          <w:tcPr>
            <w:tcW w:w="8110" w:type="dxa"/>
            <w:gridSpan w:val="6"/>
            <w:tcBorders>
              <w:top w:val="single" w:sz="4" w:space="0" w:color="auto"/>
              <w:left w:val="nil"/>
              <w:bottom w:val="nil"/>
              <w:right w:val="nil"/>
            </w:tcBorders>
            <w:shd w:val="clear" w:color="auto" w:fill="auto"/>
            <w:vAlign w:val="center"/>
          </w:tcPr>
          <w:p w:rsidR="008526D3" w:rsidRDefault="008526D3">
            <w:pPr>
              <w:widowControl/>
              <w:jc w:val="left"/>
              <w:rPr>
                <w:rFonts w:ascii="宋体" w:hAnsi="宋体" w:cs="宋体"/>
                <w:color w:val="000000"/>
                <w:kern w:val="0"/>
                <w:sz w:val="22"/>
                <w:szCs w:val="22"/>
              </w:rPr>
            </w:pPr>
            <w:r>
              <w:rPr>
                <w:rFonts w:ascii="宋体" w:hAnsi="宋体" w:cs="宋体" w:hint="eastAsia"/>
                <w:color w:val="000000"/>
                <w:kern w:val="0"/>
                <w:sz w:val="22"/>
                <w:szCs w:val="22"/>
              </w:rPr>
              <w:t>注：根据实际送审内容结算，没有审查的内容不产生费用。</w:t>
            </w:r>
          </w:p>
        </w:tc>
      </w:tr>
    </w:tbl>
    <w:p w:rsidR="00443B1C" w:rsidRDefault="007E3891">
      <w:pPr>
        <w:jc w:val="cente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br w:type="page"/>
      </w:r>
    </w:p>
    <w:p w:rsidR="00443B1C" w:rsidRDefault="007E3891">
      <w:pPr>
        <w:jc w:val="center"/>
        <w:rPr>
          <w:rFonts w:ascii="方正仿宋_GBK" w:eastAsia="方正仿宋_GBK" w:hAnsi="宋体" w:cs="宋体"/>
          <w:b/>
          <w:kern w:val="0"/>
          <w:sz w:val="24"/>
        </w:rPr>
      </w:pPr>
      <w:r>
        <w:rPr>
          <w:rFonts w:ascii="方正仿宋_GBK" w:eastAsia="方正仿宋_GBK" w:hAnsi="仿宋_GB2312" w:cs="仿宋_GB2312" w:hint="eastAsia"/>
          <w:sz w:val="28"/>
          <w:szCs w:val="28"/>
        </w:rPr>
        <w:lastRenderedPageBreak/>
        <w:t>格式三法定代表人授权委托书</w:t>
      </w:r>
    </w:p>
    <w:p w:rsidR="00443B1C" w:rsidRDefault="007E3891">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本授权书声明：注册于</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u w:val="single"/>
        </w:rPr>
        <w:t>（注册地址）</w:t>
      </w:r>
      <w:r>
        <w:rPr>
          <w:rFonts w:ascii="方正仿宋_GBK" w:eastAsia="方正仿宋_GBK" w:hAnsi="仿宋_GB2312" w:cs="仿宋_GB2312" w:hint="eastAsia"/>
          <w:bCs/>
          <w:kern w:val="0"/>
          <w:sz w:val="28"/>
          <w:szCs w:val="28"/>
        </w:rPr>
        <w:t>的</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u w:val="single"/>
        </w:rPr>
        <w:t>（公司名称）</w:t>
      </w:r>
      <w:r>
        <w:rPr>
          <w:rFonts w:ascii="方正仿宋_GBK" w:eastAsia="方正仿宋_GBK" w:hAnsi="仿宋_GB2312" w:cs="仿宋_GB2312" w:hint="eastAsia"/>
          <w:bCs/>
          <w:kern w:val="0"/>
          <w:sz w:val="28"/>
          <w:szCs w:val="28"/>
        </w:rPr>
        <w:t>公司的在下面签字的</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rPr>
        <w:t>（法定代表人姓名、职务）代表本公司授权在下面签字的被授权人的姓名、职务）为本公司的合法代理人，就</w:t>
      </w:r>
      <w:r>
        <w:rPr>
          <w:rFonts w:ascii="方正仿宋_GBK" w:eastAsia="方正仿宋_GBK" w:hAnsi="仿宋_GB2312" w:cs="仿宋_GB2312" w:hint="eastAsia"/>
          <w:bCs/>
          <w:kern w:val="0"/>
          <w:sz w:val="28"/>
          <w:szCs w:val="28"/>
          <w:u w:val="single"/>
        </w:rPr>
        <w:t>重庆公共运输职业学院扩建项目（二期）施工图审查比选</w:t>
      </w:r>
      <w:r>
        <w:rPr>
          <w:rFonts w:ascii="方正仿宋_GBK" w:eastAsia="方正仿宋_GBK" w:hAnsi="仿宋_GB2312" w:cs="仿宋_GB2312" w:hint="eastAsia"/>
          <w:bCs/>
          <w:kern w:val="0"/>
          <w:sz w:val="28"/>
          <w:szCs w:val="28"/>
        </w:rPr>
        <w:t>的报价以及合同的谈判、签约、执行、完成等全权负责，以本公司名义处理一切与之有关的事务。</w:t>
      </w:r>
    </w:p>
    <w:p w:rsidR="00443B1C" w:rsidRDefault="007E3891">
      <w:pPr>
        <w:widowControl/>
        <w:snapToGrid w:val="0"/>
        <w:spacing w:before="100" w:beforeAutospacing="1" w:after="100" w:afterAutospacing="1" w:line="360" w:lineRule="auto"/>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本授权书于</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年</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月</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日签字生效，特此声明。</w:t>
      </w:r>
    </w:p>
    <w:p w:rsidR="00443B1C" w:rsidRDefault="007E3891">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报价单位名称（盖章）：</w:t>
      </w:r>
      <w:r>
        <w:rPr>
          <w:rFonts w:ascii="宋体" w:eastAsia="方正仿宋_GBK" w:hAnsi="宋体" w:cs="华文楷体" w:hint="eastAsia"/>
          <w:kern w:val="0"/>
          <w:sz w:val="28"/>
          <w:szCs w:val="28"/>
        </w:rPr>
        <w:t>         </w:t>
      </w:r>
    </w:p>
    <w:p w:rsidR="00443B1C" w:rsidRDefault="007E3891">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报价单位地址：</w:t>
      </w:r>
    </w:p>
    <w:p w:rsidR="00443B1C" w:rsidRDefault="007E3891">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授权人（法定代表人）签字：</w:t>
      </w:r>
      <w:r>
        <w:rPr>
          <w:rFonts w:ascii="宋体" w:eastAsia="方正仿宋_GBK" w:hAnsi="宋体" w:cs="华文楷体" w:hint="eastAsia"/>
          <w:kern w:val="0"/>
          <w:sz w:val="28"/>
          <w:szCs w:val="28"/>
        </w:rPr>
        <w:t>                    </w:t>
      </w:r>
    </w:p>
    <w:p w:rsidR="00443B1C" w:rsidRDefault="007E3891">
      <w:pPr>
        <w:widowControl/>
        <w:snapToGrid w:val="0"/>
        <w:spacing w:before="100" w:beforeAutospacing="1" w:after="100" w:afterAutospacing="1" w:line="252" w:lineRule="atLeast"/>
        <w:jc w:val="left"/>
        <w:textAlignment w:val="bottom"/>
        <w:rPr>
          <w:rFonts w:ascii="方正仿宋_GBK" w:eastAsia="方正仿宋_GBK" w:hAnsi="仿宋_GB2312" w:cs="仿宋_GB2312"/>
          <w:bCs/>
          <w:kern w:val="0"/>
          <w:sz w:val="28"/>
          <w:szCs w:val="28"/>
        </w:rPr>
      </w:pPr>
      <w:r>
        <w:rPr>
          <w:rFonts w:ascii="方正仿宋_GBK" w:eastAsia="方正仿宋_GBK" w:hAnsi="宋体" w:cs="华文楷体" w:hint="eastAsia"/>
          <w:kern w:val="0"/>
          <w:sz w:val="28"/>
          <w:szCs w:val="28"/>
        </w:rPr>
        <w:t>被授权人（代理人）签字：</w:t>
      </w:r>
      <w:r>
        <w:rPr>
          <w:rFonts w:ascii="宋体" w:eastAsia="方正仿宋_GBK" w:hAnsi="宋体" w:cs="华文楷体" w:hint="eastAsia"/>
          <w:kern w:val="0"/>
          <w:sz w:val="28"/>
          <w:szCs w:val="28"/>
        </w:rPr>
        <w:t>  </w:t>
      </w:r>
      <w:r>
        <w:rPr>
          <w:rFonts w:ascii="宋体" w:eastAsia="方正仿宋_GBK" w:hAnsi="宋体" w:cs="华文楷体" w:hint="eastAsia"/>
          <w:kern w:val="0"/>
          <w:sz w:val="32"/>
          <w:szCs w:val="32"/>
        </w:rPr>
        <w:t> </w:t>
      </w:r>
    </w:p>
    <w:p w:rsidR="00443B1C" w:rsidRDefault="004861E0">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r>
        <w:rPr>
          <w:rFonts w:ascii="仿宋_GB2312" w:eastAsia="仿宋_GB2312" w:hAnsi="仿宋_GB2312" w:cs="仿宋_GB2312"/>
          <w:b/>
          <w:kern w:val="0"/>
          <w:sz w:val="28"/>
          <w:szCs w:val="28"/>
        </w:rPr>
        <w:pict>
          <v:shapetype id="_x0000_t202" coordsize="21600,21600" o:spt="202" path="m,l,21600r21600,l21600,xe">
            <v:stroke joinstyle="miter"/>
            <v:path gradientshapeok="t" o:connecttype="rect"/>
          </v:shapetype>
          <v:shape id="_x0000_s1026" type="#_x0000_t202" style="position:absolute;left:0;text-align:left;margin-left:208pt;margin-top:11.6pt;width:234pt;height:179.4pt;z-index:251658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">
            <v:textbox>
              <w:txbxContent>
                <w:p w:rsidR="00443B1C" w:rsidRDefault="007E3891">
                  <w:pPr>
                    <w:rPr>
                      <w:rFonts w:ascii="仿宋_GB2312" w:eastAsia="仿宋_GB2312" w:hAnsi="仿宋_GB2312" w:cs="仿宋_GB2312"/>
                    </w:rPr>
                  </w:pPr>
                  <w:r>
                    <w:rPr>
                      <w:rFonts w:ascii="仿宋_GB2312" w:eastAsia="仿宋_GB2312" w:hAnsi="仿宋_GB2312" w:cs="仿宋_GB2312" w:hint="eastAsia"/>
                    </w:rPr>
                    <w:t>被授权人身份证复印件</w:t>
                  </w:r>
                </w:p>
                <w:p w:rsidR="00443B1C" w:rsidRDefault="00443B1C"/>
              </w:txbxContent>
            </v:textbox>
          </v:shape>
        </w:pict>
      </w:r>
      <w:r>
        <w:rPr>
          <w:rFonts w:ascii="仿宋_GB2312" w:eastAsia="仿宋_GB2312" w:hAnsi="仿宋_GB2312" w:cs="仿宋_GB2312"/>
          <w:b/>
          <w:kern w:val="0"/>
          <w:sz w:val="28"/>
          <w:szCs w:val="28"/>
        </w:rPr>
        <w:pict>
          <v:shape id="文本框 1" o:spid="_x0000_s1027" type="#_x0000_t202" style="position:absolute;left:0;text-align:left;margin-left:-36pt;margin-top:11.1pt;width:225pt;height:179.4pt;z-index:251657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">
            <v:textbox>
              <w:txbxContent>
                <w:p w:rsidR="00443B1C" w:rsidRDefault="007E3891">
                  <w:pPr>
                    <w:rPr>
                      <w:rFonts w:ascii="仿宋_GB2312" w:eastAsia="仿宋_GB2312" w:hAnsi="仿宋_GB2312" w:cs="仿宋_GB2312"/>
                    </w:rPr>
                  </w:pPr>
                  <w:r>
                    <w:rPr>
                      <w:rFonts w:ascii="仿宋_GB2312" w:eastAsia="仿宋_GB2312" w:hAnsi="仿宋_GB2312" w:cs="仿宋_GB2312" w:hint="eastAsia"/>
                    </w:rPr>
                    <w:t>授权人身份证复印件</w:t>
                  </w:r>
                </w:p>
              </w:txbxContent>
            </v:textbox>
          </v:shape>
        </w:pict>
      </w:r>
    </w:p>
    <w:p w:rsidR="00443B1C" w:rsidRDefault="00443B1C">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p>
    <w:p w:rsidR="00443B1C" w:rsidRDefault="00443B1C">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p>
    <w:p w:rsidR="00443B1C" w:rsidRDefault="007E3891">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 </w:t>
      </w:r>
    </w:p>
    <w:p w:rsidR="00443B1C" w:rsidRDefault="00443B1C">
      <w:pPr>
        <w:widowControl/>
        <w:spacing w:before="100" w:beforeAutospacing="1" w:after="100" w:afterAutospacing="1" w:line="252" w:lineRule="atLeast"/>
        <w:jc w:val="center"/>
        <w:rPr>
          <w:rFonts w:ascii="仿宋_GB2312" w:eastAsia="仿宋_GB2312" w:hAnsi="仿宋_GB2312" w:cs="仿宋_GB2312"/>
          <w:bCs/>
          <w:kern w:val="0"/>
          <w:sz w:val="28"/>
          <w:szCs w:val="28"/>
        </w:rPr>
      </w:pPr>
    </w:p>
    <w:p w:rsidR="00443B1C" w:rsidRDefault="00443B1C">
      <w:pPr>
        <w:rPr>
          <w:b/>
          <w:bCs/>
          <w:color w:val="000000"/>
          <w:sz w:val="52"/>
          <w:szCs w:val="52"/>
        </w:rPr>
      </w:pPr>
    </w:p>
    <w:p w:rsidR="00443B1C" w:rsidRDefault="00443B1C">
      <w:pPr>
        <w:rPr>
          <w:b/>
          <w:bCs/>
          <w:color w:val="000000"/>
          <w:sz w:val="52"/>
          <w:szCs w:val="52"/>
        </w:rPr>
      </w:pPr>
    </w:p>
    <w:p w:rsidR="00443B1C" w:rsidRDefault="00443B1C">
      <w:pPr>
        <w:rPr>
          <w:b/>
          <w:bCs/>
          <w:color w:val="000000"/>
          <w:sz w:val="52"/>
          <w:szCs w:val="52"/>
        </w:rPr>
      </w:pPr>
    </w:p>
    <w:p w:rsidR="00443B1C" w:rsidRDefault="00443B1C">
      <w:pPr>
        <w:rPr>
          <w:b/>
          <w:bCs/>
          <w:color w:val="000000"/>
          <w:sz w:val="52"/>
          <w:szCs w:val="52"/>
        </w:rPr>
      </w:pPr>
    </w:p>
    <w:p w:rsidR="00443B1C" w:rsidRDefault="007E3891">
      <w:pPr>
        <w:ind w:firstLineChars="200" w:firstLine="560"/>
        <w:jc w:val="center"/>
      </w:pPr>
      <w:r>
        <w:rPr>
          <w:rFonts w:ascii="方正仿宋_GBK" w:eastAsia="方正仿宋_GBK" w:hAnsi="仿宋_GB2312" w:cs="仿宋_GB2312" w:hint="eastAsia"/>
          <w:sz w:val="28"/>
          <w:szCs w:val="28"/>
        </w:rPr>
        <w:lastRenderedPageBreak/>
        <w:t>格式四   拟委任的主要人员汇总表</w:t>
      </w:r>
    </w:p>
    <w:tbl>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1"/>
        <w:gridCol w:w="913"/>
        <w:gridCol w:w="871"/>
        <w:gridCol w:w="1234"/>
        <w:gridCol w:w="1082"/>
        <w:gridCol w:w="1267"/>
        <w:gridCol w:w="764"/>
        <w:gridCol w:w="1091"/>
        <w:gridCol w:w="1142"/>
      </w:tblGrid>
      <w:tr w:rsidR="00443B1C">
        <w:trPr>
          <w:cantSplit/>
          <w:trHeight w:val="902"/>
        </w:trPr>
        <w:tc>
          <w:tcPr>
            <w:tcW w:w="531" w:type="dxa"/>
            <w:vMerge w:val="restart"/>
            <w:vAlign w:val="center"/>
          </w:tcPr>
          <w:p w:rsidR="00443B1C" w:rsidRDefault="007E3891">
            <w:pPr>
              <w:jc w:val="center"/>
              <w:rPr>
                <w:rFonts w:ascii="宋体" w:hAnsi="宋体" w:cs="宋体"/>
                <w:kern w:val="0"/>
                <w:szCs w:val="21"/>
              </w:rPr>
            </w:pPr>
            <w:bookmarkStart w:id="2" w:name="_Toc30872"/>
            <w:r>
              <w:rPr>
                <w:rFonts w:ascii="宋体" w:hAnsi="宋体" w:cs="宋体" w:hint="eastAsia"/>
                <w:kern w:val="0"/>
                <w:szCs w:val="21"/>
              </w:rPr>
              <w:t>序号</w:t>
            </w:r>
            <w:bookmarkEnd w:id="2"/>
          </w:p>
        </w:tc>
        <w:tc>
          <w:tcPr>
            <w:tcW w:w="913" w:type="dxa"/>
            <w:vMerge w:val="restart"/>
            <w:vAlign w:val="center"/>
          </w:tcPr>
          <w:p w:rsidR="00443B1C" w:rsidRDefault="007E3891">
            <w:pPr>
              <w:jc w:val="center"/>
              <w:rPr>
                <w:rFonts w:ascii="宋体" w:hAnsi="宋体" w:cs="宋体"/>
                <w:kern w:val="0"/>
                <w:szCs w:val="21"/>
              </w:rPr>
            </w:pPr>
            <w:bookmarkStart w:id="3" w:name="_Toc15368"/>
            <w:r>
              <w:rPr>
                <w:rFonts w:ascii="宋体" w:hAnsi="宋体" w:cs="宋体" w:hint="eastAsia"/>
                <w:kern w:val="0"/>
                <w:szCs w:val="21"/>
              </w:rPr>
              <w:t>本项目任职</w:t>
            </w:r>
            <w:bookmarkEnd w:id="3"/>
          </w:p>
        </w:tc>
        <w:tc>
          <w:tcPr>
            <w:tcW w:w="871" w:type="dxa"/>
            <w:vMerge w:val="restart"/>
            <w:vAlign w:val="center"/>
          </w:tcPr>
          <w:p w:rsidR="00443B1C" w:rsidRDefault="007E3891">
            <w:pPr>
              <w:jc w:val="center"/>
              <w:rPr>
                <w:rFonts w:ascii="宋体" w:hAnsi="宋体" w:cs="宋体"/>
                <w:kern w:val="0"/>
                <w:szCs w:val="21"/>
              </w:rPr>
            </w:pPr>
            <w:bookmarkStart w:id="4" w:name="_Toc14622"/>
            <w:r>
              <w:rPr>
                <w:rFonts w:ascii="宋体" w:hAnsi="宋体" w:cs="宋体" w:hint="eastAsia"/>
                <w:kern w:val="0"/>
                <w:szCs w:val="21"/>
              </w:rPr>
              <w:t>姓名</w:t>
            </w:r>
            <w:bookmarkEnd w:id="4"/>
          </w:p>
        </w:tc>
        <w:tc>
          <w:tcPr>
            <w:tcW w:w="1234" w:type="dxa"/>
            <w:vMerge w:val="restart"/>
            <w:vAlign w:val="center"/>
          </w:tcPr>
          <w:p w:rsidR="00443B1C" w:rsidRDefault="007E3891">
            <w:pPr>
              <w:jc w:val="center"/>
              <w:rPr>
                <w:rFonts w:ascii="宋体" w:hAnsi="宋体" w:cs="宋体"/>
                <w:kern w:val="0"/>
                <w:szCs w:val="21"/>
              </w:rPr>
            </w:pPr>
            <w:bookmarkStart w:id="5" w:name="_Toc22359"/>
            <w:r>
              <w:rPr>
                <w:rFonts w:ascii="宋体" w:hAnsi="宋体" w:cs="宋体" w:hint="eastAsia"/>
                <w:kern w:val="0"/>
                <w:szCs w:val="21"/>
              </w:rPr>
              <w:t>职称</w:t>
            </w:r>
            <w:bookmarkEnd w:id="5"/>
          </w:p>
        </w:tc>
        <w:tc>
          <w:tcPr>
            <w:tcW w:w="1082" w:type="dxa"/>
            <w:vMerge w:val="restart"/>
            <w:vAlign w:val="center"/>
          </w:tcPr>
          <w:p w:rsidR="00443B1C" w:rsidRDefault="007E3891">
            <w:pPr>
              <w:jc w:val="center"/>
              <w:rPr>
                <w:rFonts w:ascii="宋体" w:hAnsi="宋体" w:cs="宋体"/>
                <w:kern w:val="0"/>
                <w:szCs w:val="21"/>
              </w:rPr>
            </w:pPr>
            <w:bookmarkStart w:id="6" w:name="_Toc14636"/>
            <w:r>
              <w:rPr>
                <w:rFonts w:ascii="宋体" w:hAnsi="宋体" w:cs="宋体" w:hint="eastAsia"/>
                <w:kern w:val="0"/>
                <w:szCs w:val="21"/>
              </w:rPr>
              <w:t>专业</w:t>
            </w:r>
            <w:bookmarkEnd w:id="6"/>
          </w:p>
        </w:tc>
        <w:tc>
          <w:tcPr>
            <w:tcW w:w="3122" w:type="dxa"/>
            <w:gridSpan w:val="3"/>
            <w:vAlign w:val="center"/>
          </w:tcPr>
          <w:p w:rsidR="00443B1C" w:rsidRDefault="007E3891">
            <w:pPr>
              <w:jc w:val="center"/>
              <w:rPr>
                <w:rFonts w:ascii="宋体" w:hAnsi="宋体" w:cs="宋体"/>
                <w:kern w:val="0"/>
                <w:szCs w:val="21"/>
              </w:rPr>
            </w:pPr>
            <w:bookmarkStart w:id="7" w:name="_Toc10076"/>
            <w:r>
              <w:rPr>
                <w:rFonts w:ascii="宋体" w:hAnsi="宋体" w:cs="宋体" w:hint="eastAsia"/>
                <w:kern w:val="0"/>
                <w:szCs w:val="21"/>
              </w:rPr>
              <w:t>执业或职业资格证明</w:t>
            </w:r>
            <w:bookmarkEnd w:id="7"/>
          </w:p>
        </w:tc>
        <w:tc>
          <w:tcPr>
            <w:tcW w:w="1142" w:type="dxa"/>
            <w:vMerge w:val="restart"/>
            <w:vAlign w:val="center"/>
          </w:tcPr>
          <w:p w:rsidR="00443B1C" w:rsidRDefault="007E3891">
            <w:pPr>
              <w:jc w:val="center"/>
              <w:rPr>
                <w:rFonts w:ascii="宋体" w:hAnsi="宋体" w:cs="宋体"/>
              </w:rPr>
            </w:pPr>
            <w:bookmarkStart w:id="8" w:name="_Toc1587"/>
            <w:r>
              <w:rPr>
                <w:rFonts w:ascii="宋体" w:hAnsi="宋体" w:cs="宋体" w:hint="eastAsia"/>
                <w:kern w:val="0"/>
                <w:szCs w:val="21"/>
              </w:rPr>
              <w:t>备注</w:t>
            </w:r>
            <w:bookmarkEnd w:id="8"/>
          </w:p>
        </w:tc>
      </w:tr>
      <w:tr w:rsidR="00443B1C">
        <w:trPr>
          <w:cantSplit/>
          <w:trHeight w:val="943"/>
        </w:trPr>
        <w:tc>
          <w:tcPr>
            <w:tcW w:w="531" w:type="dxa"/>
            <w:vMerge/>
            <w:vAlign w:val="center"/>
          </w:tcPr>
          <w:p w:rsidR="00443B1C" w:rsidRDefault="00443B1C">
            <w:pPr>
              <w:jc w:val="center"/>
              <w:rPr>
                <w:rFonts w:ascii="宋体" w:hAnsi="宋体" w:cs="宋体"/>
                <w:kern w:val="0"/>
                <w:szCs w:val="21"/>
              </w:rPr>
            </w:pPr>
          </w:p>
        </w:tc>
        <w:tc>
          <w:tcPr>
            <w:tcW w:w="913" w:type="dxa"/>
            <w:vMerge/>
            <w:vAlign w:val="center"/>
          </w:tcPr>
          <w:p w:rsidR="00443B1C" w:rsidRDefault="00443B1C">
            <w:pPr>
              <w:jc w:val="center"/>
              <w:rPr>
                <w:rFonts w:ascii="宋体" w:hAnsi="宋体" w:cs="宋体"/>
                <w:kern w:val="0"/>
                <w:szCs w:val="21"/>
              </w:rPr>
            </w:pPr>
          </w:p>
        </w:tc>
        <w:tc>
          <w:tcPr>
            <w:tcW w:w="871" w:type="dxa"/>
            <w:vMerge/>
            <w:vAlign w:val="center"/>
          </w:tcPr>
          <w:p w:rsidR="00443B1C" w:rsidRDefault="00443B1C">
            <w:pPr>
              <w:jc w:val="center"/>
              <w:rPr>
                <w:rFonts w:ascii="宋体" w:hAnsi="宋体" w:cs="宋体"/>
                <w:kern w:val="0"/>
                <w:szCs w:val="21"/>
              </w:rPr>
            </w:pPr>
          </w:p>
        </w:tc>
        <w:tc>
          <w:tcPr>
            <w:tcW w:w="1234" w:type="dxa"/>
            <w:vMerge/>
            <w:vAlign w:val="center"/>
          </w:tcPr>
          <w:p w:rsidR="00443B1C" w:rsidRDefault="00443B1C">
            <w:pPr>
              <w:jc w:val="center"/>
              <w:rPr>
                <w:rFonts w:ascii="宋体" w:hAnsi="宋体" w:cs="宋体"/>
                <w:kern w:val="0"/>
                <w:szCs w:val="21"/>
              </w:rPr>
            </w:pPr>
          </w:p>
        </w:tc>
        <w:tc>
          <w:tcPr>
            <w:tcW w:w="1082" w:type="dxa"/>
            <w:vMerge/>
            <w:vAlign w:val="center"/>
          </w:tcPr>
          <w:p w:rsidR="00443B1C" w:rsidRDefault="00443B1C">
            <w:pPr>
              <w:jc w:val="center"/>
              <w:rPr>
                <w:rFonts w:ascii="宋体" w:hAnsi="宋体" w:cs="宋体"/>
                <w:kern w:val="0"/>
                <w:szCs w:val="21"/>
              </w:rPr>
            </w:pPr>
          </w:p>
        </w:tc>
        <w:tc>
          <w:tcPr>
            <w:tcW w:w="1267" w:type="dxa"/>
            <w:vAlign w:val="center"/>
          </w:tcPr>
          <w:p w:rsidR="00443B1C" w:rsidRDefault="007E3891">
            <w:pPr>
              <w:jc w:val="center"/>
              <w:rPr>
                <w:rFonts w:ascii="宋体" w:hAnsi="宋体" w:cs="宋体"/>
                <w:kern w:val="0"/>
                <w:szCs w:val="21"/>
              </w:rPr>
            </w:pPr>
            <w:bookmarkStart w:id="9" w:name="_Toc47"/>
            <w:r>
              <w:rPr>
                <w:rFonts w:ascii="宋体" w:hAnsi="宋体" w:cs="宋体" w:hint="eastAsia"/>
                <w:kern w:val="0"/>
                <w:szCs w:val="21"/>
              </w:rPr>
              <w:t>证书名称</w:t>
            </w:r>
            <w:bookmarkEnd w:id="9"/>
          </w:p>
        </w:tc>
        <w:tc>
          <w:tcPr>
            <w:tcW w:w="764" w:type="dxa"/>
            <w:vAlign w:val="center"/>
          </w:tcPr>
          <w:p w:rsidR="00443B1C" w:rsidRDefault="007E3891">
            <w:pPr>
              <w:jc w:val="center"/>
              <w:rPr>
                <w:rFonts w:ascii="宋体" w:hAnsi="宋体" w:cs="宋体"/>
                <w:kern w:val="0"/>
                <w:szCs w:val="21"/>
              </w:rPr>
            </w:pPr>
            <w:bookmarkStart w:id="10" w:name="_Toc22181"/>
            <w:r>
              <w:rPr>
                <w:rFonts w:ascii="宋体" w:hAnsi="宋体" w:cs="宋体" w:hint="eastAsia"/>
                <w:kern w:val="0"/>
                <w:szCs w:val="21"/>
              </w:rPr>
              <w:t>级别</w:t>
            </w:r>
            <w:bookmarkEnd w:id="10"/>
          </w:p>
        </w:tc>
        <w:tc>
          <w:tcPr>
            <w:tcW w:w="1091" w:type="dxa"/>
            <w:vAlign w:val="center"/>
          </w:tcPr>
          <w:p w:rsidR="00443B1C" w:rsidRDefault="007E3891">
            <w:pPr>
              <w:jc w:val="center"/>
              <w:rPr>
                <w:rFonts w:ascii="宋体" w:hAnsi="宋体" w:cs="宋体"/>
                <w:kern w:val="0"/>
                <w:szCs w:val="21"/>
              </w:rPr>
            </w:pPr>
            <w:bookmarkStart w:id="11" w:name="_Toc11822"/>
            <w:r>
              <w:rPr>
                <w:rFonts w:ascii="宋体" w:hAnsi="宋体" w:cs="宋体" w:hint="eastAsia"/>
                <w:kern w:val="0"/>
                <w:szCs w:val="21"/>
              </w:rPr>
              <w:t>证号</w:t>
            </w:r>
            <w:bookmarkEnd w:id="11"/>
          </w:p>
        </w:tc>
        <w:tc>
          <w:tcPr>
            <w:tcW w:w="1142" w:type="dxa"/>
            <w:vMerge/>
            <w:vAlign w:val="center"/>
          </w:tcPr>
          <w:p w:rsidR="00443B1C" w:rsidRDefault="00443B1C">
            <w:pPr>
              <w:jc w:val="center"/>
              <w:rPr>
                <w:rFonts w:ascii="宋体" w:hAnsi="宋体" w:cs="宋体"/>
              </w:rPr>
            </w:pPr>
          </w:p>
        </w:tc>
      </w:tr>
      <w:tr w:rsidR="00443B1C">
        <w:trPr>
          <w:trHeight w:val="735"/>
        </w:trPr>
        <w:tc>
          <w:tcPr>
            <w:tcW w:w="531" w:type="dxa"/>
            <w:vAlign w:val="center"/>
          </w:tcPr>
          <w:p w:rsidR="00443B1C" w:rsidRDefault="00443B1C">
            <w:pPr>
              <w:jc w:val="center"/>
              <w:rPr>
                <w:rFonts w:ascii="宋体" w:hAnsi="宋体" w:cs="宋体"/>
              </w:rPr>
            </w:pPr>
          </w:p>
        </w:tc>
        <w:tc>
          <w:tcPr>
            <w:tcW w:w="913" w:type="dxa"/>
            <w:vAlign w:val="center"/>
          </w:tcPr>
          <w:p w:rsidR="00443B1C" w:rsidRDefault="00443B1C">
            <w:pPr>
              <w:jc w:val="center"/>
              <w:rPr>
                <w:rFonts w:ascii="宋体" w:hAnsi="宋体" w:cs="宋体"/>
              </w:rPr>
            </w:pPr>
          </w:p>
        </w:tc>
        <w:tc>
          <w:tcPr>
            <w:tcW w:w="871" w:type="dxa"/>
            <w:vAlign w:val="center"/>
          </w:tcPr>
          <w:p w:rsidR="00443B1C" w:rsidRDefault="00443B1C">
            <w:pPr>
              <w:jc w:val="center"/>
              <w:rPr>
                <w:rFonts w:ascii="宋体" w:hAnsi="宋体" w:cs="宋体"/>
              </w:rPr>
            </w:pPr>
          </w:p>
        </w:tc>
        <w:tc>
          <w:tcPr>
            <w:tcW w:w="1234" w:type="dxa"/>
            <w:vAlign w:val="center"/>
          </w:tcPr>
          <w:p w:rsidR="00443B1C" w:rsidRDefault="00443B1C">
            <w:pPr>
              <w:jc w:val="center"/>
              <w:rPr>
                <w:rFonts w:ascii="宋体" w:hAnsi="宋体" w:cs="宋体"/>
              </w:rPr>
            </w:pPr>
          </w:p>
        </w:tc>
        <w:tc>
          <w:tcPr>
            <w:tcW w:w="1082" w:type="dxa"/>
            <w:vAlign w:val="center"/>
          </w:tcPr>
          <w:p w:rsidR="00443B1C" w:rsidRDefault="00443B1C">
            <w:pPr>
              <w:jc w:val="center"/>
              <w:rPr>
                <w:rFonts w:ascii="宋体" w:hAnsi="宋体" w:cs="宋体"/>
              </w:rPr>
            </w:pPr>
          </w:p>
        </w:tc>
        <w:tc>
          <w:tcPr>
            <w:tcW w:w="1267" w:type="dxa"/>
            <w:vAlign w:val="center"/>
          </w:tcPr>
          <w:p w:rsidR="00443B1C" w:rsidRDefault="00443B1C">
            <w:pPr>
              <w:jc w:val="center"/>
              <w:rPr>
                <w:rFonts w:ascii="宋体" w:hAnsi="宋体" w:cs="宋体"/>
              </w:rPr>
            </w:pPr>
          </w:p>
        </w:tc>
        <w:tc>
          <w:tcPr>
            <w:tcW w:w="764" w:type="dxa"/>
            <w:vAlign w:val="center"/>
          </w:tcPr>
          <w:p w:rsidR="00443B1C" w:rsidRDefault="00443B1C">
            <w:pPr>
              <w:jc w:val="center"/>
              <w:rPr>
                <w:rFonts w:ascii="宋体" w:hAnsi="宋体" w:cs="宋体"/>
              </w:rPr>
            </w:pPr>
          </w:p>
        </w:tc>
        <w:tc>
          <w:tcPr>
            <w:tcW w:w="1091" w:type="dxa"/>
            <w:vAlign w:val="center"/>
          </w:tcPr>
          <w:p w:rsidR="00443B1C" w:rsidRDefault="00443B1C">
            <w:pPr>
              <w:jc w:val="center"/>
              <w:rPr>
                <w:rFonts w:ascii="宋体" w:hAnsi="宋体" w:cs="宋体"/>
              </w:rPr>
            </w:pPr>
          </w:p>
        </w:tc>
        <w:tc>
          <w:tcPr>
            <w:tcW w:w="1142" w:type="dxa"/>
            <w:vAlign w:val="center"/>
          </w:tcPr>
          <w:p w:rsidR="00443B1C" w:rsidRDefault="00443B1C">
            <w:pPr>
              <w:jc w:val="center"/>
              <w:rPr>
                <w:rFonts w:ascii="宋体" w:hAnsi="宋体" w:cs="宋体"/>
              </w:rPr>
            </w:pPr>
          </w:p>
        </w:tc>
      </w:tr>
      <w:tr w:rsidR="00443B1C">
        <w:trPr>
          <w:trHeight w:val="635"/>
        </w:trPr>
        <w:tc>
          <w:tcPr>
            <w:tcW w:w="531" w:type="dxa"/>
            <w:vAlign w:val="center"/>
          </w:tcPr>
          <w:p w:rsidR="00443B1C" w:rsidRDefault="00443B1C">
            <w:pPr>
              <w:jc w:val="center"/>
              <w:rPr>
                <w:rFonts w:ascii="宋体" w:hAnsi="宋体" w:cs="宋体"/>
              </w:rPr>
            </w:pPr>
          </w:p>
        </w:tc>
        <w:tc>
          <w:tcPr>
            <w:tcW w:w="913" w:type="dxa"/>
            <w:vAlign w:val="center"/>
          </w:tcPr>
          <w:p w:rsidR="00443B1C" w:rsidRDefault="00443B1C">
            <w:pPr>
              <w:jc w:val="center"/>
              <w:rPr>
                <w:rFonts w:ascii="宋体" w:hAnsi="宋体" w:cs="宋体"/>
              </w:rPr>
            </w:pPr>
          </w:p>
        </w:tc>
        <w:tc>
          <w:tcPr>
            <w:tcW w:w="871" w:type="dxa"/>
            <w:vAlign w:val="center"/>
          </w:tcPr>
          <w:p w:rsidR="00443B1C" w:rsidRDefault="00443B1C">
            <w:pPr>
              <w:jc w:val="center"/>
              <w:rPr>
                <w:rFonts w:ascii="宋体" w:hAnsi="宋体" w:cs="宋体"/>
              </w:rPr>
            </w:pPr>
          </w:p>
        </w:tc>
        <w:tc>
          <w:tcPr>
            <w:tcW w:w="1234" w:type="dxa"/>
            <w:vAlign w:val="center"/>
          </w:tcPr>
          <w:p w:rsidR="00443B1C" w:rsidRDefault="00443B1C">
            <w:pPr>
              <w:jc w:val="center"/>
              <w:rPr>
                <w:rFonts w:ascii="宋体" w:hAnsi="宋体" w:cs="宋体"/>
              </w:rPr>
            </w:pPr>
          </w:p>
        </w:tc>
        <w:tc>
          <w:tcPr>
            <w:tcW w:w="1082" w:type="dxa"/>
            <w:vAlign w:val="center"/>
          </w:tcPr>
          <w:p w:rsidR="00443B1C" w:rsidRDefault="00443B1C">
            <w:pPr>
              <w:jc w:val="center"/>
              <w:rPr>
                <w:rFonts w:ascii="宋体" w:hAnsi="宋体" w:cs="宋体"/>
              </w:rPr>
            </w:pPr>
          </w:p>
        </w:tc>
        <w:tc>
          <w:tcPr>
            <w:tcW w:w="1267" w:type="dxa"/>
            <w:vAlign w:val="center"/>
          </w:tcPr>
          <w:p w:rsidR="00443B1C" w:rsidRDefault="00443B1C">
            <w:pPr>
              <w:jc w:val="center"/>
              <w:rPr>
                <w:rFonts w:ascii="宋体" w:hAnsi="宋体" w:cs="宋体"/>
              </w:rPr>
            </w:pPr>
          </w:p>
        </w:tc>
        <w:tc>
          <w:tcPr>
            <w:tcW w:w="764" w:type="dxa"/>
            <w:vAlign w:val="center"/>
          </w:tcPr>
          <w:p w:rsidR="00443B1C" w:rsidRDefault="00443B1C">
            <w:pPr>
              <w:jc w:val="center"/>
              <w:rPr>
                <w:rFonts w:ascii="宋体" w:hAnsi="宋体" w:cs="宋体"/>
              </w:rPr>
            </w:pPr>
          </w:p>
        </w:tc>
        <w:tc>
          <w:tcPr>
            <w:tcW w:w="1091" w:type="dxa"/>
            <w:vAlign w:val="center"/>
          </w:tcPr>
          <w:p w:rsidR="00443B1C" w:rsidRDefault="00443B1C">
            <w:pPr>
              <w:jc w:val="center"/>
              <w:rPr>
                <w:rFonts w:ascii="宋体" w:hAnsi="宋体" w:cs="宋体"/>
              </w:rPr>
            </w:pPr>
          </w:p>
        </w:tc>
        <w:tc>
          <w:tcPr>
            <w:tcW w:w="1142" w:type="dxa"/>
            <w:vAlign w:val="center"/>
          </w:tcPr>
          <w:p w:rsidR="00443B1C" w:rsidRDefault="00443B1C">
            <w:pPr>
              <w:jc w:val="center"/>
              <w:rPr>
                <w:rFonts w:ascii="宋体" w:hAnsi="宋体" w:cs="宋体"/>
              </w:rPr>
            </w:pPr>
          </w:p>
        </w:tc>
      </w:tr>
      <w:tr w:rsidR="00443B1C">
        <w:trPr>
          <w:trHeight w:val="635"/>
        </w:trPr>
        <w:tc>
          <w:tcPr>
            <w:tcW w:w="531" w:type="dxa"/>
            <w:vAlign w:val="center"/>
          </w:tcPr>
          <w:p w:rsidR="00443B1C" w:rsidRDefault="00443B1C">
            <w:pPr>
              <w:jc w:val="center"/>
              <w:rPr>
                <w:rFonts w:ascii="宋体" w:hAnsi="宋体" w:cs="宋体"/>
              </w:rPr>
            </w:pPr>
          </w:p>
        </w:tc>
        <w:tc>
          <w:tcPr>
            <w:tcW w:w="913" w:type="dxa"/>
            <w:vAlign w:val="center"/>
          </w:tcPr>
          <w:p w:rsidR="00443B1C" w:rsidRDefault="00443B1C">
            <w:pPr>
              <w:jc w:val="center"/>
              <w:rPr>
                <w:rFonts w:ascii="宋体" w:hAnsi="宋体" w:cs="宋体"/>
              </w:rPr>
            </w:pPr>
          </w:p>
        </w:tc>
        <w:tc>
          <w:tcPr>
            <w:tcW w:w="871" w:type="dxa"/>
            <w:vAlign w:val="center"/>
          </w:tcPr>
          <w:p w:rsidR="00443B1C" w:rsidRDefault="00443B1C">
            <w:pPr>
              <w:jc w:val="center"/>
              <w:rPr>
                <w:rFonts w:ascii="宋体" w:hAnsi="宋体" w:cs="宋体"/>
              </w:rPr>
            </w:pPr>
          </w:p>
        </w:tc>
        <w:tc>
          <w:tcPr>
            <w:tcW w:w="1234" w:type="dxa"/>
            <w:vAlign w:val="center"/>
          </w:tcPr>
          <w:p w:rsidR="00443B1C" w:rsidRDefault="00443B1C">
            <w:pPr>
              <w:jc w:val="center"/>
              <w:rPr>
                <w:rFonts w:ascii="宋体" w:hAnsi="宋体" w:cs="宋体"/>
              </w:rPr>
            </w:pPr>
          </w:p>
        </w:tc>
        <w:tc>
          <w:tcPr>
            <w:tcW w:w="1082" w:type="dxa"/>
          </w:tcPr>
          <w:p w:rsidR="00443B1C" w:rsidRDefault="00443B1C">
            <w:pPr>
              <w:autoSpaceDE w:val="0"/>
              <w:autoSpaceDN w:val="0"/>
              <w:adjustRightInd w:val="0"/>
              <w:snapToGrid w:val="0"/>
              <w:jc w:val="center"/>
              <w:rPr>
                <w:rFonts w:ascii="宋体" w:hAnsi="宋体" w:cs="宋体"/>
              </w:rPr>
            </w:pPr>
          </w:p>
        </w:tc>
        <w:tc>
          <w:tcPr>
            <w:tcW w:w="1267" w:type="dxa"/>
            <w:vAlign w:val="center"/>
          </w:tcPr>
          <w:p w:rsidR="00443B1C" w:rsidRDefault="00443B1C">
            <w:pPr>
              <w:jc w:val="center"/>
              <w:rPr>
                <w:rFonts w:ascii="宋体" w:hAnsi="宋体" w:cs="宋体"/>
              </w:rPr>
            </w:pPr>
          </w:p>
        </w:tc>
        <w:tc>
          <w:tcPr>
            <w:tcW w:w="764" w:type="dxa"/>
            <w:vAlign w:val="center"/>
          </w:tcPr>
          <w:p w:rsidR="00443B1C" w:rsidRDefault="00443B1C">
            <w:pPr>
              <w:jc w:val="center"/>
              <w:rPr>
                <w:rFonts w:ascii="宋体" w:hAnsi="宋体" w:cs="宋体"/>
              </w:rPr>
            </w:pPr>
          </w:p>
        </w:tc>
        <w:tc>
          <w:tcPr>
            <w:tcW w:w="1091" w:type="dxa"/>
          </w:tcPr>
          <w:p w:rsidR="00443B1C" w:rsidRDefault="00443B1C">
            <w:pPr>
              <w:autoSpaceDE w:val="0"/>
              <w:autoSpaceDN w:val="0"/>
              <w:adjustRightInd w:val="0"/>
              <w:snapToGrid w:val="0"/>
              <w:jc w:val="center"/>
              <w:rPr>
                <w:rFonts w:ascii="宋体" w:hAnsi="宋体" w:cs="宋体"/>
              </w:rPr>
            </w:pPr>
          </w:p>
        </w:tc>
        <w:tc>
          <w:tcPr>
            <w:tcW w:w="1142" w:type="dxa"/>
            <w:vAlign w:val="center"/>
          </w:tcPr>
          <w:p w:rsidR="00443B1C" w:rsidRDefault="00443B1C">
            <w:pPr>
              <w:jc w:val="center"/>
              <w:rPr>
                <w:rFonts w:ascii="宋体" w:hAnsi="宋体" w:cs="宋体"/>
              </w:rPr>
            </w:pPr>
          </w:p>
        </w:tc>
      </w:tr>
      <w:tr w:rsidR="00443B1C">
        <w:trPr>
          <w:trHeight w:val="655"/>
        </w:trPr>
        <w:tc>
          <w:tcPr>
            <w:tcW w:w="531" w:type="dxa"/>
            <w:vAlign w:val="center"/>
          </w:tcPr>
          <w:p w:rsidR="00443B1C" w:rsidRDefault="00443B1C">
            <w:pPr>
              <w:jc w:val="center"/>
              <w:rPr>
                <w:rFonts w:ascii="宋体" w:hAnsi="宋体" w:cs="宋体"/>
              </w:rPr>
            </w:pPr>
          </w:p>
        </w:tc>
        <w:tc>
          <w:tcPr>
            <w:tcW w:w="913" w:type="dxa"/>
            <w:vAlign w:val="center"/>
          </w:tcPr>
          <w:p w:rsidR="00443B1C" w:rsidRDefault="00443B1C">
            <w:pPr>
              <w:jc w:val="center"/>
              <w:rPr>
                <w:rFonts w:ascii="宋体" w:hAnsi="宋体" w:cs="宋体"/>
                <w:szCs w:val="22"/>
              </w:rPr>
            </w:pPr>
          </w:p>
        </w:tc>
        <w:tc>
          <w:tcPr>
            <w:tcW w:w="871" w:type="dxa"/>
            <w:vAlign w:val="center"/>
          </w:tcPr>
          <w:p w:rsidR="00443B1C" w:rsidRDefault="00443B1C">
            <w:pPr>
              <w:jc w:val="center"/>
              <w:rPr>
                <w:rFonts w:ascii="宋体" w:hAnsi="宋体" w:cs="宋体"/>
                <w:szCs w:val="22"/>
              </w:rPr>
            </w:pPr>
          </w:p>
        </w:tc>
        <w:tc>
          <w:tcPr>
            <w:tcW w:w="1234" w:type="dxa"/>
            <w:vAlign w:val="center"/>
          </w:tcPr>
          <w:p w:rsidR="00443B1C" w:rsidRDefault="00443B1C">
            <w:pPr>
              <w:jc w:val="center"/>
              <w:rPr>
                <w:rFonts w:ascii="宋体" w:hAnsi="宋体" w:cs="宋体"/>
                <w:szCs w:val="22"/>
              </w:rPr>
            </w:pPr>
          </w:p>
        </w:tc>
        <w:tc>
          <w:tcPr>
            <w:tcW w:w="1082" w:type="dxa"/>
            <w:vAlign w:val="center"/>
          </w:tcPr>
          <w:p w:rsidR="00443B1C" w:rsidRDefault="00443B1C">
            <w:pPr>
              <w:jc w:val="center"/>
              <w:rPr>
                <w:rFonts w:ascii="宋体" w:hAnsi="宋体" w:cs="宋体"/>
                <w:szCs w:val="22"/>
              </w:rPr>
            </w:pPr>
          </w:p>
        </w:tc>
        <w:tc>
          <w:tcPr>
            <w:tcW w:w="1267" w:type="dxa"/>
            <w:vAlign w:val="center"/>
          </w:tcPr>
          <w:p w:rsidR="00443B1C" w:rsidRDefault="00443B1C">
            <w:pPr>
              <w:jc w:val="center"/>
              <w:rPr>
                <w:rFonts w:ascii="宋体" w:hAnsi="宋体" w:cs="宋体"/>
                <w:szCs w:val="22"/>
              </w:rPr>
            </w:pPr>
          </w:p>
        </w:tc>
        <w:tc>
          <w:tcPr>
            <w:tcW w:w="764" w:type="dxa"/>
            <w:vAlign w:val="center"/>
          </w:tcPr>
          <w:p w:rsidR="00443B1C" w:rsidRDefault="00443B1C">
            <w:pPr>
              <w:jc w:val="center"/>
              <w:rPr>
                <w:rFonts w:ascii="宋体" w:hAnsi="宋体" w:cs="宋体"/>
                <w:szCs w:val="22"/>
              </w:rPr>
            </w:pPr>
          </w:p>
        </w:tc>
        <w:tc>
          <w:tcPr>
            <w:tcW w:w="1091" w:type="dxa"/>
            <w:vAlign w:val="center"/>
          </w:tcPr>
          <w:p w:rsidR="00443B1C" w:rsidRDefault="00443B1C">
            <w:pPr>
              <w:jc w:val="center"/>
              <w:rPr>
                <w:rFonts w:ascii="宋体" w:hAnsi="宋体" w:cs="宋体"/>
                <w:szCs w:val="22"/>
              </w:rPr>
            </w:pPr>
          </w:p>
        </w:tc>
        <w:tc>
          <w:tcPr>
            <w:tcW w:w="1142" w:type="dxa"/>
            <w:vAlign w:val="center"/>
          </w:tcPr>
          <w:p w:rsidR="00443B1C" w:rsidRDefault="00443B1C">
            <w:pPr>
              <w:jc w:val="center"/>
              <w:rPr>
                <w:rFonts w:ascii="宋体" w:hAnsi="宋体" w:cs="宋体"/>
                <w:szCs w:val="22"/>
              </w:rPr>
            </w:pPr>
          </w:p>
        </w:tc>
      </w:tr>
      <w:tr w:rsidR="00443B1C">
        <w:trPr>
          <w:trHeight w:val="655"/>
        </w:trPr>
        <w:tc>
          <w:tcPr>
            <w:tcW w:w="531" w:type="dxa"/>
            <w:vAlign w:val="center"/>
          </w:tcPr>
          <w:p w:rsidR="00443B1C" w:rsidRDefault="00443B1C">
            <w:pPr>
              <w:jc w:val="center"/>
              <w:rPr>
                <w:rFonts w:ascii="宋体" w:hAnsi="宋体" w:cs="宋体"/>
              </w:rPr>
            </w:pPr>
          </w:p>
        </w:tc>
        <w:tc>
          <w:tcPr>
            <w:tcW w:w="913" w:type="dxa"/>
            <w:vAlign w:val="center"/>
          </w:tcPr>
          <w:p w:rsidR="00443B1C" w:rsidRDefault="00443B1C">
            <w:pPr>
              <w:jc w:val="center"/>
              <w:rPr>
                <w:rFonts w:ascii="宋体" w:hAnsi="宋体" w:cs="宋体"/>
                <w:szCs w:val="22"/>
              </w:rPr>
            </w:pPr>
          </w:p>
        </w:tc>
        <w:tc>
          <w:tcPr>
            <w:tcW w:w="871" w:type="dxa"/>
            <w:vAlign w:val="center"/>
          </w:tcPr>
          <w:p w:rsidR="00443B1C" w:rsidRDefault="00443B1C">
            <w:pPr>
              <w:jc w:val="center"/>
              <w:rPr>
                <w:rFonts w:ascii="宋体" w:hAnsi="宋体" w:cs="宋体"/>
                <w:szCs w:val="22"/>
              </w:rPr>
            </w:pPr>
          </w:p>
        </w:tc>
        <w:tc>
          <w:tcPr>
            <w:tcW w:w="1234" w:type="dxa"/>
            <w:vAlign w:val="center"/>
          </w:tcPr>
          <w:p w:rsidR="00443B1C" w:rsidRDefault="00443B1C">
            <w:pPr>
              <w:jc w:val="center"/>
              <w:rPr>
                <w:rFonts w:ascii="宋体" w:hAnsi="宋体" w:cs="宋体"/>
                <w:szCs w:val="22"/>
              </w:rPr>
            </w:pPr>
          </w:p>
        </w:tc>
        <w:tc>
          <w:tcPr>
            <w:tcW w:w="1082" w:type="dxa"/>
            <w:vAlign w:val="center"/>
          </w:tcPr>
          <w:p w:rsidR="00443B1C" w:rsidRDefault="00443B1C">
            <w:pPr>
              <w:jc w:val="center"/>
              <w:rPr>
                <w:rFonts w:ascii="宋体" w:hAnsi="宋体" w:cs="宋体"/>
                <w:szCs w:val="22"/>
              </w:rPr>
            </w:pPr>
          </w:p>
        </w:tc>
        <w:tc>
          <w:tcPr>
            <w:tcW w:w="1267" w:type="dxa"/>
            <w:vAlign w:val="center"/>
          </w:tcPr>
          <w:p w:rsidR="00443B1C" w:rsidRDefault="00443B1C">
            <w:pPr>
              <w:jc w:val="center"/>
              <w:rPr>
                <w:rFonts w:ascii="宋体" w:hAnsi="宋体" w:cs="宋体"/>
                <w:szCs w:val="22"/>
              </w:rPr>
            </w:pPr>
          </w:p>
        </w:tc>
        <w:tc>
          <w:tcPr>
            <w:tcW w:w="764" w:type="dxa"/>
            <w:vAlign w:val="center"/>
          </w:tcPr>
          <w:p w:rsidR="00443B1C" w:rsidRDefault="00443B1C">
            <w:pPr>
              <w:jc w:val="center"/>
              <w:rPr>
                <w:rFonts w:ascii="宋体" w:hAnsi="宋体" w:cs="宋体"/>
                <w:szCs w:val="22"/>
              </w:rPr>
            </w:pPr>
          </w:p>
        </w:tc>
        <w:tc>
          <w:tcPr>
            <w:tcW w:w="1091" w:type="dxa"/>
            <w:vAlign w:val="center"/>
          </w:tcPr>
          <w:p w:rsidR="00443B1C" w:rsidRDefault="00443B1C">
            <w:pPr>
              <w:jc w:val="center"/>
              <w:rPr>
                <w:rFonts w:ascii="宋体" w:hAnsi="宋体" w:cs="宋体"/>
                <w:szCs w:val="22"/>
              </w:rPr>
            </w:pPr>
          </w:p>
        </w:tc>
        <w:tc>
          <w:tcPr>
            <w:tcW w:w="1142" w:type="dxa"/>
            <w:vAlign w:val="center"/>
          </w:tcPr>
          <w:p w:rsidR="00443B1C" w:rsidRDefault="00443B1C">
            <w:pPr>
              <w:jc w:val="center"/>
              <w:rPr>
                <w:rFonts w:ascii="宋体" w:hAnsi="宋体" w:cs="宋体"/>
                <w:szCs w:val="22"/>
              </w:rPr>
            </w:pPr>
          </w:p>
        </w:tc>
      </w:tr>
      <w:tr w:rsidR="00443B1C">
        <w:trPr>
          <w:trHeight w:val="655"/>
        </w:trPr>
        <w:tc>
          <w:tcPr>
            <w:tcW w:w="531" w:type="dxa"/>
            <w:vAlign w:val="center"/>
          </w:tcPr>
          <w:p w:rsidR="00443B1C" w:rsidRDefault="00443B1C">
            <w:pPr>
              <w:jc w:val="center"/>
              <w:rPr>
                <w:rFonts w:ascii="宋体" w:hAnsi="宋体" w:cs="宋体"/>
              </w:rPr>
            </w:pPr>
          </w:p>
        </w:tc>
        <w:tc>
          <w:tcPr>
            <w:tcW w:w="913" w:type="dxa"/>
            <w:vAlign w:val="center"/>
          </w:tcPr>
          <w:p w:rsidR="00443B1C" w:rsidRDefault="00443B1C">
            <w:pPr>
              <w:jc w:val="center"/>
              <w:rPr>
                <w:rFonts w:ascii="宋体" w:hAnsi="宋体" w:cs="宋体"/>
                <w:szCs w:val="22"/>
              </w:rPr>
            </w:pPr>
          </w:p>
        </w:tc>
        <w:tc>
          <w:tcPr>
            <w:tcW w:w="871" w:type="dxa"/>
            <w:vAlign w:val="center"/>
          </w:tcPr>
          <w:p w:rsidR="00443B1C" w:rsidRDefault="00443B1C">
            <w:pPr>
              <w:jc w:val="center"/>
              <w:rPr>
                <w:rFonts w:ascii="宋体" w:hAnsi="宋体" w:cs="宋体"/>
                <w:szCs w:val="22"/>
              </w:rPr>
            </w:pPr>
          </w:p>
        </w:tc>
        <w:tc>
          <w:tcPr>
            <w:tcW w:w="1234" w:type="dxa"/>
            <w:vAlign w:val="center"/>
          </w:tcPr>
          <w:p w:rsidR="00443B1C" w:rsidRDefault="00443B1C">
            <w:pPr>
              <w:jc w:val="center"/>
              <w:rPr>
                <w:rFonts w:ascii="宋体" w:hAnsi="宋体" w:cs="宋体"/>
                <w:szCs w:val="22"/>
              </w:rPr>
            </w:pPr>
          </w:p>
        </w:tc>
        <w:tc>
          <w:tcPr>
            <w:tcW w:w="1082" w:type="dxa"/>
            <w:vAlign w:val="center"/>
          </w:tcPr>
          <w:p w:rsidR="00443B1C" w:rsidRDefault="00443B1C">
            <w:pPr>
              <w:jc w:val="center"/>
              <w:rPr>
                <w:rFonts w:ascii="宋体" w:hAnsi="宋体" w:cs="宋体"/>
                <w:szCs w:val="22"/>
              </w:rPr>
            </w:pPr>
          </w:p>
        </w:tc>
        <w:tc>
          <w:tcPr>
            <w:tcW w:w="1267" w:type="dxa"/>
            <w:vAlign w:val="center"/>
          </w:tcPr>
          <w:p w:rsidR="00443B1C" w:rsidRDefault="00443B1C">
            <w:pPr>
              <w:jc w:val="center"/>
              <w:rPr>
                <w:rFonts w:ascii="宋体" w:hAnsi="宋体" w:cs="宋体"/>
                <w:szCs w:val="22"/>
              </w:rPr>
            </w:pPr>
          </w:p>
        </w:tc>
        <w:tc>
          <w:tcPr>
            <w:tcW w:w="764" w:type="dxa"/>
            <w:vAlign w:val="center"/>
          </w:tcPr>
          <w:p w:rsidR="00443B1C" w:rsidRDefault="00443B1C">
            <w:pPr>
              <w:jc w:val="center"/>
              <w:rPr>
                <w:rFonts w:ascii="宋体" w:hAnsi="宋体" w:cs="宋体"/>
                <w:szCs w:val="22"/>
              </w:rPr>
            </w:pPr>
          </w:p>
        </w:tc>
        <w:tc>
          <w:tcPr>
            <w:tcW w:w="1091" w:type="dxa"/>
            <w:vAlign w:val="center"/>
          </w:tcPr>
          <w:p w:rsidR="00443B1C" w:rsidRDefault="00443B1C">
            <w:pPr>
              <w:jc w:val="center"/>
              <w:rPr>
                <w:rFonts w:ascii="宋体" w:hAnsi="宋体" w:cs="宋体"/>
                <w:szCs w:val="22"/>
              </w:rPr>
            </w:pPr>
          </w:p>
        </w:tc>
        <w:tc>
          <w:tcPr>
            <w:tcW w:w="1142" w:type="dxa"/>
            <w:vAlign w:val="center"/>
          </w:tcPr>
          <w:p w:rsidR="00443B1C" w:rsidRDefault="00443B1C">
            <w:pPr>
              <w:jc w:val="center"/>
              <w:rPr>
                <w:rFonts w:ascii="宋体" w:hAnsi="宋体" w:cs="宋体"/>
                <w:szCs w:val="22"/>
              </w:rPr>
            </w:pPr>
          </w:p>
        </w:tc>
      </w:tr>
      <w:tr w:rsidR="00443B1C">
        <w:trPr>
          <w:trHeight w:val="655"/>
        </w:trPr>
        <w:tc>
          <w:tcPr>
            <w:tcW w:w="531" w:type="dxa"/>
            <w:vAlign w:val="center"/>
          </w:tcPr>
          <w:p w:rsidR="00443B1C" w:rsidRDefault="00443B1C">
            <w:pPr>
              <w:jc w:val="center"/>
              <w:rPr>
                <w:rFonts w:ascii="宋体" w:hAnsi="宋体" w:cs="宋体"/>
              </w:rPr>
            </w:pPr>
          </w:p>
        </w:tc>
        <w:tc>
          <w:tcPr>
            <w:tcW w:w="913" w:type="dxa"/>
            <w:vAlign w:val="center"/>
          </w:tcPr>
          <w:p w:rsidR="00443B1C" w:rsidRDefault="00443B1C">
            <w:pPr>
              <w:jc w:val="center"/>
              <w:rPr>
                <w:rFonts w:ascii="宋体" w:hAnsi="宋体" w:cs="宋体"/>
                <w:szCs w:val="22"/>
              </w:rPr>
            </w:pPr>
          </w:p>
        </w:tc>
        <w:tc>
          <w:tcPr>
            <w:tcW w:w="871" w:type="dxa"/>
            <w:vAlign w:val="center"/>
          </w:tcPr>
          <w:p w:rsidR="00443B1C" w:rsidRDefault="00443B1C">
            <w:pPr>
              <w:jc w:val="center"/>
              <w:rPr>
                <w:rFonts w:ascii="宋体" w:hAnsi="宋体" w:cs="宋体"/>
                <w:szCs w:val="22"/>
              </w:rPr>
            </w:pPr>
          </w:p>
        </w:tc>
        <w:tc>
          <w:tcPr>
            <w:tcW w:w="1234" w:type="dxa"/>
            <w:vAlign w:val="center"/>
          </w:tcPr>
          <w:p w:rsidR="00443B1C" w:rsidRDefault="00443B1C">
            <w:pPr>
              <w:jc w:val="center"/>
              <w:rPr>
                <w:rFonts w:ascii="宋体" w:hAnsi="宋体" w:cs="宋体"/>
                <w:szCs w:val="22"/>
              </w:rPr>
            </w:pPr>
          </w:p>
        </w:tc>
        <w:tc>
          <w:tcPr>
            <w:tcW w:w="1082" w:type="dxa"/>
            <w:vAlign w:val="center"/>
          </w:tcPr>
          <w:p w:rsidR="00443B1C" w:rsidRDefault="00443B1C">
            <w:pPr>
              <w:jc w:val="center"/>
              <w:rPr>
                <w:rFonts w:ascii="宋体" w:hAnsi="宋体" w:cs="宋体"/>
                <w:szCs w:val="22"/>
              </w:rPr>
            </w:pPr>
          </w:p>
        </w:tc>
        <w:tc>
          <w:tcPr>
            <w:tcW w:w="1267" w:type="dxa"/>
            <w:vAlign w:val="center"/>
          </w:tcPr>
          <w:p w:rsidR="00443B1C" w:rsidRDefault="00443B1C">
            <w:pPr>
              <w:jc w:val="center"/>
              <w:rPr>
                <w:rFonts w:ascii="宋体" w:hAnsi="宋体" w:cs="宋体"/>
                <w:szCs w:val="22"/>
              </w:rPr>
            </w:pPr>
          </w:p>
        </w:tc>
        <w:tc>
          <w:tcPr>
            <w:tcW w:w="764" w:type="dxa"/>
            <w:vAlign w:val="center"/>
          </w:tcPr>
          <w:p w:rsidR="00443B1C" w:rsidRDefault="00443B1C">
            <w:pPr>
              <w:jc w:val="center"/>
              <w:rPr>
                <w:rFonts w:ascii="宋体" w:hAnsi="宋体" w:cs="宋体"/>
                <w:szCs w:val="22"/>
              </w:rPr>
            </w:pPr>
          </w:p>
        </w:tc>
        <w:tc>
          <w:tcPr>
            <w:tcW w:w="1091" w:type="dxa"/>
            <w:vAlign w:val="center"/>
          </w:tcPr>
          <w:p w:rsidR="00443B1C" w:rsidRDefault="00443B1C">
            <w:pPr>
              <w:jc w:val="center"/>
              <w:rPr>
                <w:rFonts w:ascii="宋体" w:hAnsi="宋体" w:cs="宋体"/>
                <w:szCs w:val="22"/>
              </w:rPr>
            </w:pPr>
          </w:p>
        </w:tc>
        <w:tc>
          <w:tcPr>
            <w:tcW w:w="1142" w:type="dxa"/>
            <w:vAlign w:val="center"/>
          </w:tcPr>
          <w:p w:rsidR="00443B1C" w:rsidRDefault="00443B1C">
            <w:pPr>
              <w:jc w:val="center"/>
              <w:rPr>
                <w:rFonts w:ascii="宋体" w:hAnsi="宋体" w:cs="宋体"/>
                <w:szCs w:val="22"/>
              </w:rPr>
            </w:pPr>
          </w:p>
        </w:tc>
      </w:tr>
      <w:tr w:rsidR="00443B1C">
        <w:trPr>
          <w:trHeight w:val="655"/>
        </w:trPr>
        <w:tc>
          <w:tcPr>
            <w:tcW w:w="531" w:type="dxa"/>
            <w:vAlign w:val="center"/>
          </w:tcPr>
          <w:p w:rsidR="00443B1C" w:rsidRDefault="00443B1C">
            <w:pPr>
              <w:jc w:val="center"/>
              <w:rPr>
                <w:rFonts w:ascii="宋体" w:hAnsi="宋体" w:cs="宋体"/>
              </w:rPr>
            </w:pPr>
          </w:p>
        </w:tc>
        <w:tc>
          <w:tcPr>
            <w:tcW w:w="913" w:type="dxa"/>
            <w:vAlign w:val="center"/>
          </w:tcPr>
          <w:p w:rsidR="00443B1C" w:rsidRDefault="00443B1C">
            <w:pPr>
              <w:jc w:val="center"/>
              <w:rPr>
                <w:rFonts w:ascii="宋体" w:hAnsi="宋体" w:cs="宋体"/>
                <w:szCs w:val="22"/>
              </w:rPr>
            </w:pPr>
          </w:p>
        </w:tc>
        <w:tc>
          <w:tcPr>
            <w:tcW w:w="871" w:type="dxa"/>
            <w:vAlign w:val="center"/>
          </w:tcPr>
          <w:p w:rsidR="00443B1C" w:rsidRDefault="00443B1C">
            <w:pPr>
              <w:jc w:val="center"/>
              <w:rPr>
                <w:rFonts w:ascii="宋体" w:hAnsi="宋体" w:cs="宋体"/>
                <w:szCs w:val="22"/>
              </w:rPr>
            </w:pPr>
          </w:p>
        </w:tc>
        <w:tc>
          <w:tcPr>
            <w:tcW w:w="1234" w:type="dxa"/>
            <w:vAlign w:val="center"/>
          </w:tcPr>
          <w:p w:rsidR="00443B1C" w:rsidRDefault="00443B1C">
            <w:pPr>
              <w:jc w:val="center"/>
              <w:rPr>
                <w:rFonts w:ascii="宋体" w:hAnsi="宋体" w:cs="宋体"/>
                <w:szCs w:val="22"/>
              </w:rPr>
            </w:pPr>
          </w:p>
        </w:tc>
        <w:tc>
          <w:tcPr>
            <w:tcW w:w="1082" w:type="dxa"/>
            <w:vAlign w:val="center"/>
          </w:tcPr>
          <w:p w:rsidR="00443B1C" w:rsidRDefault="00443B1C">
            <w:pPr>
              <w:jc w:val="center"/>
              <w:rPr>
                <w:rFonts w:ascii="宋体" w:hAnsi="宋体" w:cs="宋体"/>
                <w:szCs w:val="22"/>
              </w:rPr>
            </w:pPr>
          </w:p>
        </w:tc>
        <w:tc>
          <w:tcPr>
            <w:tcW w:w="1267" w:type="dxa"/>
            <w:vAlign w:val="center"/>
          </w:tcPr>
          <w:p w:rsidR="00443B1C" w:rsidRDefault="00443B1C">
            <w:pPr>
              <w:jc w:val="center"/>
              <w:rPr>
                <w:rFonts w:ascii="宋体" w:hAnsi="宋体" w:cs="宋体"/>
                <w:szCs w:val="22"/>
              </w:rPr>
            </w:pPr>
          </w:p>
        </w:tc>
        <w:tc>
          <w:tcPr>
            <w:tcW w:w="764" w:type="dxa"/>
            <w:vAlign w:val="center"/>
          </w:tcPr>
          <w:p w:rsidR="00443B1C" w:rsidRDefault="00443B1C">
            <w:pPr>
              <w:jc w:val="center"/>
              <w:rPr>
                <w:rFonts w:ascii="宋体" w:hAnsi="宋体" w:cs="宋体"/>
                <w:szCs w:val="22"/>
              </w:rPr>
            </w:pPr>
          </w:p>
        </w:tc>
        <w:tc>
          <w:tcPr>
            <w:tcW w:w="1091" w:type="dxa"/>
            <w:vAlign w:val="center"/>
          </w:tcPr>
          <w:p w:rsidR="00443B1C" w:rsidRDefault="00443B1C">
            <w:pPr>
              <w:jc w:val="center"/>
              <w:rPr>
                <w:rFonts w:ascii="宋体" w:hAnsi="宋体" w:cs="宋体"/>
                <w:szCs w:val="22"/>
              </w:rPr>
            </w:pPr>
          </w:p>
        </w:tc>
        <w:tc>
          <w:tcPr>
            <w:tcW w:w="1142" w:type="dxa"/>
            <w:vAlign w:val="center"/>
          </w:tcPr>
          <w:p w:rsidR="00443B1C" w:rsidRDefault="00443B1C">
            <w:pPr>
              <w:jc w:val="center"/>
              <w:rPr>
                <w:rFonts w:ascii="宋体" w:hAnsi="宋体" w:cs="宋体"/>
                <w:szCs w:val="22"/>
              </w:rPr>
            </w:pPr>
          </w:p>
        </w:tc>
      </w:tr>
      <w:tr w:rsidR="00443B1C">
        <w:trPr>
          <w:trHeight w:val="655"/>
        </w:trPr>
        <w:tc>
          <w:tcPr>
            <w:tcW w:w="531" w:type="dxa"/>
            <w:vAlign w:val="center"/>
          </w:tcPr>
          <w:p w:rsidR="00443B1C" w:rsidRDefault="00443B1C">
            <w:pPr>
              <w:jc w:val="center"/>
              <w:rPr>
                <w:rFonts w:ascii="宋体" w:hAnsi="宋体" w:cs="宋体"/>
              </w:rPr>
            </w:pPr>
          </w:p>
        </w:tc>
        <w:tc>
          <w:tcPr>
            <w:tcW w:w="913" w:type="dxa"/>
            <w:vAlign w:val="center"/>
          </w:tcPr>
          <w:p w:rsidR="00443B1C" w:rsidRDefault="00443B1C">
            <w:pPr>
              <w:jc w:val="center"/>
              <w:rPr>
                <w:rFonts w:ascii="宋体" w:hAnsi="宋体" w:cs="宋体"/>
                <w:szCs w:val="22"/>
              </w:rPr>
            </w:pPr>
          </w:p>
        </w:tc>
        <w:tc>
          <w:tcPr>
            <w:tcW w:w="871" w:type="dxa"/>
            <w:vAlign w:val="center"/>
          </w:tcPr>
          <w:p w:rsidR="00443B1C" w:rsidRDefault="00443B1C">
            <w:pPr>
              <w:jc w:val="center"/>
              <w:rPr>
                <w:rFonts w:ascii="宋体" w:hAnsi="宋体" w:cs="宋体"/>
                <w:szCs w:val="22"/>
              </w:rPr>
            </w:pPr>
          </w:p>
        </w:tc>
        <w:tc>
          <w:tcPr>
            <w:tcW w:w="1234" w:type="dxa"/>
            <w:vAlign w:val="center"/>
          </w:tcPr>
          <w:p w:rsidR="00443B1C" w:rsidRDefault="00443B1C">
            <w:pPr>
              <w:jc w:val="center"/>
              <w:rPr>
                <w:rFonts w:ascii="宋体" w:hAnsi="宋体" w:cs="宋体"/>
                <w:szCs w:val="22"/>
              </w:rPr>
            </w:pPr>
          </w:p>
        </w:tc>
        <w:tc>
          <w:tcPr>
            <w:tcW w:w="1082" w:type="dxa"/>
            <w:vAlign w:val="center"/>
          </w:tcPr>
          <w:p w:rsidR="00443B1C" w:rsidRDefault="00443B1C">
            <w:pPr>
              <w:jc w:val="center"/>
              <w:rPr>
                <w:rFonts w:ascii="宋体" w:hAnsi="宋体" w:cs="宋体"/>
                <w:szCs w:val="22"/>
              </w:rPr>
            </w:pPr>
          </w:p>
        </w:tc>
        <w:tc>
          <w:tcPr>
            <w:tcW w:w="1267" w:type="dxa"/>
            <w:vAlign w:val="center"/>
          </w:tcPr>
          <w:p w:rsidR="00443B1C" w:rsidRDefault="00443B1C">
            <w:pPr>
              <w:jc w:val="center"/>
              <w:rPr>
                <w:rFonts w:ascii="宋体" w:hAnsi="宋体" w:cs="宋体"/>
                <w:szCs w:val="22"/>
              </w:rPr>
            </w:pPr>
          </w:p>
        </w:tc>
        <w:tc>
          <w:tcPr>
            <w:tcW w:w="764" w:type="dxa"/>
            <w:vAlign w:val="center"/>
          </w:tcPr>
          <w:p w:rsidR="00443B1C" w:rsidRDefault="00443B1C">
            <w:pPr>
              <w:jc w:val="center"/>
              <w:rPr>
                <w:rFonts w:ascii="宋体" w:hAnsi="宋体" w:cs="宋体"/>
                <w:szCs w:val="22"/>
              </w:rPr>
            </w:pPr>
          </w:p>
        </w:tc>
        <w:tc>
          <w:tcPr>
            <w:tcW w:w="1091" w:type="dxa"/>
            <w:vAlign w:val="center"/>
          </w:tcPr>
          <w:p w:rsidR="00443B1C" w:rsidRDefault="00443B1C">
            <w:pPr>
              <w:jc w:val="center"/>
              <w:rPr>
                <w:rFonts w:ascii="宋体" w:hAnsi="宋体" w:cs="宋体"/>
                <w:szCs w:val="22"/>
              </w:rPr>
            </w:pPr>
          </w:p>
        </w:tc>
        <w:tc>
          <w:tcPr>
            <w:tcW w:w="1142" w:type="dxa"/>
            <w:vAlign w:val="center"/>
          </w:tcPr>
          <w:p w:rsidR="00443B1C" w:rsidRDefault="00443B1C">
            <w:pPr>
              <w:jc w:val="center"/>
              <w:rPr>
                <w:rFonts w:ascii="宋体" w:hAnsi="宋体" w:cs="宋体"/>
                <w:szCs w:val="22"/>
              </w:rPr>
            </w:pPr>
          </w:p>
        </w:tc>
      </w:tr>
    </w:tbl>
    <w:p w:rsidR="00443B1C" w:rsidRDefault="00443B1C"/>
    <w:p w:rsidR="00443B1C" w:rsidRDefault="00443B1C">
      <w:pPr>
        <w:rPr>
          <w:b/>
          <w:bCs/>
          <w:color w:val="000000"/>
          <w:sz w:val="52"/>
          <w:szCs w:val="52"/>
        </w:rPr>
      </w:pPr>
    </w:p>
    <w:p w:rsidR="00443B1C" w:rsidRDefault="00443B1C">
      <w:pPr>
        <w:rPr>
          <w:b/>
          <w:bCs/>
          <w:color w:val="000000"/>
          <w:sz w:val="52"/>
          <w:szCs w:val="52"/>
        </w:rPr>
      </w:pPr>
    </w:p>
    <w:p w:rsidR="00443B1C" w:rsidRDefault="00443B1C">
      <w:pPr>
        <w:rPr>
          <w:b/>
          <w:bCs/>
          <w:color w:val="000000"/>
          <w:sz w:val="52"/>
          <w:szCs w:val="52"/>
        </w:rPr>
      </w:pPr>
    </w:p>
    <w:p w:rsidR="00443B1C" w:rsidRDefault="00443B1C">
      <w:pPr>
        <w:rPr>
          <w:b/>
          <w:bCs/>
          <w:color w:val="000000"/>
          <w:sz w:val="52"/>
          <w:szCs w:val="52"/>
        </w:rPr>
      </w:pPr>
    </w:p>
    <w:p w:rsidR="00443B1C" w:rsidRDefault="00443B1C">
      <w:pPr>
        <w:rPr>
          <w:b/>
          <w:bCs/>
          <w:color w:val="000000"/>
          <w:sz w:val="52"/>
          <w:szCs w:val="52"/>
        </w:rPr>
      </w:pPr>
    </w:p>
    <w:p w:rsidR="00443B1C" w:rsidRDefault="00443B1C">
      <w:pPr>
        <w:rPr>
          <w:b/>
          <w:bCs/>
          <w:color w:val="000000"/>
          <w:sz w:val="52"/>
          <w:szCs w:val="52"/>
        </w:rPr>
      </w:pPr>
    </w:p>
    <w:p w:rsidR="00443B1C" w:rsidRDefault="00443B1C">
      <w:pPr>
        <w:rPr>
          <w:b/>
          <w:bCs/>
          <w:color w:val="000000"/>
          <w:sz w:val="52"/>
          <w:szCs w:val="52"/>
        </w:rPr>
      </w:pPr>
    </w:p>
    <w:p w:rsidR="00443B1C" w:rsidRDefault="00443B1C">
      <w:pPr>
        <w:rPr>
          <w:b/>
          <w:bCs/>
          <w:color w:val="000000"/>
          <w:sz w:val="52"/>
          <w:szCs w:val="52"/>
        </w:rPr>
      </w:pPr>
    </w:p>
    <w:p w:rsidR="00443B1C" w:rsidRDefault="00443B1C">
      <w:pPr>
        <w:rPr>
          <w:b/>
          <w:bCs/>
          <w:color w:val="000000"/>
          <w:sz w:val="52"/>
          <w:szCs w:val="52"/>
        </w:rPr>
      </w:pPr>
    </w:p>
    <w:p w:rsidR="00443B1C" w:rsidRDefault="007E3891">
      <w:pPr>
        <w:jc w:val="center"/>
        <w:rPr>
          <w:rFonts w:ascii="方正小标宋简体" w:eastAsia="方正小标宋简体"/>
          <w:b/>
          <w:bCs/>
          <w:color w:val="000000"/>
          <w:sz w:val="72"/>
          <w:szCs w:val="72"/>
        </w:rPr>
      </w:pPr>
      <w:r>
        <w:rPr>
          <w:rFonts w:ascii="方正小标宋简体" w:eastAsia="方正小标宋简体" w:hint="eastAsia"/>
          <w:b/>
          <w:bCs/>
          <w:color w:val="000000"/>
          <w:sz w:val="72"/>
          <w:szCs w:val="72"/>
        </w:rPr>
        <w:t>建设工程施工图设计文件</w:t>
      </w:r>
    </w:p>
    <w:p w:rsidR="00443B1C" w:rsidRDefault="00443B1C">
      <w:pPr>
        <w:jc w:val="center"/>
        <w:rPr>
          <w:rFonts w:ascii="方正小标宋简体" w:eastAsia="方正小标宋简体"/>
          <w:b/>
          <w:bCs/>
          <w:color w:val="000000"/>
          <w:sz w:val="72"/>
          <w:szCs w:val="72"/>
        </w:rPr>
      </w:pPr>
    </w:p>
    <w:p w:rsidR="00443B1C" w:rsidRDefault="007E3891">
      <w:pPr>
        <w:jc w:val="center"/>
        <w:rPr>
          <w:rFonts w:ascii="方正小标宋简体" w:eastAsia="方正小标宋简体"/>
          <w:b/>
          <w:bCs/>
          <w:color w:val="000000"/>
          <w:sz w:val="72"/>
          <w:szCs w:val="72"/>
        </w:rPr>
      </w:pPr>
      <w:r>
        <w:rPr>
          <w:rFonts w:ascii="方正小标宋简体" w:eastAsia="方正小标宋简体" w:hint="eastAsia"/>
          <w:b/>
          <w:bCs/>
          <w:color w:val="000000"/>
          <w:sz w:val="72"/>
          <w:szCs w:val="72"/>
        </w:rPr>
        <w:t>审查合同</w:t>
      </w:r>
    </w:p>
    <w:p w:rsidR="00443B1C" w:rsidRDefault="00443B1C">
      <w:pPr>
        <w:jc w:val="center"/>
        <w:rPr>
          <w:rFonts w:ascii="方正小标宋简体" w:eastAsia="方正小标宋简体"/>
          <w:b/>
          <w:bCs/>
          <w:color w:val="000000"/>
          <w:sz w:val="52"/>
          <w:szCs w:val="24"/>
        </w:rPr>
      </w:pPr>
    </w:p>
    <w:p w:rsidR="00443B1C" w:rsidRDefault="00443B1C">
      <w:pPr>
        <w:ind w:firstLineChars="1300" w:firstLine="3915"/>
        <w:rPr>
          <w:b/>
          <w:bCs/>
          <w:color w:val="000000"/>
          <w:sz w:val="30"/>
        </w:rPr>
      </w:pPr>
    </w:p>
    <w:p w:rsidR="00443B1C" w:rsidRDefault="00443B1C">
      <w:pPr>
        <w:rPr>
          <w:color w:val="000000"/>
          <w:sz w:val="28"/>
        </w:rPr>
      </w:pPr>
    </w:p>
    <w:p w:rsidR="00443B1C" w:rsidRDefault="007E3891">
      <w:pPr>
        <w:tabs>
          <w:tab w:val="left" w:pos="8845"/>
        </w:tabs>
        <w:ind w:leftChars="514" w:left="1079"/>
        <w:rPr>
          <w:b/>
          <w:bCs/>
          <w:color w:val="000000"/>
          <w:kern w:val="0"/>
          <w:sz w:val="28"/>
          <w:szCs w:val="28"/>
          <w:u w:val="thick"/>
        </w:rPr>
      </w:pPr>
      <w:r>
        <w:rPr>
          <w:rFonts w:ascii="方正小标宋简体" w:eastAsia="方正小标宋简体" w:hint="eastAsia"/>
          <w:b/>
          <w:bCs/>
          <w:color w:val="000000"/>
          <w:spacing w:val="107"/>
          <w:kern w:val="0"/>
          <w:sz w:val="32"/>
        </w:rPr>
        <w:t>工程名</w:t>
      </w:r>
      <w:r>
        <w:rPr>
          <w:rFonts w:ascii="方正小标宋简体" w:eastAsia="方正小标宋简体" w:hint="eastAsia"/>
          <w:b/>
          <w:bCs/>
          <w:color w:val="000000"/>
          <w:spacing w:val="-1"/>
          <w:kern w:val="0"/>
          <w:sz w:val="32"/>
        </w:rPr>
        <w:t>称</w:t>
      </w:r>
      <w:r>
        <w:rPr>
          <w:rFonts w:hint="eastAsia"/>
          <w:b/>
          <w:bCs/>
          <w:color w:val="000000"/>
          <w:kern w:val="0"/>
          <w:sz w:val="32"/>
        </w:rPr>
        <w:t>：</w:t>
      </w:r>
      <w:r>
        <w:rPr>
          <w:rFonts w:ascii="仿宋_GB2312" w:eastAsia="仿宋_GB2312" w:hAnsi="宋体" w:hint="eastAsia"/>
          <w:b/>
          <w:bCs/>
          <w:color w:val="000000"/>
          <w:kern w:val="0"/>
          <w:sz w:val="32"/>
          <w:szCs w:val="32"/>
          <w:u w:val="single"/>
        </w:rPr>
        <w:t>重庆公共运输职业学院扩建项目（二期）</w:t>
      </w:r>
    </w:p>
    <w:p w:rsidR="00443B1C" w:rsidRDefault="007E3891">
      <w:pPr>
        <w:tabs>
          <w:tab w:val="left" w:pos="8845"/>
        </w:tabs>
        <w:ind w:leftChars="514" w:left="1079"/>
        <w:rPr>
          <w:b/>
          <w:bCs/>
          <w:color w:val="000000"/>
          <w:sz w:val="32"/>
          <w:szCs w:val="24"/>
          <w:u w:val="single"/>
        </w:rPr>
      </w:pPr>
      <w:r>
        <w:rPr>
          <w:rFonts w:ascii="方正小标宋简体" w:eastAsia="方正小标宋简体" w:hint="eastAsia"/>
          <w:b/>
          <w:bCs/>
          <w:color w:val="000000"/>
          <w:spacing w:val="106"/>
          <w:kern w:val="0"/>
          <w:sz w:val="32"/>
          <w:fitText w:val="1919" w:id="382951537"/>
        </w:rPr>
        <w:t>工程地</w:t>
      </w:r>
      <w:r>
        <w:rPr>
          <w:rFonts w:ascii="方正小标宋简体" w:eastAsia="方正小标宋简体" w:hint="eastAsia"/>
          <w:b/>
          <w:bCs/>
          <w:color w:val="000000"/>
          <w:spacing w:val="1"/>
          <w:kern w:val="0"/>
          <w:sz w:val="32"/>
          <w:fitText w:val="1919" w:id="382951537"/>
        </w:rPr>
        <w:t>点</w:t>
      </w:r>
      <w:r>
        <w:rPr>
          <w:rFonts w:hint="eastAsia"/>
          <w:b/>
          <w:bCs/>
          <w:color w:val="000000"/>
          <w:kern w:val="0"/>
          <w:sz w:val="32"/>
        </w:rPr>
        <w:t>：</w:t>
      </w:r>
      <w:r>
        <w:rPr>
          <w:rFonts w:ascii="仿宋_GB2312" w:eastAsia="仿宋_GB2312" w:hAnsi="宋体" w:hint="eastAsia"/>
          <w:b/>
          <w:bCs/>
          <w:color w:val="000000"/>
          <w:kern w:val="0"/>
          <w:sz w:val="32"/>
          <w:szCs w:val="32"/>
          <w:u w:val="single"/>
        </w:rPr>
        <w:t>重庆市江津区双福新区双庆路</w:t>
      </w:r>
    </w:p>
    <w:p w:rsidR="00443B1C" w:rsidRDefault="007E3891">
      <w:pPr>
        <w:ind w:leftChars="514" w:left="1079"/>
        <w:rPr>
          <w:b/>
          <w:bCs/>
          <w:color w:val="000000"/>
          <w:sz w:val="32"/>
          <w:u w:val="single"/>
        </w:rPr>
      </w:pPr>
      <w:r>
        <w:rPr>
          <w:rFonts w:ascii="方正小标宋简体" w:eastAsia="方正小标宋简体" w:hint="eastAsia"/>
          <w:b/>
          <w:bCs/>
          <w:color w:val="000000"/>
          <w:spacing w:val="106"/>
          <w:kern w:val="0"/>
          <w:sz w:val="32"/>
          <w:fitText w:val="1919" w:id="1"/>
        </w:rPr>
        <w:t>合同编</w:t>
      </w:r>
      <w:r>
        <w:rPr>
          <w:rFonts w:ascii="方正小标宋简体" w:eastAsia="方正小标宋简体" w:hint="eastAsia"/>
          <w:b/>
          <w:bCs/>
          <w:color w:val="000000"/>
          <w:spacing w:val="1"/>
          <w:kern w:val="0"/>
          <w:sz w:val="32"/>
          <w:fitText w:val="1919" w:id="1"/>
        </w:rPr>
        <w:t>号</w:t>
      </w:r>
      <w:r>
        <w:rPr>
          <w:rFonts w:hint="eastAsia"/>
          <w:b/>
          <w:bCs/>
          <w:color w:val="000000"/>
          <w:kern w:val="0"/>
          <w:sz w:val="32"/>
        </w:rPr>
        <w:t>：</w:t>
      </w:r>
    </w:p>
    <w:p w:rsidR="00443B1C" w:rsidRDefault="007E3891">
      <w:pPr>
        <w:ind w:leftChars="514" w:left="1079"/>
        <w:rPr>
          <w:rFonts w:ascii="仿宋_GB2312" w:eastAsia="仿宋_GB2312"/>
          <w:b/>
          <w:bCs/>
          <w:color w:val="000000"/>
          <w:sz w:val="26"/>
          <w:u w:val="single"/>
        </w:rPr>
      </w:pPr>
      <w:r>
        <w:rPr>
          <w:rFonts w:ascii="方正小标宋简体" w:eastAsia="方正小标宋简体" w:hint="eastAsia"/>
          <w:b/>
          <w:bCs/>
          <w:color w:val="000000"/>
          <w:spacing w:val="1"/>
          <w:w w:val="99"/>
          <w:kern w:val="0"/>
          <w:sz w:val="32"/>
          <w:fitText w:val="1919" w:id="2"/>
        </w:rPr>
        <w:t>审查机构类</w:t>
      </w:r>
      <w:r>
        <w:rPr>
          <w:rFonts w:ascii="方正小标宋简体" w:eastAsia="方正小标宋简体" w:hint="eastAsia"/>
          <w:b/>
          <w:bCs/>
          <w:color w:val="000000"/>
          <w:spacing w:val="-1"/>
          <w:w w:val="99"/>
          <w:kern w:val="0"/>
          <w:sz w:val="32"/>
          <w:fitText w:val="1919" w:id="2"/>
        </w:rPr>
        <w:t>别</w:t>
      </w:r>
      <w:r>
        <w:rPr>
          <w:rFonts w:hint="eastAsia"/>
          <w:b/>
          <w:bCs/>
          <w:color w:val="000000"/>
          <w:sz w:val="32"/>
        </w:rPr>
        <w:t>：</w:t>
      </w:r>
      <w:r>
        <w:rPr>
          <w:rFonts w:ascii="仿宋_GB2312" w:eastAsia="仿宋_GB2312" w:hAnsi="宋体" w:hint="eastAsia"/>
          <w:b/>
          <w:bCs/>
          <w:color w:val="000000"/>
          <w:kern w:val="0"/>
          <w:sz w:val="32"/>
          <w:szCs w:val="32"/>
          <w:u w:val="single"/>
        </w:rPr>
        <w:t>房建一类（含超限高层）、市政一类</w:t>
      </w:r>
    </w:p>
    <w:p w:rsidR="00443B1C" w:rsidRDefault="007E3891">
      <w:pPr>
        <w:ind w:leftChars="514" w:left="1079"/>
        <w:rPr>
          <w:rFonts w:ascii="仿宋_GB2312" w:eastAsia="仿宋_GB2312"/>
          <w:b/>
          <w:bCs/>
          <w:color w:val="000000"/>
          <w:sz w:val="32"/>
          <w:u w:val="single"/>
        </w:rPr>
      </w:pPr>
      <w:r>
        <w:rPr>
          <w:rFonts w:ascii="方正小标宋简体" w:eastAsia="方正小标宋简体" w:hint="eastAsia"/>
          <w:b/>
          <w:bCs/>
          <w:color w:val="000000"/>
          <w:spacing w:val="106"/>
          <w:kern w:val="0"/>
          <w:sz w:val="32"/>
          <w:fitText w:val="1919" w:id="3"/>
        </w:rPr>
        <w:t>工程类</w:t>
      </w:r>
      <w:r>
        <w:rPr>
          <w:rFonts w:ascii="方正小标宋简体" w:eastAsia="方正小标宋简体" w:hint="eastAsia"/>
          <w:b/>
          <w:bCs/>
          <w:color w:val="000000"/>
          <w:spacing w:val="1"/>
          <w:kern w:val="0"/>
          <w:sz w:val="32"/>
          <w:fitText w:val="1919" w:id="3"/>
        </w:rPr>
        <w:t>别</w:t>
      </w:r>
      <w:r>
        <w:rPr>
          <w:rFonts w:hint="eastAsia"/>
          <w:b/>
          <w:bCs/>
          <w:color w:val="000000"/>
          <w:sz w:val="32"/>
        </w:rPr>
        <w:t>：</w:t>
      </w:r>
      <w:r>
        <w:rPr>
          <w:rFonts w:ascii="仿宋_GB2312" w:eastAsia="仿宋_GB2312" w:hint="eastAsia"/>
          <w:b/>
          <w:bCs/>
          <w:color w:val="000000"/>
          <w:sz w:val="32"/>
          <w:u w:val="single"/>
        </w:rPr>
        <w:t>房建工程、</w:t>
      </w:r>
      <w:r>
        <w:rPr>
          <w:rFonts w:ascii="仿宋_GB2312" w:eastAsia="仿宋_GB2312" w:hAnsi="宋体" w:hint="eastAsia"/>
          <w:b/>
          <w:bCs/>
          <w:color w:val="000000"/>
          <w:kern w:val="0"/>
          <w:sz w:val="32"/>
          <w:szCs w:val="32"/>
          <w:u w:val="single"/>
        </w:rPr>
        <w:t>装饰工程、市政工程、岩土工程</w:t>
      </w:r>
    </w:p>
    <w:p w:rsidR="00443B1C" w:rsidRDefault="007E3891">
      <w:pPr>
        <w:ind w:leftChars="514" w:left="1079"/>
        <w:rPr>
          <w:b/>
          <w:bCs/>
          <w:color w:val="000000"/>
          <w:kern w:val="0"/>
          <w:sz w:val="32"/>
        </w:rPr>
      </w:pPr>
      <w:r>
        <w:rPr>
          <w:rFonts w:ascii="方正小标宋简体" w:eastAsia="方正小标宋简体" w:hint="eastAsia"/>
          <w:b/>
          <w:bCs/>
          <w:color w:val="000000"/>
          <w:spacing w:val="106"/>
          <w:kern w:val="0"/>
          <w:sz w:val="32"/>
          <w:fitText w:val="1919" w:id="4"/>
        </w:rPr>
        <w:t>建设单</w:t>
      </w:r>
      <w:r>
        <w:rPr>
          <w:rFonts w:ascii="方正小标宋简体" w:eastAsia="方正小标宋简体" w:hint="eastAsia"/>
          <w:b/>
          <w:bCs/>
          <w:color w:val="000000"/>
          <w:spacing w:val="1"/>
          <w:kern w:val="0"/>
          <w:sz w:val="32"/>
          <w:fitText w:val="1919" w:id="4"/>
        </w:rPr>
        <w:t>位</w:t>
      </w:r>
      <w:r>
        <w:rPr>
          <w:rFonts w:hint="eastAsia"/>
          <w:b/>
          <w:bCs/>
          <w:color w:val="000000"/>
          <w:kern w:val="0"/>
          <w:sz w:val="32"/>
        </w:rPr>
        <w:t>：</w:t>
      </w:r>
      <w:r>
        <w:rPr>
          <w:rFonts w:ascii="仿宋_GB2312" w:eastAsia="仿宋_GB2312" w:hint="eastAsia"/>
          <w:b/>
          <w:bCs/>
          <w:color w:val="000000"/>
          <w:sz w:val="32"/>
          <w:u w:val="single"/>
        </w:rPr>
        <w:t>重庆公共运输职业学院</w:t>
      </w:r>
    </w:p>
    <w:p w:rsidR="00443B1C" w:rsidRDefault="007E3891">
      <w:pPr>
        <w:ind w:leftChars="514" w:left="1079"/>
        <w:rPr>
          <w:rFonts w:ascii="方正小标宋简体" w:eastAsia="方正小标宋简体"/>
          <w:b/>
          <w:bCs/>
          <w:color w:val="000000"/>
          <w:spacing w:val="107"/>
          <w:w w:val="99"/>
          <w:kern w:val="0"/>
          <w:sz w:val="32"/>
        </w:rPr>
      </w:pPr>
      <w:r>
        <w:rPr>
          <w:rFonts w:ascii="方正小标宋简体" w:eastAsia="方正小标宋简体" w:hint="eastAsia"/>
          <w:b/>
          <w:bCs/>
          <w:color w:val="000000"/>
          <w:spacing w:val="1"/>
          <w:w w:val="99"/>
          <w:kern w:val="0"/>
          <w:sz w:val="32"/>
          <w:fitText w:val="1918" w:id="5"/>
        </w:rPr>
        <w:t>代理建设单</w:t>
      </w:r>
      <w:r>
        <w:rPr>
          <w:rFonts w:ascii="方正小标宋简体" w:eastAsia="方正小标宋简体" w:hint="eastAsia"/>
          <w:b/>
          <w:bCs/>
          <w:color w:val="000000"/>
          <w:spacing w:val="-1"/>
          <w:w w:val="99"/>
          <w:kern w:val="0"/>
          <w:sz w:val="32"/>
          <w:fitText w:val="1918" w:id="5"/>
        </w:rPr>
        <w:t>位</w:t>
      </w:r>
      <w:r>
        <w:rPr>
          <w:rFonts w:ascii="方正小标宋简体" w:eastAsia="方正小标宋简体" w:hint="eastAsia"/>
          <w:b/>
          <w:bCs/>
          <w:color w:val="000000"/>
          <w:kern w:val="0"/>
          <w:sz w:val="32"/>
        </w:rPr>
        <w:t>：</w:t>
      </w:r>
      <w:r>
        <w:rPr>
          <w:rFonts w:ascii="仿宋_GB2312" w:eastAsia="仿宋_GB2312" w:hint="eastAsia"/>
          <w:b/>
          <w:bCs/>
          <w:color w:val="000000"/>
          <w:sz w:val="32"/>
          <w:u w:val="single"/>
        </w:rPr>
        <w:t>重庆城市综合交通枢纽（集团）有限公司</w:t>
      </w:r>
    </w:p>
    <w:p w:rsidR="00443B1C" w:rsidRDefault="007E3891">
      <w:pPr>
        <w:ind w:leftChars="514" w:left="1079"/>
        <w:rPr>
          <w:rFonts w:ascii="方正小标宋简体" w:eastAsia="方正小标宋简体"/>
          <w:b/>
          <w:bCs/>
          <w:color w:val="000000"/>
          <w:sz w:val="32"/>
          <w:u w:val="single"/>
        </w:rPr>
      </w:pPr>
      <w:r>
        <w:rPr>
          <w:rFonts w:ascii="方正小标宋简体" w:eastAsia="方正小标宋简体" w:hint="eastAsia"/>
          <w:b/>
          <w:bCs/>
          <w:color w:val="000000"/>
          <w:spacing w:val="106"/>
          <w:kern w:val="0"/>
          <w:sz w:val="32"/>
          <w:fitText w:val="1919" w:id="6"/>
        </w:rPr>
        <w:t>审查机</w:t>
      </w:r>
      <w:r>
        <w:rPr>
          <w:rFonts w:ascii="方正小标宋简体" w:eastAsia="方正小标宋简体" w:hint="eastAsia"/>
          <w:b/>
          <w:bCs/>
          <w:color w:val="000000"/>
          <w:spacing w:val="1"/>
          <w:kern w:val="0"/>
          <w:sz w:val="32"/>
          <w:fitText w:val="1919" w:id="6"/>
        </w:rPr>
        <w:t>构</w:t>
      </w:r>
      <w:r>
        <w:rPr>
          <w:rFonts w:ascii="方正小标宋简体" w:eastAsia="方正小标宋简体" w:hint="eastAsia"/>
          <w:b/>
          <w:bCs/>
          <w:color w:val="000000"/>
          <w:kern w:val="0"/>
          <w:sz w:val="32"/>
        </w:rPr>
        <w:t>：</w:t>
      </w:r>
    </w:p>
    <w:p w:rsidR="00443B1C" w:rsidRDefault="00443B1C">
      <w:pPr>
        <w:ind w:firstLineChars="300" w:firstLine="960"/>
        <w:rPr>
          <w:color w:val="000000"/>
          <w:sz w:val="32"/>
          <w:u w:val="single"/>
        </w:rPr>
      </w:pPr>
    </w:p>
    <w:p w:rsidR="00443B1C" w:rsidRDefault="007E3891">
      <w:pPr>
        <w:ind w:firstLineChars="900" w:firstLine="2891"/>
        <w:rPr>
          <w:color w:val="000000"/>
          <w:sz w:val="32"/>
          <w:u w:val="single"/>
        </w:rPr>
      </w:pPr>
      <w:r>
        <w:rPr>
          <w:rFonts w:ascii="方正小标宋简体" w:eastAsia="方正小标宋简体" w:hint="eastAsia"/>
          <w:b/>
          <w:color w:val="000000"/>
          <w:sz w:val="32"/>
        </w:rPr>
        <w:t>签订日期</w:t>
      </w:r>
      <w:r>
        <w:rPr>
          <w:rFonts w:hint="eastAsia"/>
          <w:color w:val="000000"/>
          <w:sz w:val="32"/>
        </w:rPr>
        <w:t>：</w:t>
      </w:r>
      <w:r>
        <w:rPr>
          <w:rFonts w:hint="eastAsia"/>
          <w:color w:val="000000"/>
          <w:sz w:val="32"/>
        </w:rPr>
        <w:t xml:space="preserve">   </w:t>
      </w:r>
      <w:r>
        <w:rPr>
          <w:rFonts w:ascii="方正小标宋简体" w:eastAsia="方正小标宋简体" w:hint="eastAsia"/>
          <w:b/>
          <w:color w:val="000000"/>
          <w:sz w:val="32"/>
        </w:rPr>
        <w:t>年  月   日</w:t>
      </w:r>
    </w:p>
    <w:p w:rsidR="00443B1C" w:rsidRDefault="00443B1C">
      <w:pPr>
        <w:widowControl/>
        <w:jc w:val="left"/>
        <w:rPr>
          <w:color w:val="000000"/>
          <w:sz w:val="32"/>
        </w:rPr>
        <w:sectPr w:rsidR="00443B1C">
          <w:pgSz w:w="11906" w:h="16838"/>
          <w:pgMar w:top="1247" w:right="1247" w:bottom="1247" w:left="1247" w:header="851" w:footer="992" w:gutter="0"/>
          <w:cols w:space="720"/>
          <w:docGrid w:type="lines" w:linePitch="312"/>
        </w:sectPr>
      </w:pPr>
    </w:p>
    <w:p w:rsidR="00443B1C" w:rsidRDefault="007E3891">
      <w:pPr>
        <w:snapToGrid w:val="0"/>
        <w:ind w:firstLineChars="200" w:firstLine="560"/>
        <w:outlineLvl w:val="0"/>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建设单位：</w:t>
      </w:r>
      <w:r>
        <w:rPr>
          <w:rFonts w:ascii="仿宋_GB2312" w:eastAsia="仿宋_GB2312" w:hAnsi="宋体"/>
          <w:color w:val="000000"/>
          <w:sz w:val="28"/>
          <w:szCs w:val="28"/>
          <w:u w:val="single"/>
        </w:rPr>
        <w:t>重庆公共运输职业学院</w:t>
      </w:r>
      <w:r>
        <w:rPr>
          <w:rFonts w:ascii="方正仿宋_GBK" w:eastAsia="方正仿宋_GBK" w:hint="eastAsia"/>
          <w:color w:val="000000"/>
          <w:sz w:val="28"/>
          <w:szCs w:val="28"/>
          <w:u w:val="single"/>
        </w:rPr>
        <w:t>(以下简称甲方)</w:t>
      </w:r>
    </w:p>
    <w:p w:rsidR="00443B1C" w:rsidRDefault="007E3891">
      <w:pPr>
        <w:snapToGrid w:val="0"/>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代理建设单位：</w:t>
      </w:r>
      <w:r>
        <w:rPr>
          <w:rFonts w:ascii="仿宋_GB2312" w:eastAsia="仿宋_GB2312" w:hAnsi="宋体" w:hint="eastAsia"/>
          <w:color w:val="000000"/>
          <w:sz w:val="28"/>
          <w:szCs w:val="28"/>
          <w:u w:val="single"/>
        </w:rPr>
        <w:t>重庆城市综合交通枢纽（集团）有限公司</w:t>
      </w:r>
      <w:r>
        <w:rPr>
          <w:rFonts w:ascii="方正仿宋_GBK" w:eastAsia="方正仿宋_GBK" w:hint="eastAsia"/>
          <w:color w:val="000000"/>
          <w:sz w:val="28"/>
          <w:szCs w:val="28"/>
          <w:u w:val="single"/>
        </w:rPr>
        <w:t>(以下简称乙方)</w:t>
      </w:r>
    </w:p>
    <w:p w:rsidR="00443B1C" w:rsidRDefault="007E3891">
      <w:pPr>
        <w:snapToGrid w:val="0"/>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审查机构：</w:t>
      </w:r>
      <w:r>
        <w:rPr>
          <w:rFonts w:ascii="仿宋_GB2312" w:eastAsia="仿宋_GB2312" w:hAnsi="宋体" w:hint="eastAsia"/>
          <w:color w:val="000000"/>
          <w:sz w:val="28"/>
          <w:szCs w:val="28"/>
          <w:u w:val="single"/>
        </w:rPr>
        <w:t xml:space="preserve">                                        （以下简称丙方）  </w:t>
      </w:r>
    </w:p>
    <w:p w:rsidR="00443B1C" w:rsidRDefault="007E3891">
      <w:pPr>
        <w:snapToGrid w:val="0"/>
        <w:ind w:firstLineChars="200" w:firstLine="560"/>
        <w:rPr>
          <w:rFonts w:ascii="仿宋_GB2312" w:eastAsia="仿宋_GB2312" w:hAnsi="宋体"/>
          <w:color w:val="000000"/>
          <w:sz w:val="28"/>
          <w:szCs w:val="28"/>
        </w:rPr>
      </w:pPr>
      <w:r>
        <w:rPr>
          <w:rFonts w:ascii="仿宋_GB2312" w:eastAsia="仿宋_GB2312" w:hAnsi="宋体"/>
          <w:color w:val="000000"/>
          <w:sz w:val="28"/>
          <w:szCs w:val="28"/>
        </w:rPr>
        <w:t>甲、乙</w:t>
      </w:r>
      <w:r>
        <w:rPr>
          <w:rFonts w:ascii="仿宋_GB2312" w:eastAsia="仿宋_GB2312" w:hAnsi="宋体" w:hint="eastAsia"/>
          <w:color w:val="000000"/>
          <w:sz w:val="28"/>
          <w:szCs w:val="28"/>
        </w:rPr>
        <w:t>、丙三方关系说明：</w:t>
      </w:r>
      <w:r>
        <w:rPr>
          <w:rFonts w:ascii="仿宋_GB2312" w:eastAsia="仿宋_GB2312" w:hAnsi="宋体"/>
          <w:color w:val="000000"/>
          <w:sz w:val="28"/>
          <w:szCs w:val="28"/>
        </w:rPr>
        <w:t>甲方是重庆公共运输职业学院,为扩建项目</w:t>
      </w:r>
      <w:r>
        <w:rPr>
          <w:rFonts w:ascii="仿宋_GB2312" w:eastAsia="仿宋_GB2312" w:hAnsi="宋体" w:hint="eastAsia"/>
          <w:color w:val="000000"/>
          <w:sz w:val="28"/>
          <w:szCs w:val="28"/>
        </w:rPr>
        <w:t>二</w:t>
      </w:r>
      <w:r>
        <w:rPr>
          <w:rFonts w:ascii="仿宋_GB2312" w:eastAsia="仿宋_GB2312" w:hAnsi="宋体"/>
          <w:color w:val="000000"/>
          <w:sz w:val="28"/>
          <w:szCs w:val="28"/>
        </w:rPr>
        <w:t>期工程出资方。</w:t>
      </w:r>
      <w:r>
        <w:rPr>
          <w:rFonts w:ascii="仿宋_GB2312" w:eastAsia="仿宋_GB2312" w:hAnsi="宋体" w:hint="eastAsia"/>
          <w:color w:val="000000"/>
          <w:sz w:val="28"/>
          <w:szCs w:val="28"/>
        </w:rPr>
        <w:t>乙方是重庆城市综合交通枢纽（集团）有限公司，为扩建项目二期工程的代建方。丙方是审查机构          。承担施工图设计文件的审查，经三方协商一致，签订本合同，共同遵守。</w:t>
      </w:r>
    </w:p>
    <w:p w:rsidR="00443B1C" w:rsidRDefault="007E3891">
      <w:pPr>
        <w:numPr>
          <w:ilvl w:val="0"/>
          <w:numId w:val="1"/>
        </w:numPr>
        <w:tabs>
          <w:tab w:val="left" w:pos="567"/>
        </w:tabs>
        <w:snapToGrid w:val="0"/>
        <w:ind w:hanging="1400"/>
        <w:outlineLvl w:val="0"/>
        <w:rPr>
          <w:rFonts w:ascii="仿宋_GB2312" w:eastAsia="仿宋_GB2312" w:hAnsi="宋体"/>
          <w:b/>
          <w:color w:val="000000"/>
          <w:sz w:val="28"/>
          <w:szCs w:val="28"/>
        </w:rPr>
      </w:pPr>
      <w:r>
        <w:rPr>
          <w:rFonts w:ascii="仿宋_GB2312" w:eastAsia="仿宋_GB2312" w:hAnsi="宋体" w:hint="eastAsia"/>
          <w:b/>
          <w:color w:val="000000"/>
          <w:sz w:val="28"/>
          <w:szCs w:val="28"/>
        </w:rPr>
        <w:t>本合同依据下列文件签订</w:t>
      </w:r>
    </w:p>
    <w:p w:rsidR="00443B1C" w:rsidRDefault="007E3891">
      <w:pPr>
        <w:tabs>
          <w:tab w:val="left" w:pos="180"/>
          <w:tab w:val="left" w:pos="720"/>
          <w:tab w:val="left" w:pos="3060"/>
        </w:tabs>
        <w:snapToGrid w:val="0"/>
        <w:ind w:left="1"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1.1 《</w:t>
      </w:r>
      <w:r>
        <w:rPr>
          <w:rFonts w:ascii="仿宋_GB2312" w:eastAsia="仿宋_GB2312" w:hAnsi="宋体"/>
          <w:color w:val="000000"/>
          <w:sz w:val="28"/>
          <w:szCs w:val="28"/>
        </w:rPr>
        <w:t>中华人民共和国</w:t>
      </w:r>
      <w:r>
        <w:rPr>
          <w:rFonts w:ascii="仿宋_GB2312" w:eastAsia="仿宋_GB2312" w:hAnsi="宋体" w:hint="eastAsia"/>
          <w:color w:val="000000"/>
          <w:sz w:val="28"/>
          <w:szCs w:val="28"/>
        </w:rPr>
        <w:t>民法典》《中华人民共和国建筑法》《建设工程勘察设计管理条例》《建设工程质量管理条例》《重庆市建设工程勘察设计管理条例》；</w:t>
      </w:r>
    </w:p>
    <w:p w:rsidR="00443B1C" w:rsidRDefault="007E3891">
      <w:pPr>
        <w:snapToGrid w:val="0"/>
        <w:ind w:leftChars="-9" w:left="-19"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1.2  住建部令第13号《房屋建筑和市政基础设施工程施工图设计文件审查管理办法》；</w:t>
      </w:r>
    </w:p>
    <w:p w:rsidR="00443B1C" w:rsidRDefault="007E3891">
      <w:pPr>
        <w:snapToGrid w:val="0"/>
        <w:ind w:leftChars="-9" w:left="-19"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1.3 重庆市建委《重庆市房屋建筑和市政基础设施工程施工图设计文件审查管理办法》（渝建发[2006]75号）；</w:t>
      </w:r>
    </w:p>
    <w:p w:rsidR="00443B1C" w:rsidRDefault="007E3891" w:rsidP="00737296">
      <w:pPr>
        <w:snapToGrid w:val="0"/>
        <w:ind w:firstLineChars="192" w:firstLine="538"/>
        <w:rPr>
          <w:rFonts w:ascii="仿宋_GB2312" w:eastAsia="仿宋_GB2312" w:hAnsi="宋体"/>
          <w:color w:val="000000"/>
          <w:sz w:val="28"/>
          <w:szCs w:val="28"/>
        </w:rPr>
      </w:pPr>
      <w:r>
        <w:rPr>
          <w:rFonts w:ascii="仿宋_GB2312" w:eastAsia="仿宋_GB2312" w:hAnsi="宋体" w:hint="eastAsia"/>
          <w:color w:val="000000"/>
          <w:sz w:val="28"/>
          <w:szCs w:val="28"/>
        </w:rPr>
        <w:t>1.4重庆市勘察设计协会文件《关于发布＜重庆市施工图审查设计文件审查收费指导意见＞的通知》渝设协字〔2019〕05号；</w:t>
      </w:r>
    </w:p>
    <w:p w:rsidR="00443B1C" w:rsidRDefault="007E3891">
      <w:pPr>
        <w:snapToGrid w:val="0"/>
        <w:ind w:leftChars="-9" w:left="-19"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 xml:space="preserve">1.5 </w:t>
      </w:r>
      <w:r>
        <w:rPr>
          <w:rFonts w:ascii="仿宋_GB2312" w:eastAsia="仿宋_GB2312" w:hint="eastAsia"/>
          <w:color w:val="000000"/>
          <w:sz w:val="28"/>
        </w:rPr>
        <w:t>《重庆市城乡建设委员会关于加强施工图审查工作的意见》（渝建发【2008】158号）；</w:t>
      </w:r>
    </w:p>
    <w:p w:rsidR="00443B1C" w:rsidRDefault="007E3891">
      <w:pPr>
        <w:snapToGrid w:val="0"/>
        <w:ind w:leftChars="-9" w:left="-19"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1.6  政府有关部门和建设主管部门的批准文件及附件，建设工程初步设计批复文件。</w:t>
      </w:r>
    </w:p>
    <w:p w:rsidR="00443B1C" w:rsidRDefault="007E3891">
      <w:pPr>
        <w:snapToGrid w:val="0"/>
        <w:outlineLvl w:val="0"/>
        <w:rPr>
          <w:rFonts w:ascii="仿宋_GB2312" w:eastAsia="仿宋_GB2312" w:hAnsi="宋体"/>
          <w:b/>
          <w:color w:val="000000"/>
          <w:sz w:val="28"/>
          <w:szCs w:val="28"/>
        </w:rPr>
      </w:pPr>
      <w:r>
        <w:rPr>
          <w:rFonts w:ascii="仿宋_GB2312" w:eastAsia="仿宋_GB2312" w:hAnsi="宋体" w:hint="eastAsia"/>
          <w:b/>
          <w:color w:val="000000"/>
          <w:sz w:val="28"/>
          <w:szCs w:val="28"/>
        </w:rPr>
        <w:t>第二条工程概况（详情见合同附件一）</w:t>
      </w:r>
    </w:p>
    <w:p w:rsidR="00443B1C" w:rsidRDefault="007E3891">
      <w:pPr>
        <w:tabs>
          <w:tab w:val="left" w:pos="8845"/>
        </w:tabs>
        <w:snapToGrid w:val="0"/>
        <w:ind w:firstLineChars="200" w:firstLine="560"/>
        <w:rPr>
          <w:rFonts w:ascii="仿宋_GB2312" w:eastAsia="仿宋_GB2312" w:hAnsi="宋体"/>
          <w:b/>
          <w:bCs/>
          <w:color w:val="000000"/>
          <w:kern w:val="0"/>
          <w:sz w:val="28"/>
          <w:szCs w:val="28"/>
          <w:u w:val="thick"/>
        </w:rPr>
      </w:pPr>
      <w:r>
        <w:rPr>
          <w:rFonts w:ascii="仿宋_GB2312" w:eastAsia="仿宋_GB2312" w:hAnsi="宋体" w:hint="eastAsia"/>
          <w:color w:val="000000"/>
          <w:sz w:val="28"/>
          <w:szCs w:val="28"/>
        </w:rPr>
        <w:t>2.1  工程名称：</w:t>
      </w:r>
    </w:p>
    <w:p w:rsidR="00443B1C" w:rsidRDefault="007E3891">
      <w:pPr>
        <w:snapToGrid w:val="0"/>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2.2  工程建设地点：</w:t>
      </w:r>
    </w:p>
    <w:p w:rsidR="00443B1C" w:rsidRDefault="007E3891">
      <w:pPr>
        <w:snapToGrid w:val="0"/>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2.3  工程类别：</w:t>
      </w:r>
      <w:r>
        <w:rPr>
          <w:rFonts w:ascii="仿宋_GB2312" w:eastAsia="仿宋_GB2312" w:hAnsi="宋体" w:hint="eastAsia"/>
          <w:color w:val="000000"/>
          <w:sz w:val="28"/>
          <w:szCs w:val="28"/>
          <w:u w:val="single"/>
        </w:rPr>
        <w:sym w:font="Webdings" w:char="F03C"/>
      </w:r>
      <w:r>
        <w:rPr>
          <w:rFonts w:ascii="仿宋_GB2312" w:eastAsia="仿宋_GB2312" w:hAnsi="宋体" w:hint="eastAsia"/>
          <w:color w:val="000000"/>
          <w:sz w:val="28"/>
          <w:szCs w:val="28"/>
          <w:u w:val="single"/>
        </w:rPr>
        <w:t>房建工程</w:t>
      </w:r>
      <w:r>
        <w:rPr>
          <w:rFonts w:ascii="仿宋_GB2312" w:eastAsia="仿宋_GB2312" w:hAnsi="宋体" w:hint="eastAsia"/>
          <w:color w:val="000000"/>
          <w:sz w:val="28"/>
          <w:szCs w:val="28"/>
        </w:rPr>
        <w:t>；</w:t>
      </w:r>
      <w:r>
        <w:rPr>
          <w:rFonts w:ascii="仿宋_GB2312" w:eastAsia="仿宋_GB2312" w:hAnsi="宋体" w:hint="eastAsia"/>
          <w:color w:val="000000"/>
          <w:sz w:val="28"/>
          <w:szCs w:val="28"/>
          <w:u w:val="single"/>
        </w:rPr>
        <w:t>□市政工程</w:t>
      </w:r>
      <w:r>
        <w:rPr>
          <w:rFonts w:ascii="仿宋_GB2312" w:eastAsia="仿宋_GB2312" w:hAnsi="宋体" w:hint="eastAsia"/>
          <w:color w:val="000000"/>
          <w:sz w:val="28"/>
          <w:szCs w:val="28"/>
        </w:rPr>
        <w:t>；</w:t>
      </w:r>
      <w:r>
        <w:rPr>
          <w:rFonts w:ascii="仿宋_GB2312" w:eastAsia="仿宋_GB2312" w:hAnsi="宋体" w:hint="eastAsia"/>
          <w:color w:val="000000"/>
          <w:sz w:val="28"/>
          <w:szCs w:val="28"/>
          <w:u w:val="single"/>
        </w:rPr>
        <w:sym w:font="Webdings" w:char="F03C"/>
      </w:r>
      <w:r>
        <w:rPr>
          <w:rFonts w:ascii="仿宋_GB2312" w:eastAsia="仿宋_GB2312" w:hAnsi="宋体" w:hint="eastAsia"/>
          <w:color w:val="000000"/>
          <w:sz w:val="28"/>
          <w:szCs w:val="28"/>
          <w:u w:val="single"/>
        </w:rPr>
        <w:t>岩土工程</w:t>
      </w:r>
      <w:r>
        <w:rPr>
          <w:rFonts w:ascii="仿宋_GB2312" w:eastAsia="仿宋_GB2312" w:hAnsi="宋体" w:hint="eastAsia"/>
          <w:color w:val="000000"/>
          <w:sz w:val="28"/>
          <w:szCs w:val="28"/>
        </w:rPr>
        <w:t>；</w:t>
      </w:r>
      <w:r>
        <w:rPr>
          <w:rFonts w:ascii="仿宋_GB2312" w:eastAsia="仿宋_GB2312" w:hAnsi="宋体" w:hint="eastAsia"/>
          <w:color w:val="000000"/>
          <w:sz w:val="28"/>
          <w:szCs w:val="28"/>
          <w:u w:val="single"/>
        </w:rPr>
        <w:sym w:font="Webdings" w:char="F03C"/>
      </w:r>
      <w:r>
        <w:rPr>
          <w:rFonts w:ascii="仿宋_GB2312" w:eastAsia="仿宋_GB2312" w:hAnsi="宋体" w:hint="eastAsia"/>
          <w:color w:val="000000"/>
          <w:sz w:val="28"/>
          <w:szCs w:val="28"/>
          <w:u w:val="single"/>
        </w:rPr>
        <w:t>装饰工程</w:t>
      </w:r>
      <w:r>
        <w:rPr>
          <w:rFonts w:ascii="仿宋_GB2312" w:eastAsia="仿宋_GB2312" w:hAnsi="宋体" w:hint="eastAsia"/>
          <w:color w:val="000000"/>
          <w:sz w:val="28"/>
          <w:szCs w:val="28"/>
        </w:rPr>
        <w:t>；</w:t>
      </w:r>
    </w:p>
    <w:p w:rsidR="00443B1C" w:rsidRDefault="007E3891">
      <w:pPr>
        <w:snapToGrid w:val="0"/>
        <w:ind w:right="-32"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2.4  施工图设计文件审查工作范围见表一打“√”者：</w:t>
      </w:r>
    </w:p>
    <w:p w:rsidR="00443B1C" w:rsidRDefault="007E3891">
      <w:pPr>
        <w:snapToGrid w:val="0"/>
        <w:ind w:right="-32" w:firstLineChars="3550" w:firstLine="8520"/>
        <w:rPr>
          <w:rFonts w:ascii="仿宋_GB2312" w:eastAsia="仿宋_GB2312" w:hAnsi="宋体"/>
          <w:color w:val="000000"/>
          <w:sz w:val="24"/>
          <w:szCs w:val="24"/>
        </w:rPr>
      </w:pPr>
      <w:r>
        <w:rPr>
          <w:rFonts w:ascii="仿宋_GB2312" w:eastAsia="仿宋_GB2312" w:hAnsi="宋体" w:hint="eastAsia"/>
          <w:color w:val="000000"/>
          <w:sz w:val="24"/>
        </w:rPr>
        <w:t>表一</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4"/>
        <w:gridCol w:w="426"/>
        <w:gridCol w:w="426"/>
        <w:gridCol w:w="425"/>
        <w:gridCol w:w="426"/>
        <w:gridCol w:w="425"/>
        <w:gridCol w:w="425"/>
        <w:gridCol w:w="425"/>
        <w:gridCol w:w="567"/>
        <w:gridCol w:w="426"/>
        <w:gridCol w:w="425"/>
        <w:gridCol w:w="567"/>
        <w:gridCol w:w="425"/>
        <w:gridCol w:w="480"/>
        <w:gridCol w:w="512"/>
        <w:gridCol w:w="567"/>
        <w:gridCol w:w="619"/>
        <w:gridCol w:w="443"/>
        <w:gridCol w:w="457"/>
      </w:tblGrid>
      <w:tr w:rsidR="00443B1C">
        <w:trPr>
          <w:trHeight w:val="680"/>
          <w:jc w:val="center"/>
        </w:trPr>
        <w:tc>
          <w:tcPr>
            <w:tcW w:w="984" w:type="dxa"/>
            <w:tcBorders>
              <w:top w:val="single" w:sz="4" w:space="0" w:color="auto"/>
              <w:left w:val="single" w:sz="4" w:space="0" w:color="auto"/>
              <w:bottom w:val="single" w:sz="4" w:space="0" w:color="auto"/>
              <w:right w:val="single" w:sz="4" w:space="0" w:color="auto"/>
            </w:tcBorders>
            <w:vAlign w:val="center"/>
          </w:tcPr>
          <w:p w:rsidR="00443B1C" w:rsidRDefault="007E3891">
            <w:pPr>
              <w:snapToGrid w:val="0"/>
              <w:jc w:val="center"/>
              <w:rPr>
                <w:rFonts w:ascii="仿宋_GB2312" w:eastAsia="仿宋_GB2312"/>
                <w:color w:val="000000"/>
                <w:sz w:val="24"/>
              </w:rPr>
            </w:pPr>
            <w:r>
              <w:rPr>
                <w:rFonts w:ascii="仿宋_GB2312" w:eastAsia="仿宋_GB2312" w:hint="eastAsia"/>
                <w:color w:val="000000"/>
                <w:sz w:val="24"/>
              </w:rPr>
              <w:t>专业及</w:t>
            </w:r>
          </w:p>
          <w:p w:rsidR="00443B1C" w:rsidRDefault="007E3891">
            <w:pPr>
              <w:snapToGrid w:val="0"/>
              <w:jc w:val="center"/>
              <w:rPr>
                <w:rFonts w:ascii="仿宋_GB2312" w:eastAsia="仿宋_GB2312"/>
                <w:color w:val="000000"/>
                <w:sz w:val="24"/>
              </w:rPr>
            </w:pPr>
            <w:r>
              <w:rPr>
                <w:rFonts w:ascii="仿宋_GB2312" w:eastAsia="仿宋_GB2312" w:hint="eastAsia"/>
                <w:color w:val="000000"/>
                <w:sz w:val="24"/>
              </w:rPr>
              <w:t>专项</w:t>
            </w:r>
          </w:p>
        </w:tc>
        <w:tc>
          <w:tcPr>
            <w:tcW w:w="426" w:type="dxa"/>
            <w:tcBorders>
              <w:top w:val="single" w:sz="4" w:space="0" w:color="auto"/>
              <w:left w:val="single" w:sz="4" w:space="0" w:color="auto"/>
              <w:bottom w:val="single" w:sz="4" w:space="0" w:color="auto"/>
              <w:right w:val="single" w:sz="4" w:space="0" w:color="auto"/>
            </w:tcBorders>
            <w:vAlign w:val="center"/>
          </w:tcPr>
          <w:p w:rsidR="00443B1C" w:rsidRDefault="007E3891">
            <w:pPr>
              <w:snapToGrid w:val="0"/>
              <w:jc w:val="center"/>
              <w:rPr>
                <w:rFonts w:ascii="仿宋_GB2312" w:eastAsia="仿宋_GB2312" w:hAnsi="宋体"/>
                <w:color w:val="000000"/>
                <w:sz w:val="24"/>
              </w:rPr>
            </w:pPr>
            <w:r>
              <w:rPr>
                <w:rFonts w:ascii="仿宋_GB2312" w:eastAsia="仿宋_GB2312" w:hint="eastAsia"/>
                <w:color w:val="000000"/>
                <w:sz w:val="24"/>
              </w:rPr>
              <w:t>建筑</w:t>
            </w:r>
          </w:p>
        </w:tc>
        <w:tc>
          <w:tcPr>
            <w:tcW w:w="426" w:type="dxa"/>
            <w:tcBorders>
              <w:top w:val="single" w:sz="4" w:space="0" w:color="auto"/>
              <w:left w:val="single" w:sz="4" w:space="0" w:color="auto"/>
              <w:bottom w:val="single" w:sz="4" w:space="0" w:color="auto"/>
              <w:right w:val="single" w:sz="4" w:space="0" w:color="auto"/>
            </w:tcBorders>
            <w:vAlign w:val="center"/>
          </w:tcPr>
          <w:p w:rsidR="00443B1C" w:rsidRDefault="007E3891">
            <w:pPr>
              <w:snapToGrid w:val="0"/>
              <w:jc w:val="center"/>
              <w:rPr>
                <w:rFonts w:ascii="仿宋_GB2312" w:eastAsia="仿宋_GB2312" w:hAnsi="宋体"/>
                <w:color w:val="000000"/>
                <w:sz w:val="24"/>
              </w:rPr>
            </w:pPr>
            <w:r>
              <w:rPr>
                <w:rFonts w:ascii="仿宋_GB2312" w:eastAsia="仿宋_GB2312" w:hint="eastAsia"/>
                <w:color w:val="000000"/>
                <w:sz w:val="24"/>
              </w:rPr>
              <w:t>结构</w:t>
            </w:r>
          </w:p>
        </w:tc>
        <w:tc>
          <w:tcPr>
            <w:tcW w:w="425" w:type="dxa"/>
            <w:tcBorders>
              <w:top w:val="single" w:sz="4" w:space="0" w:color="auto"/>
              <w:left w:val="single" w:sz="4" w:space="0" w:color="auto"/>
              <w:bottom w:val="single" w:sz="4" w:space="0" w:color="auto"/>
              <w:right w:val="single" w:sz="4" w:space="0" w:color="auto"/>
            </w:tcBorders>
            <w:vAlign w:val="center"/>
          </w:tcPr>
          <w:p w:rsidR="00443B1C" w:rsidRDefault="007E3891">
            <w:pPr>
              <w:snapToGrid w:val="0"/>
              <w:jc w:val="center"/>
              <w:rPr>
                <w:rFonts w:ascii="仿宋_GB2312" w:eastAsia="仿宋_GB2312" w:hAnsi="宋体"/>
                <w:color w:val="000000"/>
                <w:sz w:val="24"/>
              </w:rPr>
            </w:pPr>
            <w:r>
              <w:rPr>
                <w:rFonts w:ascii="仿宋_GB2312" w:eastAsia="仿宋_GB2312" w:hint="eastAsia"/>
                <w:color w:val="000000"/>
                <w:sz w:val="24"/>
              </w:rPr>
              <w:t>给水</w:t>
            </w:r>
          </w:p>
        </w:tc>
        <w:tc>
          <w:tcPr>
            <w:tcW w:w="426" w:type="dxa"/>
            <w:tcBorders>
              <w:top w:val="single" w:sz="4" w:space="0" w:color="auto"/>
              <w:left w:val="single" w:sz="4" w:space="0" w:color="auto"/>
              <w:bottom w:val="single" w:sz="4" w:space="0" w:color="auto"/>
              <w:right w:val="single" w:sz="4" w:space="0" w:color="auto"/>
            </w:tcBorders>
            <w:vAlign w:val="center"/>
          </w:tcPr>
          <w:p w:rsidR="00443B1C" w:rsidRDefault="007E3891">
            <w:pPr>
              <w:snapToGrid w:val="0"/>
              <w:jc w:val="center"/>
              <w:rPr>
                <w:rFonts w:ascii="仿宋_GB2312" w:eastAsia="仿宋_GB2312"/>
                <w:color w:val="000000"/>
                <w:sz w:val="24"/>
              </w:rPr>
            </w:pPr>
            <w:r>
              <w:rPr>
                <w:rFonts w:ascii="仿宋_GB2312" w:eastAsia="仿宋_GB2312" w:hint="eastAsia"/>
                <w:color w:val="000000"/>
                <w:sz w:val="24"/>
              </w:rPr>
              <w:t>排</w:t>
            </w:r>
          </w:p>
          <w:p w:rsidR="00443B1C" w:rsidRDefault="007E3891">
            <w:pPr>
              <w:snapToGrid w:val="0"/>
              <w:jc w:val="center"/>
              <w:rPr>
                <w:rFonts w:ascii="仿宋_GB2312" w:eastAsia="仿宋_GB2312"/>
                <w:color w:val="000000"/>
                <w:sz w:val="24"/>
              </w:rPr>
            </w:pPr>
            <w:r>
              <w:rPr>
                <w:rFonts w:ascii="仿宋_GB2312" w:eastAsia="仿宋_GB2312" w:hint="eastAsia"/>
                <w:color w:val="000000"/>
                <w:sz w:val="24"/>
              </w:rPr>
              <w:t>水</w:t>
            </w:r>
          </w:p>
        </w:tc>
        <w:tc>
          <w:tcPr>
            <w:tcW w:w="425" w:type="dxa"/>
            <w:tcBorders>
              <w:top w:val="single" w:sz="4" w:space="0" w:color="auto"/>
              <w:left w:val="single" w:sz="4" w:space="0" w:color="auto"/>
              <w:bottom w:val="single" w:sz="4" w:space="0" w:color="auto"/>
              <w:right w:val="single" w:sz="4" w:space="0" w:color="auto"/>
            </w:tcBorders>
            <w:vAlign w:val="center"/>
          </w:tcPr>
          <w:p w:rsidR="00443B1C" w:rsidRDefault="007E3891">
            <w:pPr>
              <w:snapToGrid w:val="0"/>
              <w:jc w:val="center"/>
              <w:rPr>
                <w:rFonts w:ascii="仿宋_GB2312" w:eastAsia="仿宋_GB2312"/>
                <w:color w:val="000000"/>
                <w:sz w:val="24"/>
              </w:rPr>
            </w:pPr>
            <w:r>
              <w:rPr>
                <w:rFonts w:ascii="仿宋_GB2312" w:eastAsia="仿宋_GB2312" w:hint="eastAsia"/>
                <w:color w:val="000000"/>
                <w:sz w:val="24"/>
              </w:rPr>
              <w:t>电气</w:t>
            </w:r>
          </w:p>
        </w:tc>
        <w:tc>
          <w:tcPr>
            <w:tcW w:w="425" w:type="dxa"/>
            <w:tcBorders>
              <w:top w:val="single" w:sz="4" w:space="0" w:color="auto"/>
              <w:left w:val="single" w:sz="4" w:space="0" w:color="auto"/>
              <w:bottom w:val="single" w:sz="4" w:space="0" w:color="auto"/>
              <w:right w:val="single" w:sz="4" w:space="0" w:color="auto"/>
            </w:tcBorders>
            <w:vAlign w:val="center"/>
          </w:tcPr>
          <w:p w:rsidR="00443B1C" w:rsidRDefault="007E3891">
            <w:pPr>
              <w:snapToGrid w:val="0"/>
              <w:jc w:val="center"/>
              <w:rPr>
                <w:rFonts w:ascii="仿宋_GB2312" w:eastAsia="仿宋_GB2312"/>
                <w:color w:val="000000"/>
                <w:sz w:val="24"/>
              </w:rPr>
            </w:pPr>
            <w:r>
              <w:rPr>
                <w:rFonts w:ascii="仿宋_GB2312" w:eastAsia="仿宋_GB2312" w:hint="eastAsia"/>
                <w:color w:val="000000"/>
                <w:sz w:val="24"/>
              </w:rPr>
              <w:t>暖通</w:t>
            </w:r>
          </w:p>
        </w:tc>
        <w:tc>
          <w:tcPr>
            <w:tcW w:w="425" w:type="dxa"/>
            <w:tcBorders>
              <w:top w:val="single" w:sz="4" w:space="0" w:color="auto"/>
              <w:left w:val="single" w:sz="4" w:space="0" w:color="auto"/>
              <w:bottom w:val="single" w:sz="4" w:space="0" w:color="auto"/>
              <w:right w:val="single" w:sz="4" w:space="0" w:color="auto"/>
            </w:tcBorders>
            <w:vAlign w:val="center"/>
          </w:tcPr>
          <w:p w:rsidR="00443B1C" w:rsidRDefault="007E3891">
            <w:pPr>
              <w:snapToGrid w:val="0"/>
              <w:jc w:val="center"/>
              <w:rPr>
                <w:rFonts w:ascii="仿宋_GB2312" w:eastAsia="仿宋_GB2312"/>
                <w:color w:val="000000"/>
                <w:sz w:val="24"/>
              </w:rPr>
            </w:pPr>
            <w:r>
              <w:rPr>
                <w:rFonts w:ascii="仿宋_GB2312" w:eastAsia="仿宋_GB2312" w:hint="eastAsia"/>
                <w:color w:val="000000"/>
                <w:sz w:val="24"/>
              </w:rPr>
              <w:t>消防</w:t>
            </w:r>
          </w:p>
        </w:tc>
        <w:tc>
          <w:tcPr>
            <w:tcW w:w="567" w:type="dxa"/>
            <w:tcBorders>
              <w:top w:val="single" w:sz="4" w:space="0" w:color="auto"/>
              <w:left w:val="single" w:sz="4" w:space="0" w:color="auto"/>
              <w:bottom w:val="single" w:sz="4" w:space="0" w:color="auto"/>
              <w:right w:val="single" w:sz="4" w:space="0" w:color="auto"/>
            </w:tcBorders>
            <w:vAlign w:val="center"/>
          </w:tcPr>
          <w:p w:rsidR="00443B1C" w:rsidRDefault="007E3891">
            <w:pPr>
              <w:snapToGrid w:val="0"/>
              <w:jc w:val="center"/>
              <w:rPr>
                <w:rFonts w:ascii="仿宋_GB2312" w:eastAsia="仿宋_GB2312"/>
                <w:color w:val="000000"/>
                <w:sz w:val="24"/>
              </w:rPr>
            </w:pPr>
            <w:r>
              <w:rPr>
                <w:rFonts w:ascii="仿宋_GB2312" w:eastAsia="仿宋_GB2312" w:hint="eastAsia"/>
                <w:color w:val="000000"/>
                <w:sz w:val="24"/>
              </w:rPr>
              <w:t>节</w:t>
            </w:r>
          </w:p>
          <w:p w:rsidR="00443B1C" w:rsidRDefault="007E3891">
            <w:pPr>
              <w:snapToGrid w:val="0"/>
              <w:jc w:val="center"/>
              <w:rPr>
                <w:rFonts w:ascii="仿宋_GB2312" w:eastAsia="仿宋_GB2312"/>
                <w:color w:val="000000"/>
                <w:sz w:val="24"/>
              </w:rPr>
            </w:pPr>
            <w:r>
              <w:rPr>
                <w:rFonts w:ascii="仿宋_GB2312" w:eastAsia="仿宋_GB2312" w:hint="eastAsia"/>
                <w:color w:val="000000"/>
                <w:sz w:val="24"/>
              </w:rPr>
              <w:t>能</w:t>
            </w:r>
          </w:p>
        </w:tc>
        <w:tc>
          <w:tcPr>
            <w:tcW w:w="426" w:type="dxa"/>
            <w:tcBorders>
              <w:top w:val="single" w:sz="4" w:space="0" w:color="auto"/>
              <w:left w:val="single" w:sz="4" w:space="0" w:color="auto"/>
              <w:bottom w:val="single" w:sz="4" w:space="0" w:color="auto"/>
              <w:right w:val="single" w:sz="4" w:space="0" w:color="auto"/>
            </w:tcBorders>
            <w:vAlign w:val="center"/>
          </w:tcPr>
          <w:p w:rsidR="00443B1C" w:rsidRDefault="007E3891">
            <w:pPr>
              <w:snapToGrid w:val="0"/>
              <w:jc w:val="center"/>
              <w:rPr>
                <w:rFonts w:ascii="仿宋_GB2312" w:eastAsia="仿宋_GB2312" w:hAnsi="宋体"/>
                <w:color w:val="000000"/>
                <w:sz w:val="24"/>
              </w:rPr>
            </w:pPr>
            <w:r>
              <w:rPr>
                <w:rFonts w:ascii="仿宋_GB2312" w:eastAsia="仿宋_GB2312" w:hint="eastAsia"/>
                <w:color w:val="000000"/>
                <w:sz w:val="24"/>
              </w:rPr>
              <w:t>道路</w:t>
            </w:r>
          </w:p>
        </w:tc>
        <w:tc>
          <w:tcPr>
            <w:tcW w:w="425" w:type="dxa"/>
            <w:tcBorders>
              <w:top w:val="single" w:sz="4" w:space="0" w:color="auto"/>
              <w:left w:val="single" w:sz="4" w:space="0" w:color="auto"/>
              <w:bottom w:val="single" w:sz="4" w:space="0" w:color="auto"/>
              <w:right w:val="single" w:sz="4" w:space="0" w:color="auto"/>
            </w:tcBorders>
            <w:vAlign w:val="center"/>
          </w:tcPr>
          <w:p w:rsidR="00443B1C" w:rsidRDefault="007E3891">
            <w:pPr>
              <w:snapToGrid w:val="0"/>
              <w:jc w:val="center"/>
              <w:rPr>
                <w:rFonts w:ascii="仿宋_GB2312" w:eastAsia="仿宋_GB2312"/>
                <w:color w:val="000000"/>
                <w:sz w:val="24"/>
              </w:rPr>
            </w:pPr>
            <w:r>
              <w:rPr>
                <w:rFonts w:ascii="仿宋_GB2312" w:eastAsia="仿宋_GB2312" w:hint="eastAsia"/>
                <w:color w:val="000000"/>
                <w:sz w:val="24"/>
              </w:rPr>
              <w:t>桥</w:t>
            </w:r>
          </w:p>
          <w:p w:rsidR="00443B1C" w:rsidRDefault="007E3891">
            <w:pPr>
              <w:snapToGrid w:val="0"/>
              <w:jc w:val="center"/>
              <w:rPr>
                <w:rFonts w:ascii="仿宋_GB2312" w:eastAsia="仿宋_GB2312" w:hAnsi="宋体"/>
                <w:color w:val="000000"/>
                <w:sz w:val="24"/>
              </w:rPr>
            </w:pPr>
            <w:r>
              <w:rPr>
                <w:rFonts w:ascii="仿宋_GB2312" w:eastAsia="仿宋_GB2312" w:hint="eastAsia"/>
                <w:color w:val="000000"/>
                <w:sz w:val="24"/>
              </w:rPr>
              <w:t>梁</w:t>
            </w:r>
          </w:p>
        </w:tc>
        <w:tc>
          <w:tcPr>
            <w:tcW w:w="567" w:type="dxa"/>
            <w:tcBorders>
              <w:top w:val="single" w:sz="4" w:space="0" w:color="auto"/>
              <w:left w:val="single" w:sz="4" w:space="0" w:color="auto"/>
              <w:bottom w:val="single" w:sz="4" w:space="0" w:color="auto"/>
              <w:right w:val="single" w:sz="4" w:space="0" w:color="auto"/>
            </w:tcBorders>
            <w:vAlign w:val="center"/>
          </w:tcPr>
          <w:p w:rsidR="00443B1C" w:rsidRDefault="007E3891">
            <w:pPr>
              <w:snapToGrid w:val="0"/>
              <w:jc w:val="center"/>
              <w:rPr>
                <w:rFonts w:ascii="仿宋_GB2312" w:eastAsia="仿宋_GB2312"/>
                <w:color w:val="000000"/>
                <w:sz w:val="24"/>
              </w:rPr>
            </w:pPr>
            <w:r>
              <w:rPr>
                <w:rFonts w:ascii="仿宋_GB2312" w:eastAsia="仿宋_GB2312" w:hint="eastAsia"/>
                <w:color w:val="000000"/>
                <w:sz w:val="24"/>
              </w:rPr>
              <w:t>BIM</w:t>
            </w:r>
          </w:p>
        </w:tc>
        <w:tc>
          <w:tcPr>
            <w:tcW w:w="425" w:type="dxa"/>
            <w:tcBorders>
              <w:top w:val="single" w:sz="4" w:space="0" w:color="auto"/>
              <w:left w:val="single" w:sz="4" w:space="0" w:color="auto"/>
              <w:bottom w:val="single" w:sz="4" w:space="0" w:color="auto"/>
              <w:right w:val="single" w:sz="4" w:space="0" w:color="auto"/>
            </w:tcBorders>
            <w:vAlign w:val="center"/>
          </w:tcPr>
          <w:p w:rsidR="00443B1C" w:rsidRDefault="007E3891">
            <w:pPr>
              <w:snapToGrid w:val="0"/>
              <w:jc w:val="center"/>
              <w:rPr>
                <w:rFonts w:ascii="仿宋_GB2312" w:eastAsia="仿宋_GB2312"/>
                <w:color w:val="000000"/>
                <w:sz w:val="24"/>
              </w:rPr>
            </w:pPr>
            <w:r>
              <w:rPr>
                <w:rFonts w:ascii="仿宋_GB2312" w:eastAsia="仿宋_GB2312" w:hint="eastAsia"/>
                <w:color w:val="000000"/>
                <w:sz w:val="24"/>
              </w:rPr>
              <w:t>海绵</w:t>
            </w:r>
          </w:p>
        </w:tc>
        <w:tc>
          <w:tcPr>
            <w:tcW w:w="480" w:type="dxa"/>
            <w:tcBorders>
              <w:top w:val="single" w:sz="4" w:space="0" w:color="auto"/>
              <w:left w:val="single" w:sz="4" w:space="0" w:color="auto"/>
              <w:bottom w:val="single" w:sz="4" w:space="0" w:color="auto"/>
              <w:right w:val="single" w:sz="4" w:space="0" w:color="auto"/>
            </w:tcBorders>
            <w:vAlign w:val="center"/>
          </w:tcPr>
          <w:p w:rsidR="00443B1C" w:rsidRDefault="007E3891">
            <w:pPr>
              <w:snapToGrid w:val="0"/>
              <w:jc w:val="center"/>
              <w:rPr>
                <w:rFonts w:ascii="仿宋_GB2312" w:eastAsia="仿宋_GB2312"/>
                <w:color w:val="000000"/>
                <w:sz w:val="24"/>
              </w:rPr>
            </w:pPr>
            <w:r>
              <w:rPr>
                <w:rFonts w:ascii="仿宋_GB2312" w:eastAsia="仿宋_GB2312" w:hint="eastAsia"/>
                <w:color w:val="000000"/>
                <w:sz w:val="24"/>
              </w:rPr>
              <w:t>人防</w:t>
            </w:r>
          </w:p>
        </w:tc>
        <w:tc>
          <w:tcPr>
            <w:tcW w:w="512" w:type="dxa"/>
            <w:tcBorders>
              <w:top w:val="single" w:sz="4" w:space="0" w:color="auto"/>
              <w:left w:val="single" w:sz="4" w:space="0" w:color="auto"/>
              <w:bottom w:val="single" w:sz="4" w:space="0" w:color="auto"/>
              <w:right w:val="single" w:sz="4" w:space="0" w:color="auto"/>
            </w:tcBorders>
            <w:vAlign w:val="center"/>
          </w:tcPr>
          <w:p w:rsidR="00443B1C" w:rsidRDefault="007E3891">
            <w:pPr>
              <w:snapToGrid w:val="0"/>
              <w:jc w:val="center"/>
              <w:rPr>
                <w:rFonts w:ascii="仿宋_GB2312" w:eastAsia="仿宋_GB2312"/>
                <w:color w:val="000000"/>
                <w:sz w:val="24"/>
              </w:rPr>
            </w:pPr>
            <w:r>
              <w:rPr>
                <w:rFonts w:ascii="仿宋_GB2312" w:eastAsia="仿宋_GB2312" w:hint="eastAsia"/>
                <w:color w:val="000000"/>
                <w:sz w:val="24"/>
              </w:rPr>
              <w:t>装配式</w:t>
            </w:r>
          </w:p>
        </w:tc>
        <w:tc>
          <w:tcPr>
            <w:tcW w:w="567" w:type="dxa"/>
            <w:tcBorders>
              <w:top w:val="single" w:sz="4" w:space="0" w:color="auto"/>
              <w:left w:val="single" w:sz="4" w:space="0" w:color="auto"/>
              <w:bottom w:val="single" w:sz="4" w:space="0" w:color="auto"/>
              <w:right w:val="single" w:sz="4" w:space="0" w:color="auto"/>
            </w:tcBorders>
            <w:vAlign w:val="center"/>
          </w:tcPr>
          <w:p w:rsidR="00443B1C" w:rsidRDefault="007E3891">
            <w:pPr>
              <w:snapToGrid w:val="0"/>
              <w:jc w:val="center"/>
              <w:rPr>
                <w:rFonts w:ascii="仿宋_GB2312" w:eastAsia="仿宋_GB2312"/>
                <w:color w:val="000000"/>
                <w:sz w:val="24"/>
              </w:rPr>
            </w:pPr>
            <w:r>
              <w:rPr>
                <w:rFonts w:ascii="仿宋_GB2312" w:eastAsia="仿宋_GB2312" w:hint="eastAsia"/>
                <w:color w:val="000000"/>
                <w:sz w:val="24"/>
              </w:rPr>
              <w:t>边坡基坑</w:t>
            </w:r>
          </w:p>
        </w:tc>
        <w:tc>
          <w:tcPr>
            <w:tcW w:w="619" w:type="dxa"/>
            <w:tcBorders>
              <w:top w:val="single" w:sz="4" w:space="0" w:color="auto"/>
              <w:left w:val="single" w:sz="4" w:space="0" w:color="auto"/>
              <w:bottom w:val="single" w:sz="4" w:space="0" w:color="auto"/>
              <w:right w:val="single" w:sz="4" w:space="0" w:color="auto"/>
            </w:tcBorders>
            <w:vAlign w:val="center"/>
          </w:tcPr>
          <w:p w:rsidR="00443B1C" w:rsidRDefault="007E3891">
            <w:pPr>
              <w:snapToGrid w:val="0"/>
              <w:jc w:val="center"/>
              <w:rPr>
                <w:rFonts w:ascii="仿宋_GB2312" w:eastAsia="仿宋_GB2312"/>
                <w:color w:val="000000"/>
                <w:sz w:val="24"/>
              </w:rPr>
            </w:pPr>
            <w:r>
              <w:rPr>
                <w:rFonts w:ascii="仿宋_GB2312" w:eastAsia="仿宋_GB2312" w:hint="eastAsia"/>
                <w:color w:val="000000"/>
                <w:sz w:val="24"/>
              </w:rPr>
              <w:t>方案评估</w:t>
            </w:r>
          </w:p>
        </w:tc>
        <w:tc>
          <w:tcPr>
            <w:tcW w:w="443" w:type="dxa"/>
            <w:tcBorders>
              <w:top w:val="single" w:sz="4" w:space="0" w:color="auto"/>
              <w:left w:val="single" w:sz="4" w:space="0" w:color="auto"/>
              <w:bottom w:val="single" w:sz="4" w:space="0" w:color="auto"/>
              <w:right w:val="single" w:sz="4" w:space="0" w:color="auto"/>
            </w:tcBorders>
            <w:vAlign w:val="center"/>
          </w:tcPr>
          <w:p w:rsidR="00443B1C" w:rsidRDefault="007E3891">
            <w:pPr>
              <w:snapToGrid w:val="0"/>
              <w:jc w:val="center"/>
              <w:rPr>
                <w:rFonts w:ascii="仿宋_GB2312" w:eastAsia="仿宋_GB2312"/>
                <w:color w:val="000000"/>
                <w:sz w:val="24"/>
              </w:rPr>
            </w:pPr>
            <w:r>
              <w:rPr>
                <w:rFonts w:ascii="仿宋_GB2312" w:eastAsia="仿宋_GB2312" w:hint="eastAsia"/>
                <w:color w:val="000000"/>
                <w:sz w:val="24"/>
              </w:rPr>
              <w:t>装饰</w:t>
            </w:r>
          </w:p>
        </w:tc>
        <w:tc>
          <w:tcPr>
            <w:tcW w:w="457" w:type="dxa"/>
            <w:tcBorders>
              <w:top w:val="single" w:sz="4" w:space="0" w:color="auto"/>
              <w:left w:val="single" w:sz="4" w:space="0" w:color="auto"/>
              <w:bottom w:val="single" w:sz="4" w:space="0" w:color="auto"/>
              <w:right w:val="single" w:sz="4" w:space="0" w:color="auto"/>
            </w:tcBorders>
            <w:vAlign w:val="center"/>
          </w:tcPr>
          <w:p w:rsidR="00443B1C" w:rsidRDefault="007E3891">
            <w:pPr>
              <w:snapToGrid w:val="0"/>
              <w:jc w:val="center"/>
              <w:rPr>
                <w:rFonts w:ascii="仿宋_GB2312" w:eastAsia="仿宋_GB2312"/>
                <w:color w:val="000000"/>
                <w:sz w:val="24"/>
              </w:rPr>
            </w:pPr>
            <w:r>
              <w:rPr>
                <w:rFonts w:ascii="仿宋_GB2312" w:eastAsia="仿宋_GB2312" w:hint="eastAsia"/>
                <w:color w:val="000000"/>
                <w:sz w:val="24"/>
              </w:rPr>
              <w:t>景观</w:t>
            </w:r>
          </w:p>
        </w:tc>
      </w:tr>
      <w:tr w:rsidR="00443B1C">
        <w:trPr>
          <w:trHeight w:val="442"/>
          <w:jc w:val="center"/>
        </w:trPr>
        <w:tc>
          <w:tcPr>
            <w:tcW w:w="984" w:type="dxa"/>
            <w:tcBorders>
              <w:top w:val="single" w:sz="4" w:space="0" w:color="auto"/>
              <w:left w:val="single" w:sz="4" w:space="0" w:color="auto"/>
              <w:bottom w:val="single" w:sz="4" w:space="0" w:color="auto"/>
              <w:right w:val="single" w:sz="4" w:space="0" w:color="auto"/>
            </w:tcBorders>
            <w:vAlign w:val="center"/>
          </w:tcPr>
          <w:p w:rsidR="00443B1C" w:rsidRDefault="007E3891">
            <w:pPr>
              <w:snapToGrid w:val="0"/>
              <w:jc w:val="center"/>
              <w:rPr>
                <w:rFonts w:ascii="仿宋_GB2312" w:eastAsia="仿宋_GB2312"/>
                <w:color w:val="000000"/>
                <w:sz w:val="24"/>
              </w:rPr>
            </w:pPr>
            <w:r>
              <w:rPr>
                <w:rFonts w:ascii="仿宋_GB2312" w:eastAsia="仿宋_GB2312" w:hint="eastAsia"/>
                <w:color w:val="000000"/>
                <w:sz w:val="24"/>
              </w:rPr>
              <w:t>审查</w:t>
            </w:r>
          </w:p>
          <w:p w:rsidR="00443B1C" w:rsidRDefault="007E3891">
            <w:pPr>
              <w:snapToGrid w:val="0"/>
              <w:jc w:val="center"/>
              <w:rPr>
                <w:rFonts w:ascii="仿宋_GB2312" w:eastAsia="仿宋_GB2312"/>
                <w:color w:val="000000"/>
                <w:sz w:val="24"/>
              </w:rPr>
            </w:pPr>
            <w:r>
              <w:rPr>
                <w:rFonts w:ascii="仿宋_GB2312" w:eastAsia="仿宋_GB2312" w:hint="eastAsia"/>
                <w:color w:val="000000"/>
                <w:sz w:val="24"/>
              </w:rPr>
              <w:t>内容</w:t>
            </w:r>
          </w:p>
        </w:tc>
        <w:tc>
          <w:tcPr>
            <w:tcW w:w="426" w:type="dxa"/>
            <w:tcBorders>
              <w:top w:val="single" w:sz="4" w:space="0" w:color="auto"/>
              <w:left w:val="single" w:sz="4" w:space="0" w:color="auto"/>
              <w:bottom w:val="single" w:sz="4" w:space="0" w:color="auto"/>
              <w:right w:val="single" w:sz="4" w:space="0" w:color="auto"/>
            </w:tcBorders>
            <w:vAlign w:val="center"/>
          </w:tcPr>
          <w:p w:rsidR="00443B1C" w:rsidRDefault="007E3891">
            <w:pPr>
              <w:snapToGrid w:val="0"/>
              <w:jc w:val="center"/>
              <w:rPr>
                <w:rFonts w:eastAsia="仿宋_GB2312"/>
                <w:sz w:val="24"/>
              </w:rPr>
            </w:pPr>
            <w:r>
              <w:rPr>
                <w:rFonts w:ascii="仿宋_GB2312" w:eastAsia="仿宋_GB2312" w:hAnsi="宋体" w:hint="eastAsia"/>
                <w:color w:val="000000"/>
                <w:sz w:val="28"/>
                <w:szCs w:val="28"/>
              </w:rPr>
              <w:t>√</w:t>
            </w:r>
          </w:p>
        </w:tc>
        <w:tc>
          <w:tcPr>
            <w:tcW w:w="426" w:type="dxa"/>
            <w:tcBorders>
              <w:top w:val="single" w:sz="4" w:space="0" w:color="auto"/>
              <w:left w:val="single" w:sz="4" w:space="0" w:color="auto"/>
              <w:bottom w:val="single" w:sz="4" w:space="0" w:color="auto"/>
              <w:right w:val="single" w:sz="4" w:space="0" w:color="auto"/>
            </w:tcBorders>
            <w:vAlign w:val="center"/>
          </w:tcPr>
          <w:p w:rsidR="00443B1C" w:rsidRDefault="007E3891">
            <w:pPr>
              <w:snapToGrid w:val="0"/>
              <w:jc w:val="center"/>
              <w:rPr>
                <w:rFonts w:eastAsia="仿宋_GB2312"/>
                <w:sz w:val="24"/>
              </w:rPr>
            </w:pPr>
            <w:r>
              <w:rPr>
                <w:rFonts w:ascii="仿宋_GB2312" w:eastAsia="仿宋_GB2312" w:hAnsi="宋体" w:hint="eastAsia"/>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vAlign w:val="center"/>
          </w:tcPr>
          <w:p w:rsidR="00443B1C" w:rsidRDefault="007E3891">
            <w:pPr>
              <w:snapToGrid w:val="0"/>
              <w:jc w:val="center"/>
              <w:rPr>
                <w:rFonts w:eastAsia="仿宋_GB2312"/>
                <w:sz w:val="24"/>
              </w:rPr>
            </w:pPr>
            <w:r>
              <w:rPr>
                <w:rFonts w:ascii="仿宋_GB2312" w:eastAsia="仿宋_GB2312" w:hAnsi="宋体" w:hint="eastAsia"/>
                <w:color w:val="000000"/>
                <w:sz w:val="28"/>
                <w:szCs w:val="28"/>
              </w:rPr>
              <w:t>√</w:t>
            </w:r>
          </w:p>
        </w:tc>
        <w:tc>
          <w:tcPr>
            <w:tcW w:w="426" w:type="dxa"/>
            <w:tcBorders>
              <w:top w:val="single" w:sz="4" w:space="0" w:color="auto"/>
              <w:left w:val="single" w:sz="4" w:space="0" w:color="auto"/>
              <w:bottom w:val="single" w:sz="4" w:space="0" w:color="auto"/>
              <w:right w:val="single" w:sz="4" w:space="0" w:color="auto"/>
            </w:tcBorders>
            <w:vAlign w:val="center"/>
          </w:tcPr>
          <w:p w:rsidR="00443B1C" w:rsidRDefault="007E3891">
            <w:pPr>
              <w:snapToGrid w:val="0"/>
              <w:jc w:val="center"/>
              <w:rPr>
                <w:rFonts w:eastAsia="仿宋_GB2312"/>
                <w:sz w:val="24"/>
              </w:rPr>
            </w:pPr>
            <w:r>
              <w:rPr>
                <w:rFonts w:ascii="仿宋_GB2312" w:eastAsia="仿宋_GB2312" w:hAnsi="宋体" w:hint="eastAsia"/>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vAlign w:val="center"/>
          </w:tcPr>
          <w:p w:rsidR="00443B1C" w:rsidRDefault="007E3891">
            <w:pPr>
              <w:snapToGrid w:val="0"/>
              <w:jc w:val="center"/>
              <w:rPr>
                <w:rFonts w:eastAsia="仿宋_GB2312"/>
                <w:sz w:val="24"/>
              </w:rPr>
            </w:pPr>
            <w:r>
              <w:rPr>
                <w:rFonts w:ascii="仿宋_GB2312" w:eastAsia="仿宋_GB2312" w:hAnsi="宋体" w:hint="eastAsia"/>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vAlign w:val="center"/>
          </w:tcPr>
          <w:p w:rsidR="00443B1C" w:rsidRDefault="007E3891">
            <w:pPr>
              <w:snapToGrid w:val="0"/>
              <w:jc w:val="center"/>
              <w:rPr>
                <w:rFonts w:eastAsia="仿宋_GB2312"/>
                <w:sz w:val="24"/>
              </w:rPr>
            </w:pPr>
            <w:r>
              <w:rPr>
                <w:rFonts w:ascii="仿宋_GB2312" w:eastAsia="仿宋_GB2312" w:hAnsi="宋体" w:hint="eastAsia"/>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vAlign w:val="center"/>
          </w:tcPr>
          <w:p w:rsidR="00443B1C" w:rsidRDefault="007E3891">
            <w:pPr>
              <w:snapToGrid w:val="0"/>
              <w:jc w:val="center"/>
              <w:rPr>
                <w:rFonts w:eastAsia="仿宋_GB2312"/>
                <w:sz w:val="24"/>
              </w:rPr>
            </w:pPr>
            <w:r>
              <w:rPr>
                <w:rFonts w:ascii="仿宋_GB2312" w:eastAsia="仿宋_GB2312" w:hAnsi="宋体" w:hint="eastAsia"/>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rsidR="00443B1C" w:rsidRDefault="007E3891">
            <w:pPr>
              <w:snapToGrid w:val="0"/>
              <w:jc w:val="center"/>
              <w:rPr>
                <w:rFonts w:eastAsia="仿宋_GB2312"/>
                <w:sz w:val="24"/>
              </w:rPr>
            </w:pPr>
            <w:r>
              <w:rPr>
                <w:rFonts w:ascii="仿宋_GB2312" w:eastAsia="仿宋_GB2312" w:hAnsi="宋体" w:hint="eastAsia"/>
                <w:color w:val="000000"/>
                <w:sz w:val="28"/>
                <w:szCs w:val="28"/>
              </w:rPr>
              <w:t>√</w:t>
            </w:r>
          </w:p>
        </w:tc>
        <w:tc>
          <w:tcPr>
            <w:tcW w:w="426" w:type="dxa"/>
            <w:tcBorders>
              <w:top w:val="single" w:sz="4" w:space="0" w:color="auto"/>
              <w:left w:val="single" w:sz="4" w:space="0" w:color="auto"/>
              <w:bottom w:val="single" w:sz="4" w:space="0" w:color="auto"/>
              <w:right w:val="single" w:sz="4" w:space="0" w:color="auto"/>
            </w:tcBorders>
            <w:vAlign w:val="center"/>
          </w:tcPr>
          <w:p w:rsidR="00443B1C" w:rsidRDefault="00443B1C">
            <w:pPr>
              <w:snapToGrid w:val="0"/>
              <w:jc w:val="center"/>
              <w:rPr>
                <w:rFonts w:ascii="仿宋_GB2312" w:eastAsia="仿宋_GB2312"/>
                <w:color w:val="000000"/>
                <w:sz w:val="24"/>
              </w:rPr>
            </w:pPr>
          </w:p>
        </w:tc>
        <w:tc>
          <w:tcPr>
            <w:tcW w:w="425" w:type="dxa"/>
            <w:tcBorders>
              <w:top w:val="single" w:sz="4" w:space="0" w:color="auto"/>
              <w:left w:val="single" w:sz="4" w:space="0" w:color="auto"/>
              <w:bottom w:val="single" w:sz="4" w:space="0" w:color="auto"/>
              <w:right w:val="single" w:sz="4" w:space="0" w:color="auto"/>
            </w:tcBorders>
            <w:vAlign w:val="center"/>
          </w:tcPr>
          <w:p w:rsidR="00443B1C" w:rsidRDefault="00443B1C">
            <w:pPr>
              <w:snapToGrid w:val="0"/>
              <w:jc w:val="center"/>
              <w:rPr>
                <w:rFonts w:ascii="仿宋_GB2312" w:eastAsia="仿宋_GB2312"/>
                <w:color w:val="000000"/>
                <w:sz w:val="24"/>
              </w:rPr>
            </w:pPr>
          </w:p>
        </w:tc>
        <w:tc>
          <w:tcPr>
            <w:tcW w:w="567" w:type="dxa"/>
            <w:tcBorders>
              <w:top w:val="single" w:sz="4" w:space="0" w:color="auto"/>
              <w:left w:val="single" w:sz="4" w:space="0" w:color="auto"/>
              <w:bottom w:val="single" w:sz="4" w:space="0" w:color="auto"/>
              <w:right w:val="single" w:sz="4" w:space="0" w:color="auto"/>
            </w:tcBorders>
            <w:vAlign w:val="center"/>
          </w:tcPr>
          <w:p w:rsidR="00443B1C" w:rsidRDefault="007E3891">
            <w:pPr>
              <w:snapToGrid w:val="0"/>
              <w:jc w:val="center"/>
              <w:rPr>
                <w:rFonts w:ascii="仿宋_GB2312" w:eastAsia="仿宋_GB2312"/>
                <w:color w:val="000000"/>
                <w:sz w:val="24"/>
              </w:rPr>
            </w:pPr>
            <w:r>
              <w:rPr>
                <w:rFonts w:ascii="仿宋_GB2312" w:eastAsia="仿宋_GB2312" w:hAnsi="宋体" w:hint="eastAsia"/>
                <w:color w:val="000000"/>
                <w:sz w:val="28"/>
                <w:szCs w:val="28"/>
              </w:rPr>
              <w:t>√</w:t>
            </w:r>
          </w:p>
        </w:tc>
        <w:tc>
          <w:tcPr>
            <w:tcW w:w="425" w:type="dxa"/>
            <w:tcBorders>
              <w:top w:val="single" w:sz="4" w:space="0" w:color="auto"/>
              <w:left w:val="single" w:sz="4" w:space="0" w:color="auto"/>
              <w:bottom w:val="single" w:sz="4" w:space="0" w:color="auto"/>
              <w:right w:val="single" w:sz="4" w:space="0" w:color="auto"/>
            </w:tcBorders>
            <w:vAlign w:val="center"/>
          </w:tcPr>
          <w:p w:rsidR="00443B1C" w:rsidRDefault="007E3891">
            <w:pPr>
              <w:snapToGrid w:val="0"/>
              <w:jc w:val="center"/>
              <w:rPr>
                <w:rFonts w:ascii="仿宋_GB2312" w:eastAsia="仿宋_GB2312"/>
                <w:color w:val="000000"/>
                <w:sz w:val="24"/>
              </w:rPr>
            </w:pPr>
            <w:r>
              <w:rPr>
                <w:rFonts w:ascii="仿宋_GB2312" w:eastAsia="仿宋_GB2312" w:hAnsi="宋体" w:hint="eastAsia"/>
                <w:color w:val="000000"/>
                <w:sz w:val="28"/>
                <w:szCs w:val="28"/>
              </w:rPr>
              <w:t>√</w:t>
            </w:r>
          </w:p>
        </w:tc>
        <w:tc>
          <w:tcPr>
            <w:tcW w:w="480" w:type="dxa"/>
            <w:tcBorders>
              <w:top w:val="single" w:sz="4" w:space="0" w:color="auto"/>
              <w:left w:val="single" w:sz="4" w:space="0" w:color="auto"/>
              <w:bottom w:val="single" w:sz="4" w:space="0" w:color="auto"/>
              <w:right w:val="single" w:sz="4" w:space="0" w:color="auto"/>
            </w:tcBorders>
            <w:vAlign w:val="center"/>
          </w:tcPr>
          <w:p w:rsidR="00443B1C" w:rsidRDefault="00443B1C">
            <w:pPr>
              <w:snapToGrid w:val="0"/>
              <w:jc w:val="center"/>
              <w:rPr>
                <w:rFonts w:ascii="仿宋_GB2312" w:eastAsia="仿宋_GB2312"/>
                <w:color w:val="000000"/>
                <w:sz w:val="24"/>
              </w:rPr>
            </w:pPr>
          </w:p>
        </w:tc>
        <w:tc>
          <w:tcPr>
            <w:tcW w:w="512" w:type="dxa"/>
            <w:tcBorders>
              <w:top w:val="single" w:sz="4" w:space="0" w:color="auto"/>
              <w:left w:val="single" w:sz="4" w:space="0" w:color="auto"/>
              <w:bottom w:val="single" w:sz="4" w:space="0" w:color="auto"/>
              <w:right w:val="single" w:sz="4" w:space="0" w:color="auto"/>
            </w:tcBorders>
            <w:vAlign w:val="center"/>
          </w:tcPr>
          <w:p w:rsidR="00443B1C" w:rsidRDefault="007E3891">
            <w:pPr>
              <w:snapToGrid w:val="0"/>
              <w:jc w:val="center"/>
              <w:rPr>
                <w:rFonts w:ascii="仿宋_GB2312" w:eastAsia="仿宋_GB2312"/>
                <w:color w:val="000000"/>
                <w:sz w:val="24"/>
              </w:rPr>
            </w:pPr>
            <w:r>
              <w:rPr>
                <w:rFonts w:ascii="仿宋_GB2312" w:eastAsia="仿宋_GB2312" w:hAnsi="宋体" w:hint="eastAsia"/>
                <w:color w:val="000000"/>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tcPr>
          <w:p w:rsidR="00443B1C" w:rsidRDefault="007E3891">
            <w:pPr>
              <w:snapToGrid w:val="0"/>
              <w:jc w:val="center"/>
              <w:rPr>
                <w:rFonts w:ascii="仿宋_GB2312" w:eastAsia="仿宋_GB2312"/>
                <w:color w:val="000000"/>
                <w:sz w:val="24"/>
              </w:rPr>
            </w:pPr>
            <w:r>
              <w:rPr>
                <w:rFonts w:ascii="仿宋_GB2312" w:eastAsia="仿宋_GB2312" w:hAnsi="宋体" w:hint="eastAsia"/>
                <w:color w:val="000000"/>
                <w:sz w:val="28"/>
                <w:szCs w:val="28"/>
              </w:rPr>
              <w:t>√</w:t>
            </w:r>
          </w:p>
        </w:tc>
        <w:tc>
          <w:tcPr>
            <w:tcW w:w="619" w:type="dxa"/>
            <w:tcBorders>
              <w:top w:val="single" w:sz="4" w:space="0" w:color="auto"/>
              <w:left w:val="single" w:sz="4" w:space="0" w:color="auto"/>
              <w:bottom w:val="single" w:sz="4" w:space="0" w:color="auto"/>
              <w:right w:val="single" w:sz="4" w:space="0" w:color="auto"/>
            </w:tcBorders>
            <w:vAlign w:val="center"/>
          </w:tcPr>
          <w:p w:rsidR="00443B1C" w:rsidRDefault="007E3891">
            <w:pPr>
              <w:snapToGrid w:val="0"/>
              <w:jc w:val="center"/>
              <w:rPr>
                <w:rFonts w:ascii="仿宋_GB2312" w:eastAsia="仿宋_GB2312"/>
                <w:color w:val="000000"/>
                <w:sz w:val="24"/>
              </w:rPr>
            </w:pPr>
            <w:r>
              <w:rPr>
                <w:rFonts w:ascii="仿宋_GB2312" w:eastAsia="仿宋_GB2312" w:hAnsi="宋体" w:hint="eastAsia"/>
                <w:color w:val="000000"/>
                <w:sz w:val="28"/>
                <w:szCs w:val="28"/>
              </w:rPr>
              <w:t>√</w:t>
            </w:r>
          </w:p>
        </w:tc>
        <w:tc>
          <w:tcPr>
            <w:tcW w:w="443" w:type="dxa"/>
            <w:tcBorders>
              <w:top w:val="single" w:sz="4" w:space="0" w:color="auto"/>
              <w:left w:val="single" w:sz="4" w:space="0" w:color="auto"/>
              <w:bottom w:val="single" w:sz="4" w:space="0" w:color="auto"/>
              <w:right w:val="single" w:sz="4" w:space="0" w:color="auto"/>
            </w:tcBorders>
            <w:vAlign w:val="center"/>
          </w:tcPr>
          <w:p w:rsidR="00443B1C" w:rsidRDefault="007E3891">
            <w:pPr>
              <w:snapToGrid w:val="0"/>
              <w:jc w:val="center"/>
              <w:rPr>
                <w:rFonts w:ascii="仿宋_GB2312" w:eastAsia="仿宋_GB2312"/>
                <w:color w:val="000000"/>
                <w:sz w:val="24"/>
              </w:rPr>
            </w:pPr>
            <w:r>
              <w:rPr>
                <w:rFonts w:ascii="仿宋_GB2312" w:eastAsia="仿宋_GB2312" w:hAnsi="宋体" w:hint="eastAsia"/>
                <w:color w:val="000000"/>
                <w:sz w:val="28"/>
                <w:szCs w:val="28"/>
              </w:rPr>
              <w:t>√</w:t>
            </w:r>
          </w:p>
        </w:tc>
        <w:tc>
          <w:tcPr>
            <w:tcW w:w="457" w:type="dxa"/>
            <w:tcBorders>
              <w:top w:val="single" w:sz="4" w:space="0" w:color="auto"/>
              <w:left w:val="single" w:sz="4" w:space="0" w:color="auto"/>
              <w:bottom w:val="single" w:sz="4" w:space="0" w:color="auto"/>
              <w:right w:val="single" w:sz="4" w:space="0" w:color="auto"/>
            </w:tcBorders>
            <w:vAlign w:val="center"/>
          </w:tcPr>
          <w:p w:rsidR="00443B1C" w:rsidRDefault="007E3891">
            <w:pPr>
              <w:snapToGrid w:val="0"/>
              <w:jc w:val="center"/>
              <w:rPr>
                <w:rFonts w:ascii="仿宋_GB2312" w:eastAsia="仿宋_GB2312" w:hAnsi="宋体"/>
                <w:color w:val="000000"/>
                <w:sz w:val="24"/>
              </w:rPr>
            </w:pPr>
            <w:r>
              <w:rPr>
                <w:rFonts w:ascii="仿宋_GB2312" w:eastAsia="仿宋_GB2312" w:hAnsi="宋体" w:hint="eastAsia"/>
                <w:color w:val="000000"/>
                <w:sz w:val="28"/>
                <w:szCs w:val="28"/>
              </w:rPr>
              <w:t>√</w:t>
            </w:r>
          </w:p>
        </w:tc>
      </w:tr>
    </w:tbl>
    <w:p w:rsidR="00443B1C" w:rsidRDefault="007E3891">
      <w:pPr>
        <w:snapToGrid w:val="0"/>
        <w:ind w:firstLine="538"/>
        <w:rPr>
          <w:rFonts w:ascii="仿宋_GB2312" w:eastAsia="仿宋_GB2312" w:hAnsi="宋体"/>
          <w:color w:val="000000"/>
          <w:sz w:val="28"/>
          <w:szCs w:val="28"/>
        </w:rPr>
      </w:pPr>
      <w:r>
        <w:rPr>
          <w:rFonts w:ascii="仿宋_GB2312" w:eastAsia="仿宋_GB2312" w:hAnsi="宋体" w:hint="eastAsia"/>
          <w:color w:val="000000"/>
          <w:sz w:val="28"/>
          <w:szCs w:val="28"/>
        </w:rPr>
        <w:t>2.5  工程建设费：</w:t>
      </w:r>
      <w:r>
        <w:rPr>
          <w:rFonts w:ascii="仿宋_GB2312" w:eastAsia="仿宋_GB2312" w:hAnsi="宋体" w:hint="eastAsia"/>
          <w:color w:val="000000"/>
          <w:sz w:val="28"/>
          <w:szCs w:val="28"/>
          <w:u w:val="single"/>
        </w:rPr>
        <w:t xml:space="preserve">   /   </w:t>
      </w:r>
      <w:r>
        <w:rPr>
          <w:rFonts w:ascii="仿宋_GB2312" w:eastAsia="仿宋_GB2312" w:hAnsi="宋体" w:hint="eastAsia"/>
          <w:color w:val="000000"/>
          <w:sz w:val="28"/>
          <w:szCs w:val="28"/>
        </w:rPr>
        <w:t>万元</w:t>
      </w:r>
    </w:p>
    <w:p w:rsidR="00443B1C" w:rsidRDefault="007E3891">
      <w:pPr>
        <w:snapToGrid w:val="0"/>
        <w:outlineLvl w:val="0"/>
        <w:rPr>
          <w:rFonts w:ascii="仿宋_GB2312" w:eastAsia="仿宋_GB2312" w:hAnsi="宋体"/>
          <w:b/>
          <w:color w:val="000000"/>
          <w:sz w:val="28"/>
          <w:szCs w:val="28"/>
        </w:rPr>
      </w:pPr>
      <w:r>
        <w:rPr>
          <w:rFonts w:ascii="仿宋_GB2312" w:eastAsia="仿宋_GB2312" w:hAnsi="宋体" w:hint="eastAsia"/>
          <w:b/>
          <w:color w:val="000000"/>
          <w:sz w:val="28"/>
          <w:szCs w:val="28"/>
        </w:rPr>
        <w:t>第三条审查的主要内容</w:t>
      </w:r>
    </w:p>
    <w:p w:rsidR="00443B1C" w:rsidRDefault="007E3891">
      <w:pPr>
        <w:snapToGrid w:val="0"/>
        <w:ind w:firstLine="538"/>
        <w:rPr>
          <w:rFonts w:ascii="仿宋_GB2312" w:eastAsia="仿宋_GB2312" w:hAnsi="宋体"/>
          <w:color w:val="000000"/>
          <w:sz w:val="28"/>
          <w:szCs w:val="28"/>
        </w:rPr>
      </w:pPr>
      <w:r>
        <w:rPr>
          <w:rFonts w:ascii="仿宋_GB2312" w:eastAsia="仿宋_GB2312" w:hint="eastAsia"/>
          <w:color w:val="000000"/>
          <w:sz w:val="28"/>
          <w:szCs w:val="28"/>
        </w:rPr>
        <w:t>按照有关法律、法规和规章，对施工图涉及公共利益、公众安全和工程建设强制性标准等内容进行审查</w:t>
      </w:r>
      <w:r>
        <w:rPr>
          <w:rFonts w:ascii="仿宋_GB2312" w:eastAsia="仿宋_GB2312" w:hAnsi="宋体" w:hint="eastAsia"/>
          <w:color w:val="000000"/>
          <w:sz w:val="28"/>
          <w:szCs w:val="28"/>
        </w:rPr>
        <w:t>；</w:t>
      </w:r>
    </w:p>
    <w:p w:rsidR="00443B1C" w:rsidRDefault="007E3891">
      <w:pPr>
        <w:snapToGrid w:val="0"/>
        <w:ind w:firstLine="435"/>
        <w:rPr>
          <w:rFonts w:ascii="仿宋_GB2312" w:eastAsia="仿宋_GB2312" w:hAnsi="宋体"/>
          <w:color w:val="000000"/>
          <w:sz w:val="28"/>
          <w:szCs w:val="28"/>
        </w:rPr>
      </w:pPr>
      <w:r>
        <w:rPr>
          <w:rFonts w:ascii="仿宋_GB2312" w:eastAsia="仿宋_GB2312" w:hAnsi="宋体" w:hint="eastAsia"/>
          <w:color w:val="000000"/>
          <w:sz w:val="28"/>
          <w:szCs w:val="28"/>
        </w:rPr>
        <w:t>3.1  是否满足国家和本市勘察设计文件编制深度要求；</w:t>
      </w:r>
    </w:p>
    <w:p w:rsidR="00443B1C" w:rsidRDefault="007E3891">
      <w:pPr>
        <w:snapToGrid w:val="0"/>
        <w:ind w:firstLine="435"/>
        <w:rPr>
          <w:rFonts w:ascii="仿宋_GB2312" w:eastAsia="仿宋_GB2312" w:hAnsi="宋体"/>
          <w:color w:val="000000"/>
          <w:sz w:val="28"/>
          <w:szCs w:val="28"/>
        </w:rPr>
      </w:pPr>
      <w:r>
        <w:rPr>
          <w:rFonts w:ascii="仿宋_GB2312" w:eastAsia="仿宋_GB2312" w:hAnsi="宋体" w:hint="eastAsia"/>
          <w:color w:val="000000"/>
          <w:sz w:val="28"/>
          <w:szCs w:val="28"/>
        </w:rPr>
        <w:t>3.2  是否符合《建筑工程初步设计批复》及附件（按规定不需要进行初步设计审批的项目应当符合建设工程初步设计备案文件或《建设用地规划许可证》及附件）；</w:t>
      </w:r>
    </w:p>
    <w:p w:rsidR="00443B1C" w:rsidRDefault="007E3891">
      <w:pPr>
        <w:snapToGrid w:val="0"/>
        <w:ind w:firstLine="435"/>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3.3  地基基础、主体结构、边坡等附属工程结构设计是否安全；</w:t>
      </w:r>
    </w:p>
    <w:p w:rsidR="00443B1C" w:rsidRDefault="007E3891">
      <w:pPr>
        <w:snapToGrid w:val="0"/>
        <w:ind w:firstLine="435"/>
        <w:rPr>
          <w:rFonts w:ascii="仿宋_GB2312" w:eastAsia="仿宋_GB2312" w:hAnsi="宋体"/>
          <w:color w:val="000000"/>
          <w:sz w:val="28"/>
          <w:szCs w:val="28"/>
        </w:rPr>
      </w:pPr>
      <w:r>
        <w:rPr>
          <w:rFonts w:ascii="仿宋_GB2312" w:eastAsia="仿宋_GB2312" w:hAnsi="宋体" w:hint="eastAsia"/>
          <w:color w:val="000000"/>
          <w:sz w:val="28"/>
          <w:szCs w:val="28"/>
        </w:rPr>
        <w:t>3.4  是否符合工程建设强制性标准；</w:t>
      </w:r>
    </w:p>
    <w:p w:rsidR="00443B1C" w:rsidRDefault="007E3891">
      <w:pPr>
        <w:snapToGrid w:val="0"/>
        <w:ind w:firstLine="435"/>
        <w:rPr>
          <w:rFonts w:ascii="仿宋_GB2312" w:eastAsia="仿宋_GB2312" w:hAnsi="宋体"/>
          <w:color w:val="000000"/>
          <w:sz w:val="28"/>
          <w:szCs w:val="28"/>
        </w:rPr>
      </w:pPr>
      <w:r>
        <w:rPr>
          <w:rFonts w:ascii="仿宋_GB2312" w:eastAsia="仿宋_GB2312" w:hAnsi="宋体" w:hint="eastAsia"/>
          <w:color w:val="000000"/>
          <w:sz w:val="28"/>
          <w:szCs w:val="28"/>
        </w:rPr>
        <w:t>3.5  勘察设计企业资质是否符合有关规定；</w:t>
      </w:r>
    </w:p>
    <w:p w:rsidR="00443B1C" w:rsidRDefault="007E3891">
      <w:pPr>
        <w:snapToGrid w:val="0"/>
        <w:ind w:firstLine="435"/>
        <w:rPr>
          <w:rFonts w:ascii="仿宋_GB2312" w:eastAsia="仿宋_GB2312" w:hAnsi="宋体"/>
          <w:color w:val="000000"/>
          <w:sz w:val="28"/>
          <w:szCs w:val="28"/>
        </w:rPr>
      </w:pPr>
      <w:r>
        <w:rPr>
          <w:rFonts w:ascii="仿宋_GB2312" w:eastAsia="仿宋_GB2312" w:hAnsi="宋体" w:hint="eastAsia"/>
          <w:color w:val="000000"/>
          <w:sz w:val="28"/>
          <w:szCs w:val="28"/>
        </w:rPr>
        <w:t>3.6  签章是否符合有关规定；</w:t>
      </w:r>
    </w:p>
    <w:p w:rsidR="00443B1C" w:rsidRDefault="007E3891">
      <w:pPr>
        <w:snapToGrid w:val="0"/>
        <w:ind w:firstLine="435"/>
        <w:rPr>
          <w:rFonts w:ascii="仿宋_GB2312" w:eastAsia="仿宋_GB2312" w:hAnsi="宋体"/>
          <w:color w:val="000000"/>
          <w:sz w:val="28"/>
          <w:szCs w:val="28"/>
        </w:rPr>
      </w:pPr>
      <w:r>
        <w:rPr>
          <w:rFonts w:ascii="仿宋_GB2312" w:eastAsia="仿宋_GB2312" w:hAnsi="宋体" w:hint="eastAsia"/>
          <w:color w:val="000000"/>
          <w:sz w:val="28"/>
          <w:szCs w:val="28"/>
        </w:rPr>
        <w:t>3.7  其他法律、法规、规章规定必须审查的内容。</w:t>
      </w:r>
    </w:p>
    <w:p w:rsidR="00443B1C" w:rsidRDefault="007E3891">
      <w:pPr>
        <w:tabs>
          <w:tab w:val="left" w:pos="525"/>
        </w:tabs>
        <w:snapToGrid w:val="0"/>
        <w:ind w:firstLine="561"/>
        <w:outlineLvl w:val="0"/>
        <w:rPr>
          <w:rFonts w:ascii="仿宋_GB2312" w:eastAsia="仿宋_GB2312" w:hAnsi="宋体"/>
          <w:color w:val="000000"/>
          <w:sz w:val="28"/>
          <w:szCs w:val="28"/>
        </w:rPr>
      </w:pPr>
      <w:r>
        <w:rPr>
          <w:rFonts w:ascii="仿宋_GB2312" w:eastAsia="仿宋_GB2312" w:hAnsi="宋体" w:hint="eastAsia"/>
          <w:b/>
          <w:color w:val="000000"/>
          <w:sz w:val="28"/>
          <w:szCs w:val="28"/>
        </w:rPr>
        <w:t>第四条建设单位应在</w:t>
      </w:r>
      <w:r>
        <w:rPr>
          <w:rFonts w:ascii="仿宋_GB2312" w:eastAsia="仿宋_GB2312" w:hAnsi="宋体" w:hint="eastAsia"/>
          <w:b/>
          <w:color w:val="000000"/>
          <w:sz w:val="28"/>
          <w:szCs w:val="28"/>
          <w:u w:val="single"/>
        </w:rPr>
        <w:t xml:space="preserve"> 10   </w:t>
      </w:r>
      <w:r>
        <w:rPr>
          <w:rFonts w:ascii="仿宋_GB2312" w:eastAsia="仿宋_GB2312" w:hAnsi="宋体" w:hint="eastAsia"/>
          <w:b/>
          <w:color w:val="000000"/>
          <w:sz w:val="28"/>
          <w:szCs w:val="28"/>
        </w:rPr>
        <w:t>个工作日内向审查机构提供表二所列文件资料（打“√”者），并对其准确性、真实性负责</w:t>
      </w:r>
      <w:r>
        <w:rPr>
          <w:rFonts w:ascii="仿宋_GB2312" w:eastAsia="仿宋_GB2312" w:hAnsi="宋体" w:hint="eastAsia"/>
          <w:color w:val="000000"/>
          <w:sz w:val="28"/>
          <w:szCs w:val="28"/>
        </w:rPr>
        <w:t>。</w:t>
      </w:r>
    </w:p>
    <w:p w:rsidR="00443B1C" w:rsidRDefault="007E3891">
      <w:pPr>
        <w:tabs>
          <w:tab w:val="left" w:pos="525"/>
        </w:tabs>
        <w:snapToGrid w:val="0"/>
        <w:ind w:firstLineChars="3450" w:firstLine="8280"/>
        <w:rPr>
          <w:rFonts w:ascii="仿宋_GB2312" w:eastAsia="仿宋_GB2312"/>
          <w:color w:val="000000"/>
          <w:sz w:val="28"/>
          <w:szCs w:val="28"/>
        </w:rPr>
      </w:pPr>
      <w:r>
        <w:rPr>
          <w:rFonts w:ascii="仿宋_GB2312" w:eastAsia="仿宋_GB2312" w:hAnsi="宋体" w:hint="eastAsia"/>
          <w:color w:val="000000"/>
          <w:sz w:val="24"/>
        </w:rPr>
        <w:t>表二</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1"/>
        <w:gridCol w:w="1674"/>
        <w:gridCol w:w="593"/>
        <w:gridCol w:w="593"/>
        <w:gridCol w:w="593"/>
        <w:gridCol w:w="593"/>
        <w:gridCol w:w="593"/>
        <w:gridCol w:w="597"/>
        <w:gridCol w:w="593"/>
        <w:gridCol w:w="599"/>
      </w:tblGrid>
      <w:tr w:rsidR="00443B1C">
        <w:trPr>
          <w:jc w:val="center"/>
        </w:trPr>
        <w:tc>
          <w:tcPr>
            <w:tcW w:w="4655" w:type="dxa"/>
            <w:gridSpan w:val="2"/>
            <w:vMerge w:val="restart"/>
            <w:tcBorders>
              <w:top w:val="single" w:sz="4" w:space="0" w:color="auto"/>
              <w:left w:val="single" w:sz="4" w:space="0" w:color="auto"/>
              <w:bottom w:val="single" w:sz="4" w:space="0" w:color="auto"/>
              <w:right w:val="single" w:sz="4" w:space="0" w:color="auto"/>
            </w:tcBorders>
            <w:vAlign w:val="center"/>
          </w:tcPr>
          <w:p w:rsidR="00443B1C" w:rsidRDefault="004861E0" w:rsidP="002B1DD6">
            <w:pPr>
              <w:tabs>
                <w:tab w:val="left" w:pos="525"/>
              </w:tabs>
              <w:spacing w:beforeLines="20"/>
              <w:jc w:val="center"/>
              <w:rPr>
                <w:rFonts w:ascii="仿宋_GB2312" w:eastAsia="仿宋_GB2312" w:hAnsi="宋体"/>
                <w:color w:val="000000"/>
                <w:sz w:val="18"/>
                <w:szCs w:val="18"/>
              </w:rPr>
            </w:pPr>
            <w:r w:rsidRPr="004861E0">
              <w:rPr>
                <w:szCs w:val="24"/>
              </w:rPr>
              <w:pict>
                <v:line id="直接连接符 5" o:spid="_x0000_s1034" style="position:absolute;left:0;text-align:left;z-index:251662336" from="-3.15pt,1.35pt" to="225.1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"/>
              </w:pict>
            </w:r>
            <w:r w:rsidRPr="004861E0">
              <w:rPr>
                <w:szCs w:val="24"/>
              </w:rPr>
              <w:pict>
                <v:line id="直接连接符 4" o:spid="_x0000_s1032" style="position:absolute;left:0;text-align:left;z-index:251660288" from="-5.9pt,1pt" to="199.85pt,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"/>
              </w:pict>
            </w:r>
            <w:r w:rsidRPr="004861E0">
              <w:rPr>
                <w:szCs w:val="24"/>
              </w:rPr>
              <w:pict>
                <v:line id="直接连接符 3" o:spid="_x0000_s1033" style="position:absolute;left:0;text-align:left;z-index:251661312" from="-9pt,-.5pt" to="-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"/>
              </w:pict>
            </w:r>
            <w:r w:rsidR="007E3891">
              <w:rPr>
                <w:rFonts w:ascii="仿宋_GB2312" w:eastAsia="仿宋_GB2312" w:hAnsi="宋体" w:hint="eastAsia"/>
                <w:color w:val="000000"/>
                <w:sz w:val="18"/>
                <w:szCs w:val="18"/>
              </w:rPr>
              <w:t>工程类别</w:t>
            </w:r>
          </w:p>
          <w:p w:rsidR="004861E0" w:rsidRDefault="007E3891" w:rsidP="002B1DD6">
            <w:pPr>
              <w:spacing w:beforeLines="40"/>
              <w:ind w:firstLineChars="250" w:firstLine="450"/>
              <w:rPr>
                <w:rFonts w:ascii="仿宋_GB2312" w:eastAsia="仿宋_GB2312" w:hAnsi="宋体"/>
                <w:color w:val="000000"/>
                <w:sz w:val="18"/>
                <w:szCs w:val="18"/>
              </w:rPr>
            </w:pPr>
            <w:r>
              <w:rPr>
                <w:rFonts w:ascii="仿宋_GB2312" w:eastAsia="仿宋_GB2312" w:hAnsi="宋体" w:hint="eastAsia"/>
                <w:color w:val="000000"/>
                <w:sz w:val="18"/>
                <w:szCs w:val="18"/>
              </w:rPr>
              <w:t>资料名称要求</w:t>
            </w:r>
          </w:p>
        </w:tc>
        <w:tc>
          <w:tcPr>
            <w:tcW w:w="1779" w:type="dxa"/>
            <w:gridSpan w:val="3"/>
            <w:tcBorders>
              <w:top w:val="single" w:sz="4" w:space="0" w:color="auto"/>
              <w:left w:val="single" w:sz="4" w:space="0" w:color="auto"/>
              <w:bottom w:val="single" w:sz="4" w:space="0" w:color="auto"/>
              <w:right w:val="single" w:sz="4" w:space="0" w:color="auto"/>
            </w:tcBorders>
            <w:vAlign w:val="center"/>
          </w:tcPr>
          <w:p w:rsidR="00443B1C" w:rsidRDefault="007E3891">
            <w:pPr>
              <w:jc w:val="center"/>
              <w:rPr>
                <w:rFonts w:ascii="仿宋_GB2312" w:eastAsia="仿宋_GB2312" w:hAnsi="宋体"/>
                <w:color w:val="000000"/>
                <w:sz w:val="18"/>
                <w:szCs w:val="18"/>
              </w:rPr>
            </w:pPr>
            <w:r>
              <w:rPr>
                <w:rFonts w:ascii="仿宋_GB2312" w:eastAsia="仿宋_GB2312" w:hAnsi="宋体" w:hint="eastAsia"/>
                <w:color w:val="000000"/>
                <w:sz w:val="18"/>
                <w:szCs w:val="18"/>
              </w:rPr>
              <w:t>建筑工程</w:t>
            </w:r>
          </w:p>
        </w:tc>
        <w:tc>
          <w:tcPr>
            <w:tcW w:w="593" w:type="dxa"/>
            <w:vMerge w:val="restart"/>
            <w:tcBorders>
              <w:top w:val="single" w:sz="4" w:space="0" w:color="auto"/>
              <w:left w:val="single" w:sz="4" w:space="0" w:color="auto"/>
              <w:bottom w:val="single" w:sz="4" w:space="0" w:color="auto"/>
              <w:right w:val="single" w:sz="4" w:space="0" w:color="auto"/>
            </w:tcBorders>
            <w:vAlign w:val="center"/>
          </w:tcPr>
          <w:p w:rsidR="00443B1C" w:rsidRDefault="007E3891">
            <w:pPr>
              <w:spacing w:line="240" w:lineRule="exact"/>
              <w:jc w:val="left"/>
              <w:rPr>
                <w:rFonts w:ascii="仿宋_GB2312" w:eastAsia="仿宋_GB2312" w:hAnsi="宋体"/>
                <w:color w:val="000000"/>
                <w:sz w:val="18"/>
                <w:szCs w:val="18"/>
              </w:rPr>
            </w:pPr>
            <w:r>
              <w:rPr>
                <w:rFonts w:ascii="仿宋_GB2312" w:eastAsia="仿宋_GB2312" w:hAnsi="宋体" w:hint="eastAsia"/>
                <w:color w:val="000000"/>
                <w:sz w:val="18"/>
                <w:szCs w:val="18"/>
              </w:rPr>
              <w:t>市政工程</w:t>
            </w:r>
          </w:p>
        </w:tc>
        <w:tc>
          <w:tcPr>
            <w:tcW w:w="1190" w:type="dxa"/>
            <w:gridSpan w:val="2"/>
            <w:tcBorders>
              <w:top w:val="single" w:sz="4" w:space="0" w:color="auto"/>
              <w:left w:val="single" w:sz="4" w:space="0" w:color="auto"/>
              <w:bottom w:val="single" w:sz="4" w:space="0" w:color="auto"/>
              <w:right w:val="single" w:sz="4" w:space="0" w:color="auto"/>
            </w:tcBorders>
            <w:vAlign w:val="center"/>
          </w:tcPr>
          <w:p w:rsidR="00443B1C" w:rsidRDefault="007E3891">
            <w:pPr>
              <w:jc w:val="center"/>
              <w:rPr>
                <w:rFonts w:ascii="仿宋_GB2312" w:eastAsia="仿宋_GB2312" w:hAnsi="宋体"/>
                <w:color w:val="000000"/>
                <w:sz w:val="18"/>
                <w:szCs w:val="18"/>
              </w:rPr>
            </w:pPr>
            <w:r>
              <w:rPr>
                <w:rFonts w:ascii="仿宋_GB2312" w:eastAsia="仿宋_GB2312" w:hAnsi="宋体" w:hint="eastAsia"/>
                <w:color w:val="000000"/>
                <w:sz w:val="18"/>
                <w:szCs w:val="18"/>
              </w:rPr>
              <w:t>岩土工程</w:t>
            </w:r>
          </w:p>
        </w:tc>
        <w:tc>
          <w:tcPr>
            <w:tcW w:w="1192" w:type="dxa"/>
            <w:gridSpan w:val="2"/>
            <w:tcBorders>
              <w:top w:val="single" w:sz="4" w:space="0" w:color="auto"/>
              <w:left w:val="single" w:sz="4" w:space="0" w:color="auto"/>
              <w:bottom w:val="single" w:sz="4" w:space="0" w:color="auto"/>
              <w:right w:val="single" w:sz="4" w:space="0" w:color="auto"/>
            </w:tcBorders>
            <w:vAlign w:val="center"/>
          </w:tcPr>
          <w:p w:rsidR="00443B1C" w:rsidRDefault="007E3891">
            <w:pPr>
              <w:jc w:val="center"/>
              <w:rPr>
                <w:rFonts w:ascii="仿宋_GB2312" w:eastAsia="仿宋_GB2312" w:hAnsi="宋体"/>
                <w:color w:val="000000"/>
                <w:sz w:val="18"/>
                <w:szCs w:val="18"/>
              </w:rPr>
            </w:pPr>
            <w:r>
              <w:rPr>
                <w:rFonts w:ascii="仿宋_GB2312" w:eastAsia="仿宋_GB2312" w:hAnsi="宋体" w:hint="eastAsia"/>
                <w:color w:val="000000"/>
                <w:sz w:val="18"/>
                <w:szCs w:val="18"/>
              </w:rPr>
              <w:t>装饰工程</w:t>
            </w:r>
          </w:p>
        </w:tc>
      </w:tr>
      <w:tr w:rsidR="00443B1C">
        <w:trPr>
          <w:trHeight w:val="767"/>
          <w:jc w:val="center"/>
        </w:trPr>
        <w:tc>
          <w:tcPr>
            <w:tcW w:w="4655" w:type="dxa"/>
            <w:gridSpan w:val="2"/>
            <w:vMerge/>
            <w:tcBorders>
              <w:top w:val="single" w:sz="4" w:space="0" w:color="auto"/>
              <w:left w:val="single" w:sz="4" w:space="0" w:color="auto"/>
              <w:bottom w:val="single" w:sz="4" w:space="0" w:color="auto"/>
              <w:right w:val="single" w:sz="4" w:space="0" w:color="auto"/>
            </w:tcBorders>
            <w:vAlign w:val="center"/>
          </w:tcPr>
          <w:p w:rsidR="00443B1C" w:rsidRDefault="00443B1C">
            <w:pPr>
              <w:widowControl/>
              <w:jc w:val="left"/>
              <w:rPr>
                <w:rFonts w:ascii="仿宋_GB2312" w:eastAsia="仿宋_GB2312" w:hAnsi="宋体"/>
                <w:color w:val="000000"/>
                <w:sz w:val="18"/>
                <w:szCs w:val="18"/>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7E3891">
            <w:pPr>
              <w:spacing w:line="240" w:lineRule="exact"/>
              <w:jc w:val="left"/>
              <w:rPr>
                <w:rFonts w:ascii="仿宋_GB2312" w:eastAsia="仿宋_GB2312" w:hAnsi="宋体"/>
                <w:color w:val="000000"/>
                <w:sz w:val="18"/>
                <w:szCs w:val="18"/>
              </w:rPr>
            </w:pPr>
            <w:r>
              <w:rPr>
                <w:rFonts w:ascii="仿宋_GB2312" w:eastAsia="仿宋_GB2312" w:hAnsi="宋体" w:hint="eastAsia"/>
                <w:color w:val="000000"/>
                <w:sz w:val="18"/>
                <w:szCs w:val="18"/>
              </w:rPr>
              <w:t>居住建筑</w:t>
            </w: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7E3891">
            <w:pPr>
              <w:spacing w:line="240" w:lineRule="exact"/>
              <w:jc w:val="left"/>
              <w:rPr>
                <w:rFonts w:ascii="仿宋_GB2312" w:eastAsia="仿宋_GB2312" w:hAnsi="宋体"/>
                <w:color w:val="000000"/>
                <w:sz w:val="18"/>
                <w:szCs w:val="18"/>
              </w:rPr>
            </w:pPr>
            <w:r>
              <w:rPr>
                <w:rFonts w:ascii="仿宋_GB2312" w:eastAsia="仿宋_GB2312" w:hAnsi="宋体" w:hint="eastAsia"/>
                <w:color w:val="000000"/>
                <w:sz w:val="18"/>
                <w:szCs w:val="18"/>
              </w:rPr>
              <w:t>公共建筑</w:t>
            </w: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7E3891">
            <w:pPr>
              <w:spacing w:line="240" w:lineRule="exact"/>
              <w:jc w:val="left"/>
              <w:rPr>
                <w:rFonts w:ascii="仿宋_GB2312" w:eastAsia="仿宋_GB2312" w:hAnsi="宋体"/>
                <w:color w:val="000000"/>
                <w:sz w:val="18"/>
                <w:szCs w:val="18"/>
              </w:rPr>
            </w:pPr>
            <w:r>
              <w:rPr>
                <w:rFonts w:ascii="仿宋_GB2312" w:eastAsia="仿宋_GB2312" w:hAnsi="宋体" w:hint="eastAsia"/>
                <w:color w:val="000000"/>
                <w:sz w:val="18"/>
                <w:szCs w:val="18"/>
              </w:rPr>
              <w:t>工业建筑</w:t>
            </w:r>
          </w:p>
        </w:tc>
        <w:tc>
          <w:tcPr>
            <w:tcW w:w="593" w:type="dxa"/>
            <w:vMerge/>
            <w:tcBorders>
              <w:top w:val="single" w:sz="4" w:space="0" w:color="auto"/>
              <w:left w:val="single" w:sz="4" w:space="0" w:color="auto"/>
              <w:bottom w:val="single" w:sz="4" w:space="0" w:color="auto"/>
              <w:right w:val="single" w:sz="4" w:space="0" w:color="auto"/>
            </w:tcBorders>
            <w:vAlign w:val="center"/>
          </w:tcPr>
          <w:p w:rsidR="00443B1C" w:rsidRDefault="00443B1C">
            <w:pPr>
              <w:widowControl/>
              <w:jc w:val="left"/>
              <w:rPr>
                <w:rFonts w:ascii="仿宋_GB2312" w:eastAsia="仿宋_GB2312" w:hAnsi="宋体"/>
                <w:color w:val="000000"/>
                <w:sz w:val="18"/>
                <w:szCs w:val="18"/>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7E3891">
            <w:pPr>
              <w:spacing w:line="240" w:lineRule="exact"/>
              <w:jc w:val="left"/>
              <w:rPr>
                <w:rFonts w:ascii="仿宋_GB2312" w:eastAsia="仿宋_GB2312" w:hAnsi="宋体"/>
                <w:color w:val="000000"/>
                <w:sz w:val="18"/>
                <w:szCs w:val="18"/>
              </w:rPr>
            </w:pPr>
            <w:r>
              <w:rPr>
                <w:rFonts w:ascii="仿宋_GB2312" w:eastAsia="仿宋_GB2312" w:hAnsi="宋体" w:hint="eastAsia"/>
                <w:color w:val="000000"/>
                <w:sz w:val="18"/>
                <w:szCs w:val="18"/>
              </w:rPr>
              <w:t>边坡基坑工程</w:t>
            </w:r>
          </w:p>
        </w:tc>
        <w:tc>
          <w:tcPr>
            <w:tcW w:w="597" w:type="dxa"/>
            <w:tcBorders>
              <w:top w:val="single" w:sz="4" w:space="0" w:color="auto"/>
              <w:left w:val="single" w:sz="4" w:space="0" w:color="auto"/>
              <w:bottom w:val="single" w:sz="4" w:space="0" w:color="auto"/>
              <w:right w:val="single" w:sz="4" w:space="0" w:color="auto"/>
            </w:tcBorders>
            <w:vAlign w:val="center"/>
          </w:tcPr>
          <w:p w:rsidR="00443B1C" w:rsidRDefault="007E3891">
            <w:pPr>
              <w:spacing w:line="240" w:lineRule="exact"/>
              <w:jc w:val="left"/>
              <w:rPr>
                <w:rFonts w:ascii="仿宋_GB2312" w:eastAsia="仿宋_GB2312" w:hAnsi="宋体"/>
                <w:color w:val="000000"/>
                <w:spacing w:val="20"/>
                <w:sz w:val="18"/>
                <w:szCs w:val="18"/>
              </w:rPr>
            </w:pPr>
            <w:r>
              <w:rPr>
                <w:rFonts w:ascii="仿宋_GB2312" w:eastAsia="仿宋_GB2312" w:hAnsi="宋体" w:hint="eastAsia"/>
                <w:color w:val="000000"/>
                <w:sz w:val="18"/>
                <w:szCs w:val="18"/>
              </w:rPr>
              <w:t>地基处理工程</w:t>
            </w: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7E3891">
            <w:pPr>
              <w:spacing w:line="240" w:lineRule="exact"/>
              <w:jc w:val="left"/>
              <w:rPr>
                <w:rFonts w:ascii="仿宋_GB2312" w:eastAsia="仿宋_GB2312" w:hAnsi="宋体"/>
                <w:color w:val="000000"/>
                <w:sz w:val="18"/>
                <w:szCs w:val="18"/>
              </w:rPr>
            </w:pPr>
            <w:r>
              <w:rPr>
                <w:rFonts w:ascii="仿宋_GB2312" w:eastAsia="仿宋_GB2312" w:hAnsi="宋体" w:hint="eastAsia"/>
                <w:color w:val="000000"/>
                <w:sz w:val="18"/>
                <w:szCs w:val="18"/>
              </w:rPr>
              <w:t>室内</w:t>
            </w:r>
          </w:p>
        </w:tc>
        <w:tc>
          <w:tcPr>
            <w:tcW w:w="599" w:type="dxa"/>
            <w:tcBorders>
              <w:top w:val="single" w:sz="4" w:space="0" w:color="auto"/>
              <w:left w:val="single" w:sz="4" w:space="0" w:color="auto"/>
              <w:bottom w:val="single" w:sz="4" w:space="0" w:color="auto"/>
              <w:right w:val="single" w:sz="4" w:space="0" w:color="auto"/>
            </w:tcBorders>
            <w:vAlign w:val="center"/>
          </w:tcPr>
          <w:p w:rsidR="00443B1C" w:rsidRDefault="007E3891">
            <w:pPr>
              <w:spacing w:line="24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幕墙</w:t>
            </w:r>
          </w:p>
        </w:tc>
      </w:tr>
      <w:tr w:rsidR="00443B1C">
        <w:trPr>
          <w:trHeight w:val="261"/>
          <w:jc w:val="center"/>
        </w:trPr>
        <w:tc>
          <w:tcPr>
            <w:tcW w:w="2981" w:type="dxa"/>
            <w:tcBorders>
              <w:top w:val="single" w:sz="4" w:space="0" w:color="auto"/>
              <w:left w:val="single" w:sz="4" w:space="0" w:color="auto"/>
              <w:bottom w:val="single" w:sz="4" w:space="0" w:color="auto"/>
              <w:right w:val="single" w:sz="4" w:space="0" w:color="auto"/>
            </w:tcBorders>
            <w:vAlign w:val="center"/>
          </w:tcPr>
          <w:p w:rsidR="00443B1C" w:rsidRDefault="007E3891" w:rsidP="00737296">
            <w:pPr>
              <w:tabs>
                <w:tab w:val="left" w:pos="-32"/>
              </w:tabs>
              <w:spacing w:line="240" w:lineRule="exact"/>
              <w:ind w:leftChars="-15" w:rightChars="-14" w:right="-29" w:hangingChars="17" w:hanging="31"/>
              <w:jc w:val="left"/>
              <w:rPr>
                <w:rFonts w:ascii="仿宋_GB2312" w:eastAsia="仿宋_GB2312" w:hAnsi="宋体"/>
                <w:color w:val="000000"/>
                <w:sz w:val="18"/>
                <w:szCs w:val="18"/>
              </w:rPr>
            </w:pPr>
            <w:r>
              <w:rPr>
                <w:rFonts w:ascii="仿宋_GB2312" w:eastAsia="仿宋_GB2312" w:hAnsi="宋体" w:hint="eastAsia"/>
                <w:color w:val="000000"/>
                <w:sz w:val="18"/>
                <w:szCs w:val="18"/>
              </w:rPr>
              <w:t>1．建设工程规划许可证批复文件</w:t>
            </w:r>
          </w:p>
        </w:tc>
        <w:tc>
          <w:tcPr>
            <w:tcW w:w="1674" w:type="dxa"/>
            <w:vMerge w:val="restart"/>
            <w:tcBorders>
              <w:top w:val="single" w:sz="4" w:space="0" w:color="auto"/>
              <w:left w:val="single" w:sz="4" w:space="0" w:color="auto"/>
              <w:bottom w:val="single" w:sz="4" w:space="0" w:color="auto"/>
              <w:right w:val="single" w:sz="4" w:space="0" w:color="auto"/>
            </w:tcBorders>
            <w:vAlign w:val="center"/>
          </w:tcPr>
          <w:p w:rsidR="00443B1C" w:rsidRDefault="007E3891">
            <w:pPr>
              <w:tabs>
                <w:tab w:val="left" w:pos="525"/>
              </w:tabs>
              <w:spacing w:line="240" w:lineRule="exact"/>
              <w:ind w:leftChars="-20" w:left="-1" w:rightChars="-26" w:right="-55" w:hangingChars="23" w:hanging="41"/>
              <w:jc w:val="left"/>
              <w:rPr>
                <w:rFonts w:ascii="仿宋_GB2312" w:eastAsia="仿宋_GB2312" w:hAnsi="宋体"/>
                <w:color w:val="000000"/>
                <w:sz w:val="18"/>
                <w:szCs w:val="18"/>
              </w:rPr>
            </w:pPr>
            <w:r>
              <w:rPr>
                <w:rFonts w:ascii="仿宋_GB2312" w:eastAsia="仿宋_GB2312" w:hAnsi="宋体" w:hint="eastAsia"/>
                <w:color w:val="000000"/>
                <w:sz w:val="18"/>
                <w:szCs w:val="18"/>
              </w:rPr>
              <w:t>1份，复印件</w:t>
            </w: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b/>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4"/>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rPr>
            </w:pPr>
          </w:p>
        </w:tc>
        <w:tc>
          <w:tcPr>
            <w:tcW w:w="597"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9"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r>
      <w:tr w:rsidR="00443B1C">
        <w:trPr>
          <w:trHeight w:val="261"/>
          <w:jc w:val="center"/>
        </w:trPr>
        <w:tc>
          <w:tcPr>
            <w:tcW w:w="2981" w:type="dxa"/>
            <w:tcBorders>
              <w:top w:val="single" w:sz="4" w:space="0" w:color="auto"/>
              <w:left w:val="single" w:sz="4" w:space="0" w:color="auto"/>
              <w:bottom w:val="single" w:sz="4" w:space="0" w:color="auto"/>
              <w:right w:val="single" w:sz="4" w:space="0" w:color="auto"/>
            </w:tcBorders>
            <w:vAlign w:val="center"/>
          </w:tcPr>
          <w:p w:rsidR="00443B1C" w:rsidRDefault="007E3891" w:rsidP="00737296">
            <w:pPr>
              <w:tabs>
                <w:tab w:val="left" w:pos="-32"/>
              </w:tabs>
              <w:spacing w:line="240" w:lineRule="exact"/>
              <w:ind w:leftChars="-15" w:rightChars="-14" w:right="-29" w:hangingChars="17" w:hanging="31"/>
              <w:jc w:val="left"/>
              <w:rPr>
                <w:rFonts w:ascii="仿宋_GB2312" w:eastAsia="仿宋_GB2312" w:hAnsi="宋体"/>
                <w:color w:val="000000"/>
                <w:sz w:val="18"/>
                <w:szCs w:val="18"/>
              </w:rPr>
            </w:pPr>
            <w:r>
              <w:rPr>
                <w:rFonts w:ascii="仿宋_GB2312" w:eastAsia="仿宋_GB2312" w:hAnsi="宋体" w:hint="eastAsia"/>
                <w:color w:val="000000"/>
                <w:sz w:val="18"/>
                <w:szCs w:val="18"/>
              </w:rPr>
              <w:t>2．初步设计消防设计审核意见（未纳入初步设计并联审批项目）</w:t>
            </w:r>
          </w:p>
        </w:tc>
        <w:tc>
          <w:tcPr>
            <w:tcW w:w="1674" w:type="dxa"/>
            <w:vMerge/>
            <w:tcBorders>
              <w:top w:val="single" w:sz="4" w:space="0" w:color="auto"/>
              <w:left w:val="single" w:sz="4" w:space="0" w:color="auto"/>
              <w:bottom w:val="single" w:sz="4" w:space="0" w:color="auto"/>
              <w:right w:val="single" w:sz="4" w:space="0" w:color="auto"/>
            </w:tcBorders>
            <w:vAlign w:val="center"/>
          </w:tcPr>
          <w:p w:rsidR="00443B1C" w:rsidRDefault="00443B1C">
            <w:pPr>
              <w:widowControl/>
              <w:jc w:val="left"/>
              <w:rPr>
                <w:rFonts w:ascii="仿宋_GB2312" w:eastAsia="仿宋_GB2312" w:hAnsi="宋体"/>
                <w:color w:val="000000"/>
                <w:sz w:val="18"/>
                <w:szCs w:val="18"/>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7"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9"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r>
      <w:tr w:rsidR="00443B1C">
        <w:trPr>
          <w:trHeight w:val="261"/>
          <w:jc w:val="center"/>
        </w:trPr>
        <w:tc>
          <w:tcPr>
            <w:tcW w:w="2981" w:type="dxa"/>
            <w:tcBorders>
              <w:top w:val="single" w:sz="4" w:space="0" w:color="auto"/>
              <w:left w:val="single" w:sz="4" w:space="0" w:color="auto"/>
              <w:bottom w:val="single" w:sz="4" w:space="0" w:color="auto"/>
              <w:right w:val="single" w:sz="4" w:space="0" w:color="auto"/>
            </w:tcBorders>
            <w:vAlign w:val="center"/>
          </w:tcPr>
          <w:p w:rsidR="00443B1C" w:rsidRDefault="007E3891" w:rsidP="00737296">
            <w:pPr>
              <w:tabs>
                <w:tab w:val="left" w:pos="-32"/>
              </w:tabs>
              <w:spacing w:line="240" w:lineRule="exact"/>
              <w:ind w:leftChars="-15" w:rightChars="-14" w:right="-29" w:hangingChars="17" w:hanging="31"/>
              <w:jc w:val="left"/>
              <w:rPr>
                <w:rFonts w:ascii="仿宋_GB2312" w:eastAsia="仿宋_GB2312" w:hAnsi="宋体"/>
                <w:color w:val="000000"/>
                <w:sz w:val="18"/>
                <w:szCs w:val="18"/>
              </w:rPr>
            </w:pPr>
            <w:r>
              <w:rPr>
                <w:rFonts w:ascii="仿宋_GB2312" w:eastAsia="仿宋_GB2312" w:hAnsi="宋体" w:hint="eastAsia"/>
                <w:color w:val="000000"/>
                <w:sz w:val="18"/>
                <w:szCs w:val="18"/>
              </w:rPr>
              <w:t>3．装饰工程消防设计审核意见书</w:t>
            </w:r>
          </w:p>
        </w:tc>
        <w:tc>
          <w:tcPr>
            <w:tcW w:w="1674" w:type="dxa"/>
            <w:vMerge/>
            <w:tcBorders>
              <w:top w:val="single" w:sz="4" w:space="0" w:color="auto"/>
              <w:left w:val="single" w:sz="4" w:space="0" w:color="auto"/>
              <w:bottom w:val="single" w:sz="4" w:space="0" w:color="auto"/>
              <w:right w:val="single" w:sz="4" w:space="0" w:color="auto"/>
            </w:tcBorders>
            <w:vAlign w:val="center"/>
          </w:tcPr>
          <w:p w:rsidR="00443B1C" w:rsidRDefault="00443B1C">
            <w:pPr>
              <w:widowControl/>
              <w:jc w:val="left"/>
              <w:rPr>
                <w:rFonts w:ascii="仿宋_GB2312" w:eastAsia="仿宋_GB2312" w:hAnsi="宋体"/>
                <w:color w:val="000000"/>
                <w:sz w:val="18"/>
                <w:szCs w:val="18"/>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hAnsi="宋体"/>
                <w:b/>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hAnsi="宋体"/>
                <w:b/>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hAnsi="宋体"/>
                <w:b/>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7"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4"/>
              </w:rPr>
            </w:pPr>
          </w:p>
        </w:tc>
        <w:tc>
          <w:tcPr>
            <w:tcW w:w="599"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rPr>
            </w:pPr>
          </w:p>
        </w:tc>
      </w:tr>
      <w:tr w:rsidR="00443B1C">
        <w:trPr>
          <w:trHeight w:val="261"/>
          <w:jc w:val="center"/>
        </w:trPr>
        <w:tc>
          <w:tcPr>
            <w:tcW w:w="2981" w:type="dxa"/>
            <w:tcBorders>
              <w:top w:val="single" w:sz="4" w:space="0" w:color="auto"/>
              <w:left w:val="single" w:sz="4" w:space="0" w:color="auto"/>
              <w:bottom w:val="single" w:sz="4" w:space="0" w:color="auto"/>
              <w:right w:val="single" w:sz="4" w:space="0" w:color="auto"/>
            </w:tcBorders>
            <w:vAlign w:val="center"/>
          </w:tcPr>
          <w:p w:rsidR="00443B1C" w:rsidRDefault="007E3891" w:rsidP="00737296">
            <w:pPr>
              <w:tabs>
                <w:tab w:val="left" w:pos="-32"/>
              </w:tabs>
              <w:spacing w:line="240" w:lineRule="exact"/>
              <w:ind w:leftChars="-15" w:rightChars="-14" w:right="-29" w:hangingChars="17" w:hanging="31"/>
              <w:jc w:val="left"/>
              <w:rPr>
                <w:rFonts w:ascii="仿宋_GB2312" w:eastAsia="仿宋_GB2312" w:hAnsi="宋体"/>
                <w:color w:val="000000"/>
                <w:sz w:val="18"/>
                <w:szCs w:val="18"/>
              </w:rPr>
            </w:pPr>
            <w:r>
              <w:rPr>
                <w:rFonts w:ascii="仿宋_GB2312" w:eastAsia="仿宋_GB2312" w:hAnsi="宋体" w:hint="eastAsia"/>
                <w:color w:val="000000"/>
                <w:sz w:val="18"/>
                <w:szCs w:val="18"/>
              </w:rPr>
              <w:t>4．超限高层结构抗震设防专项审查意见（如有超限高层）</w:t>
            </w:r>
          </w:p>
        </w:tc>
        <w:tc>
          <w:tcPr>
            <w:tcW w:w="1674" w:type="dxa"/>
            <w:vMerge/>
            <w:tcBorders>
              <w:top w:val="single" w:sz="4" w:space="0" w:color="auto"/>
              <w:left w:val="single" w:sz="4" w:space="0" w:color="auto"/>
              <w:bottom w:val="single" w:sz="4" w:space="0" w:color="auto"/>
              <w:right w:val="single" w:sz="4" w:space="0" w:color="auto"/>
            </w:tcBorders>
            <w:vAlign w:val="center"/>
          </w:tcPr>
          <w:p w:rsidR="00443B1C" w:rsidRDefault="00443B1C">
            <w:pPr>
              <w:widowControl/>
              <w:jc w:val="left"/>
              <w:rPr>
                <w:rFonts w:ascii="仿宋_GB2312" w:eastAsia="仿宋_GB2312" w:hAnsi="宋体"/>
                <w:color w:val="000000"/>
                <w:sz w:val="18"/>
                <w:szCs w:val="18"/>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hAnsi="宋体"/>
                <w:b/>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hAnsi="宋体"/>
                <w:b/>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hAnsi="宋体"/>
                <w:b/>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7"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9"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r>
      <w:tr w:rsidR="00443B1C">
        <w:trPr>
          <w:trHeight w:val="261"/>
          <w:jc w:val="center"/>
        </w:trPr>
        <w:tc>
          <w:tcPr>
            <w:tcW w:w="2981" w:type="dxa"/>
            <w:tcBorders>
              <w:top w:val="single" w:sz="4" w:space="0" w:color="auto"/>
              <w:left w:val="single" w:sz="4" w:space="0" w:color="auto"/>
              <w:bottom w:val="single" w:sz="4" w:space="0" w:color="auto"/>
              <w:right w:val="single" w:sz="4" w:space="0" w:color="auto"/>
            </w:tcBorders>
            <w:vAlign w:val="center"/>
          </w:tcPr>
          <w:p w:rsidR="00443B1C" w:rsidRDefault="007E3891" w:rsidP="00737296">
            <w:pPr>
              <w:tabs>
                <w:tab w:val="left" w:pos="-32"/>
              </w:tabs>
              <w:spacing w:line="240" w:lineRule="exact"/>
              <w:ind w:leftChars="-15" w:rightChars="-14" w:right="-29" w:hangingChars="17" w:hanging="31"/>
              <w:jc w:val="left"/>
              <w:rPr>
                <w:rFonts w:ascii="仿宋_GB2312" w:eastAsia="仿宋_GB2312" w:hAnsi="宋体"/>
                <w:color w:val="000000"/>
                <w:sz w:val="18"/>
                <w:szCs w:val="18"/>
              </w:rPr>
            </w:pPr>
            <w:r>
              <w:rPr>
                <w:rFonts w:ascii="仿宋_GB2312" w:eastAsia="仿宋_GB2312" w:hAnsi="宋体" w:hint="eastAsia"/>
                <w:color w:val="000000"/>
                <w:sz w:val="18"/>
                <w:szCs w:val="18"/>
              </w:rPr>
              <w:t>5. 重大、复杂边坡支护设计方案专项论证意见（如有超限边坡）</w:t>
            </w:r>
          </w:p>
        </w:tc>
        <w:tc>
          <w:tcPr>
            <w:tcW w:w="1674" w:type="dxa"/>
            <w:vMerge/>
            <w:tcBorders>
              <w:top w:val="single" w:sz="4" w:space="0" w:color="auto"/>
              <w:left w:val="single" w:sz="4" w:space="0" w:color="auto"/>
              <w:bottom w:val="single" w:sz="4" w:space="0" w:color="auto"/>
              <w:right w:val="single" w:sz="4" w:space="0" w:color="auto"/>
            </w:tcBorders>
            <w:vAlign w:val="center"/>
          </w:tcPr>
          <w:p w:rsidR="00443B1C" w:rsidRDefault="00443B1C">
            <w:pPr>
              <w:widowControl/>
              <w:jc w:val="left"/>
              <w:rPr>
                <w:rFonts w:ascii="仿宋_GB2312" w:eastAsia="仿宋_GB2312" w:hAnsi="宋体"/>
                <w:color w:val="000000"/>
                <w:sz w:val="18"/>
                <w:szCs w:val="18"/>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hAnsi="宋体"/>
                <w:b/>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hAnsi="宋体"/>
                <w:b/>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4"/>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rPr>
            </w:pPr>
          </w:p>
        </w:tc>
        <w:tc>
          <w:tcPr>
            <w:tcW w:w="597"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hAnsi="宋体"/>
                <w:b/>
                <w:color w:val="000000"/>
                <w:szCs w:val="21"/>
              </w:rPr>
            </w:pPr>
          </w:p>
        </w:tc>
        <w:tc>
          <w:tcPr>
            <w:tcW w:w="599"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r>
      <w:tr w:rsidR="00443B1C">
        <w:trPr>
          <w:trHeight w:val="300"/>
          <w:jc w:val="center"/>
        </w:trPr>
        <w:tc>
          <w:tcPr>
            <w:tcW w:w="2981" w:type="dxa"/>
            <w:tcBorders>
              <w:top w:val="single" w:sz="4" w:space="0" w:color="auto"/>
              <w:left w:val="single" w:sz="4" w:space="0" w:color="auto"/>
              <w:bottom w:val="single" w:sz="4" w:space="0" w:color="auto"/>
              <w:right w:val="single" w:sz="4" w:space="0" w:color="auto"/>
            </w:tcBorders>
            <w:vAlign w:val="center"/>
          </w:tcPr>
          <w:p w:rsidR="00443B1C" w:rsidRDefault="007E3891" w:rsidP="00737296">
            <w:pPr>
              <w:tabs>
                <w:tab w:val="left" w:pos="-32"/>
              </w:tabs>
              <w:spacing w:line="240" w:lineRule="exact"/>
              <w:ind w:leftChars="-15" w:rightChars="-14" w:right="-29" w:hangingChars="17" w:hanging="31"/>
              <w:jc w:val="left"/>
              <w:rPr>
                <w:rFonts w:ascii="仿宋_GB2312" w:eastAsia="仿宋_GB2312" w:hAnsi="宋体"/>
                <w:color w:val="000000"/>
                <w:sz w:val="18"/>
                <w:szCs w:val="18"/>
              </w:rPr>
            </w:pPr>
            <w:r>
              <w:rPr>
                <w:rFonts w:ascii="仿宋_GB2312" w:eastAsia="仿宋_GB2312" w:hAnsi="宋体" w:hint="eastAsia"/>
                <w:color w:val="000000"/>
                <w:sz w:val="18"/>
                <w:szCs w:val="18"/>
              </w:rPr>
              <w:t>6．施工图审查送审表(建筑工程)</w:t>
            </w:r>
          </w:p>
        </w:tc>
        <w:tc>
          <w:tcPr>
            <w:tcW w:w="1674" w:type="dxa"/>
            <w:tcBorders>
              <w:top w:val="single" w:sz="4" w:space="0" w:color="auto"/>
              <w:left w:val="single" w:sz="4" w:space="0" w:color="auto"/>
              <w:bottom w:val="single" w:sz="4" w:space="0" w:color="auto"/>
              <w:right w:val="single" w:sz="4" w:space="0" w:color="auto"/>
            </w:tcBorders>
            <w:vAlign w:val="center"/>
          </w:tcPr>
          <w:p w:rsidR="00443B1C" w:rsidRDefault="007E3891">
            <w:pPr>
              <w:tabs>
                <w:tab w:val="left" w:pos="525"/>
              </w:tabs>
              <w:spacing w:line="240" w:lineRule="exact"/>
              <w:ind w:leftChars="-20" w:left="-1" w:rightChars="-26" w:right="-55" w:hangingChars="23" w:hanging="41"/>
              <w:jc w:val="left"/>
              <w:rPr>
                <w:rFonts w:ascii="仿宋_GB2312" w:eastAsia="仿宋_GB2312" w:hAnsi="宋体"/>
                <w:color w:val="000000"/>
                <w:sz w:val="18"/>
                <w:szCs w:val="18"/>
              </w:rPr>
            </w:pPr>
            <w:r>
              <w:rPr>
                <w:rFonts w:ascii="仿宋_GB2312" w:eastAsia="仿宋_GB2312" w:hAnsi="宋体" w:hint="eastAsia"/>
                <w:color w:val="000000"/>
                <w:sz w:val="18"/>
                <w:szCs w:val="18"/>
              </w:rPr>
              <w:t>12份，盖章、原件</w:t>
            </w: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7"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9"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r>
      <w:tr w:rsidR="00443B1C">
        <w:trPr>
          <w:trHeight w:val="300"/>
          <w:jc w:val="center"/>
        </w:trPr>
        <w:tc>
          <w:tcPr>
            <w:tcW w:w="2981" w:type="dxa"/>
            <w:tcBorders>
              <w:top w:val="single" w:sz="4" w:space="0" w:color="auto"/>
              <w:left w:val="single" w:sz="4" w:space="0" w:color="auto"/>
              <w:bottom w:val="single" w:sz="4" w:space="0" w:color="auto"/>
              <w:right w:val="single" w:sz="4" w:space="0" w:color="auto"/>
            </w:tcBorders>
            <w:vAlign w:val="center"/>
          </w:tcPr>
          <w:p w:rsidR="00443B1C" w:rsidRDefault="007E3891" w:rsidP="00737296">
            <w:pPr>
              <w:tabs>
                <w:tab w:val="left" w:pos="-32"/>
              </w:tabs>
              <w:spacing w:line="240" w:lineRule="exact"/>
              <w:ind w:leftChars="-15" w:rightChars="-14" w:right="-29" w:hangingChars="17" w:hanging="31"/>
              <w:jc w:val="left"/>
              <w:rPr>
                <w:rFonts w:ascii="仿宋_GB2312" w:eastAsia="仿宋_GB2312" w:hAnsi="宋体"/>
                <w:color w:val="000000"/>
                <w:sz w:val="18"/>
                <w:szCs w:val="18"/>
              </w:rPr>
            </w:pPr>
            <w:r>
              <w:rPr>
                <w:rFonts w:ascii="仿宋_GB2312" w:eastAsia="仿宋_GB2312" w:hAnsi="宋体" w:hint="eastAsia"/>
                <w:color w:val="000000"/>
                <w:sz w:val="18"/>
                <w:szCs w:val="18"/>
              </w:rPr>
              <w:t>7．施工图审查送审表(市政工程)</w:t>
            </w:r>
          </w:p>
        </w:tc>
        <w:tc>
          <w:tcPr>
            <w:tcW w:w="1674" w:type="dxa"/>
            <w:vMerge w:val="restart"/>
            <w:tcBorders>
              <w:top w:val="single" w:sz="4" w:space="0" w:color="auto"/>
              <w:left w:val="single" w:sz="4" w:space="0" w:color="auto"/>
              <w:bottom w:val="single" w:sz="4" w:space="0" w:color="auto"/>
              <w:right w:val="single" w:sz="4" w:space="0" w:color="auto"/>
            </w:tcBorders>
            <w:vAlign w:val="center"/>
          </w:tcPr>
          <w:p w:rsidR="00443B1C" w:rsidRDefault="007E3891">
            <w:pPr>
              <w:tabs>
                <w:tab w:val="left" w:pos="525"/>
              </w:tabs>
              <w:spacing w:line="240" w:lineRule="exact"/>
              <w:ind w:leftChars="-20" w:left="-1" w:rightChars="-26" w:right="-55" w:hangingChars="23" w:hanging="41"/>
              <w:jc w:val="left"/>
              <w:rPr>
                <w:rFonts w:ascii="仿宋_GB2312" w:eastAsia="仿宋_GB2312" w:hAnsi="宋体"/>
                <w:color w:val="000000"/>
                <w:sz w:val="18"/>
                <w:szCs w:val="18"/>
              </w:rPr>
            </w:pPr>
            <w:r>
              <w:rPr>
                <w:rFonts w:ascii="仿宋_GB2312" w:eastAsia="仿宋_GB2312" w:hAnsi="宋体" w:hint="eastAsia"/>
                <w:color w:val="000000"/>
                <w:sz w:val="18"/>
                <w:szCs w:val="18"/>
              </w:rPr>
              <w:t>6份，盖章、原件</w:t>
            </w: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7"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9"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r>
      <w:tr w:rsidR="00443B1C">
        <w:trPr>
          <w:trHeight w:val="300"/>
          <w:jc w:val="center"/>
        </w:trPr>
        <w:tc>
          <w:tcPr>
            <w:tcW w:w="2981" w:type="dxa"/>
            <w:tcBorders>
              <w:top w:val="single" w:sz="4" w:space="0" w:color="auto"/>
              <w:left w:val="single" w:sz="4" w:space="0" w:color="auto"/>
              <w:bottom w:val="single" w:sz="4" w:space="0" w:color="auto"/>
              <w:right w:val="single" w:sz="4" w:space="0" w:color="auto"/>
            </w:tcBorders>
            <w:vAlign w:val="center"/>
          </w:tcPr>
          <w:p w:rsidR="00443B1C" w:rsidRDefault="007E3891" w:rsidP="00737296">
            <w:pPr>
              <w:tabs>
                <w:tab w:val="left" w:pos="-32"/>
              </w:tabs>
              <w:spacing w:line="240" w:lineRule="exact"/>
              <w:ind w:leftChars="-15" w:rightChars="-14" w:right="-29" w:hangingChars="17" w:hanging="31"/>
              <w:jc w:val="left"/>
              <w:rPr>
                <w:rFonts w:ascii="仿宋_GB2312" w:eastAsia="仿宋_GB2312" w:hAnsi="宋体"/>
                <w:color w:val="000000"/>
                <w:sz w:val="18"/>
                <w:szCs w:val="18"/>
              </w:rPr>
            </w:pPr>
            <w:r>
              <w:rPr>
                <w:rFonts w:ascii="仿宋_GB2312" w:eastAsia="仿宋_GB2312" w:hAnsi="宋体" w:hint="eastAsia"/>
                <w:color w:val="000000"/>
                <w:sz w:val="18"/>
                <w:szCs w:val="18"/>
              </w:rPr>
              <w:t>8．施工图审查送审表（岩土工程)</w:t>
            </w:r>
          </w:p>
        </w:tc>
        <w:tc>
          <w:tcPr>
            <w:tcW w:w="1674" w:type="dxa"/>
            <w:vMerge/>
            <w:tcBorders>
              <w:top w:val="single" w:sz="4" w:space="0" w:color="auto"/>
              <w:left w:val="single" w:sz="4" w:space="0" w:color="auto"/>
              <w:bottom w:val="single" w:sz="4" w:space="0" w:color="auto"/>
              <w:right w:val="single" w:sz="4" w:space="0" w:color="auto"/>
            </w:tcBorders>
            <w:vAlign w:val="center"/>
          </w:tcPr>
          <w:p w:rsidR="00443B1C" w:rsidRDefault="00443B1C">
            <w:pPr>
              <w:widowControl/>
              <w:jc w:val="left"/>
              <w:rPr>
                <w:rFonts w:ascii="仿宋_GB2312" w:eastAsia="仿宋_GB2312" w:hAnsi="宋体"/>
                <w:color w:val="000000"/>
                <w:sz w:val="18"/>
                <w:szCs w:val="18"/>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4"/>
              </w:rPr>
            </w:pPr>
          </w:p>
        </w:tc>
        <w:tc>
          <w:tcPr>
            <w:tcW w:w="597"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9"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r>
      <w:tr w:rsidR="00443B1C">
        <w:trPr>
          <w:trHeight w:val="300"/>
          <w:jc w:val="center"/>
        </w:trPr>
        <w:tc>
          <w:tcPr>
            <w:tcW w:w="2981" w:type="dxa"/>
            <w:tcBorders>
              <w:top w:val="single" w:sz="4" w:space="0" w:color="auto"/>
              <w:left w:val="single" w:sz="4" w:space="0" w:color="auto"/>
              <w:bottom w:val="single" w:sz="4" w:space="0" w:color="auto"/>
              <w:right w:val="single" w:sz="4" w:space="0" w:color="auto"/>
            </w:tcBorders>
            <w:vAlign w:val="center"/>
          </w:tcPr>
          <w:p w:rsidR="00443B1C" w:rsidRDefault="007E3891" w:rsidP="00737296">
            <w:pPr>
              <w:tabs>
                <w:tab w:val="left" w:pos="-32"/>
              </w:tabs>
              <w:spacing w:line="240" w:lineRule="exact"/>
              <w:ind w:leftChars="-15" w:rightChars="-14" w:right="-29" w:hangingChars="17" w:hanging="31"/>
              <w:jc w:val="left"/>
              <w:rPr>
                <w:rFonts w:ascii="仿宋_GB2312" w:eastAsia="仿宋_GB2312" w:hAnsi="宋体"/>
                <w:color w:val="000000"/>
                <w:sz w:val="18"/>
                <w:szCs w:val="18"/>
              </w:rPr>
            </w:pPr>
            <w:r>
              <w:rPr>
                <w:rFonts w:ascii="仿宋_GB2312" w:eastAsia="仿宋_GB2312" w:hAnsi="宋体" w:hint="eastAsia"/>
                <w:color w:val="000000"/>
                <w:sz w:val="18"/>
                <w:szCs w:val="18"/>
              </w:rPr>
              <w:t>9．施工图审查送审表(装饰工程)</w:t>
            </w:r>
          </w:p>
        </w:tc>
        <w:tc>
          <w:tcPr>
            <w:tcW w:w="1674" w:type="dxa"/>
            <w:vMerge w:val="restart"/>
            <w:tcBorders>
              <w:top w:val="single" w:sz="4" w:space="0" w:color="auto"/>
              <w:left w:val="single" w:sz="4" w:space="0" w:color="auto"/>
              <w:bottom w:val="single" w:sz="4" w:space="0" w:color="auto"/>
              <w:right w:val="single" w:sz="4" w:space="0" w:color="auto"/>
            </w:tcBorders>
            <w:vAlign w:val="center"/>
          </w:tcPr>
          <w:p w:rsidR="00443B1C" w:rsidRDefault="007E3891">
            <w:pPr>
              <w:tabs>
                <w:tab w:val="left" w:pos="525"/>
              </w:tabs>
              <w:spacing w:line="240" w:lineRule="exact"/>
              <w:ind w:leftChars="-20" w:left="-1" w:rightChars="-26" w:right="-55" w:hangingChars="23" w:hanging="41"/>
              <w:jc w:val="left"/>
              <w:rPr>
                <w:rFonts w:ascii="仿宋_GB2312" w:eastAsia="仿宋_GB2312" w:hAnsi="宋体"/>
                <w:color w:val="000000"/>
                <w:sz w:val="18"/>
                <w:szCs w:val="18"/>
              </w:rPr>
            </w:pPr>
            <w:r>
              <w:rPr>
                <w:rFonts w:ascii="仿宋_GB2312" w:eastAsia="仿宋_GB2312" w:hAnsi="宋体" w:hint="eastAsia"/>
                <w:color w:val="000000"/>
                <w:sz w:val="18"/>
                <w:szCs w:val="18"/>
              </w:rPr>
              <w:t>9份，盖章、原件</w:t>
            </w: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7"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4"/>
              </w:rPr>
            </w:pPr>
          </w:p>
        </w:tc>
        <w:tc>
          <w:tcPr>
            <w:tcW w:w="599"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rPr>
            </w:pPr>
          </w:p>
        </w:tc>
      </w:tr>
      <w:tr w:rsidR="00443B1C">
        <w:trPr>
          <w:trHeight w:val="300"/>
          <w:jc w:val="center"/>
        </w:trPr>
        <w:tc>
          <w:tcPr>
            <w:tcW w:w="2981" w:type="dxa"/>
            <w:tcBorders>
              <w:top w:val="single" w:sz="4" w:space="0" w:color="auto"/>
              <w:left w:val="single" w:sz="4" w:space="0" w:color="auto"/>
              <w:bottom w:val="single" w:sz="4" w:space="0" w:color="auto"/>
              <w:right w:val="single" w:sz="4" w:space="0" w:color="auto"/>
            </w:tcBorders>
            <w:vAlign w:val="center"/>
          </w:tcPr>
          <w:p w:rsidR="00443B1C" w:rsidRDefault="007E3891" w:rsidP="00737296">
            <w:pPr>
              <w:tabs>
                <w:tab w:val="left" w:pos="-32"/>
              </w:tabs>
              <w:spacing w:line="240" w:lineRule="exact"/>
              <w:ind w:leftChars="-15" w:rightChars="-14" w:right="-29" w:hangingChars="17" w:hanging="31"/>
              <w:jc w:val="left"/>
              <w:rPr>
                <w:rFonts w:ascii="仿宋_GB2312" w:eastAsia="仿宋_GB2312" w:hAnsi="宋体"/>
                <w:color w:val="000000"/>
                <w:sz w:val="18"/>
                <w:szCs w:val="18"/>
              </w:rPr>
            </w:pPr>
            <w:r>
              <w:rPr>
                <w:rFonts w:ascii="仿宋_GB2312" w:eastAsia="仿宋_GB2312" w:hAnsi="宋体" w:hint="eastAsia"/>
                <w:color w:val="000000"/>
                <w:sz w:val="18"/>
                <w:szCs w:val="18"/>
              </w:rPr>
              <w:t>10.消防设计基本情况表</w:t>
            </w:r>
          </w:p>
        </w:tc>
        <w:tc>
          <w:tcPr>
            <w:tcW w:w="1674" w:type="dxa"/>
            <w:vMerge/>
            <w:tcBorders>
              <w:top w:val="single" w:sz="4" w:space="0" w:color="auto"/>
              <w:left w:val="single" w:sz="4" w:space="0" w:color="auto"/>
              <w:bottom w:val="single" w:sz="4" w:space="0" w:color="auto"/>
              <w:right w:val="single" w:sz="4" w:space="0" w:color="auto"/>
            </w:tcBorders>
            <w:vAlign w:val="center"/>
          </w:tcPr>
          <w:p w:rsidR="00443B1C" w:rsidRDefault="00443B1C">
            <w:pPr>
              <w:widowControl/>
              <w:jc w:val="left"/>
              <w:rPr>
                <w:rFonts w:ascii="仿宋_GB2312" w:eastAsia="仿宋_GB2312" w:hAnsi="宋体"/>
                <w:color w:val="000000"/>
                <w:sz w:val="18"/>
                <w:szCs w:val="18"/>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7"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9"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r>
      <w:tr w:rsidR="00443B1C">
        <w:trPr>
          <w:trHeight w:val="315"/>
          <w:jc w:val="center"/>
        </w:trPr>
        <w:tc>
          <w:tcPr>
            <w:tcW w:w="2981" w:type="dxa"/>
            <w:tcBorders>
              <w:top w:val="single" w:sz="4" w:space="0" w:color="auto"/>
              <w:left w:val="single" w:sz="4" w:space="0" w:color="auto"/>
              <w:bottom w:val="single" w:sz="4" w:space="0" w:color="auto"/>
              <w:right w:val="single" w:sz="4" w:space="0" w:color="auto"/>
            </w:tcBorders>
            <w:vAlign w:val="center"/>
          </w:tcPr>
          <w:p w:rsidR="00443B1C" w:rsidRDefault="007E3891" w:rsidP="00737296">
            <w:pPr>
              <w:tabs>
                <w:tab w:val="left" w:pos="-32"/>
              </w:tabs>
              <w:spacing w:line="240" w:lineRule="exact"/>
              <w:ind w:leftChars="-15" w:rightChars="-14" w:right="-29" w:hangingChars="17" w:hanging="31"/>
              <w:jc w:val="left"/>
              <w:rPr>
                <w:rFonts w:ascii="仿宋_GB2312" w:eastAsia="仿宋_GB2312" w:hAnsi="宋体"/>
                <w:color w:val="000000"/>
                <w:sz w:val="18"/>
                <w:szCs w:val="18"/>
              </w:rPr>
            </w:pPr>
            <w:r>
              <w:rPr>
                <w:rFonts w:ascii="仿宋_GB2312" w:eastAsia="仿宋_GB2312" w:hAnsi="宋体" w:hint="eastAsia"/>
                <w:color w:val="000000"/>
                <w:sz w:val="18"/>
                <w:szCs w:val="18"/>
              </w:rPr>
              <w:t>11.节能设计基本情况表(公共建筑)</w:t>
            </w:r>
          </w:p>
        </w:tc>
        <w:tc>
          <w:tcPr>
            <w:tcW w:w="1674" w:type="dxa"/>
            <w:vMerge/>
            <w:tcBorders>
              <w:top w:val="single" w:sz="4" w:space="0" w:color="auto"/>
              <w:left w:val="single" w:sz="4" w:space="0" w:color="auto"/>
              <w:bottom w:val="single" w:sz="4" w:space="0" w:color="auto"/>
              <w:right w:val="single" w:sz="4" w:space="0" w:color="auto"/>
            </w:tcBorders>
            <w:vAlign w:val="center"/>
          </w:tcPr>
          <w:p w:rsidR="00443B1C" w:rsidRDefault="00443B1C">
            <w:pPr>
              <w:widowControl/>
              <w:jc w:val="left"/>
              <w:rPr>
                <w:rFonts w:ascii="仿宋_GB2312" w:eastAsia="仿宋_GB2312" w:hAnsi="宋体"/>
                <w:color w:val="000000"/>
                <w:sz w:val="18"/>
                <w:szCs w:val="18"/>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7"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9"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r>
      <w:tr w:rsidR="00443B1C">
        <w:trPr>
          <w:trHeight w:val="315"/>
          <w:jc w:val="center"/>
        </w:trPr>
        <w:tc>
          <w:tcPr>
            <w:tcW w:w="2981" w:type="dxa"/>
            <w:tcBorders>
              <w:top w:val="single" w:sz="4" w:space="0" w:color="auto"/>
              <w:left w:val="single" w:sz="4" w:space="0" w:color="auto"/>
              <w:bottom w:val="single" w:sz="4" w:space="0" w:color="auto"/>
              <w:right w:val="single" w:sz="4" w:space="0" w:color="auto"/>
            </w:tcBorders>
            <w:vAlign w:val="center"/>
          </w:tcPr>
          <w:p w:rsidR="00443B1C" w:rsidRDefault="007E3891" w:rsidP="00737296">
            <w:pPr>
              <w:tabs>
                <w:tab w:val="left" w:pos="-32"/>
              </w:tabs>
              <w:spacing w:line="240" w:lineRule="exact"/>
              <w:ind w:leftChars="-15" w:rightChars="-14" w:right="-29" w:hangingChars="17" w:hanging="31"/>
              <w:jc w:val="left"/>
              <w:rPr>
                <w:rFonts w:ascii="仿宋_GB2312" w:eastAsia="仿宋_GB2312" w:hAnsi="宋体"/>
                <w:color w:val="000000"/>
                <w:sz w:val="18"/>
                <w:szCs w:val="18"/>
              </w:rPr>
            </w:pPr>
            <w:r>
              <w:rPr>
                <w:rFonts w:ascii="仿宋_GB2312" w:eastAsia="仿宋_GB2312" w:hAnsi="宋体" w:hint="eastAsia"/>
                <w:color w:val="000000"/>
                <w:sz w:val="18"/>
                <w:szCs w:val="18"/>
              </w:rPr>
              <w:t>12.节能设计基本情况表(居住建筑)</w:t>
            </w:r>
          </w:p>
        </w:tc>
        <w:tc>
          <w:tcPr>
            <w:tcW w:w="1674" w:type="dxa"/>
            <w:vMerge/>
            <w:tcBorders>
              <w:top w:val="single" w:sz="4" w:space="0" w:color="auto"/>
              <w:left w:val="single" w:sz="4" w:space="0" w:color="auto"/>
              <w:bottom w:val="single" w:sz="4" w:space="0" w:color="auto"/>
              <w:right w:val="single" w:sz="4" w:space="0" w:color="auto"/>
            </w:tcBorders>
            <w:vAlign w:val="center"/>
          </w:tcPr>
          <w:p w:rsidR="00443B1C" w:rsidRDefault="00443B1C">
            <w:pPr>
              <w:widowControl/>
              <w:jc w:val="left"/>
              <w:rPr>
                <w:rFonts w:ascii="仿宋_GB2312" w:eastAsia="仿宋_GB2312" w:hAnsi="宋体"/>
                <w:color w:val="000000"/>
                <w:sz w:val="18"/>
                <w:szCs w:val="18"/>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7"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9"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r>
      <w:tr w:rsidR="00443B1C">
        <w:trPr>
          <w:trHeight w:val="453"/>
          <w:jc w:val="center"/>
        </w:trPr>
        <w:tc>
          <w:tcPr>
            <w:tcW w:w="2981" w:type="dxa"/>
            <w:tcBorders>
              <w:top w:val="single" w:sz="4" w:space="0" w:color="auto"/>
              <w:left w:val="single" w:sz="4" w:space="0" w:color="auto"/>
              <w:bottom w:val="single" w:sz="4" w:space="0" w:color="auto"/>
              <w:right w:val="single" w:sz="4" w:space="0" w:color="auto"/>
            </w:tcBorders>
            <w:vAlign w:val="center"/>
          </w:tcPr>
          <w:p w:rsidR="00443B1C" w:rsidRDefault="007E3891" w:rsidP="00737296">
            <w:pPr>
              <w:tabs>
                <w:tab w:val="left" w:pos="-32"/>
              </w:tabs>
              <w:spacing w:line="240" w:lineRule="exact"/>
              <w:ind w:leftChars="-15" w:rightChars="-14" w:right="-29" w:hangingChars="17" w:hanging="31"/>
              <w:jc w:val="left"/>
              <w:rPr>
                <w:rFonts w:ascii="仿宋_GB2312" w:eastAsia="仿宋_GB2312" w:hAnsi="宋体"/>
                <w:color w:val="000000"/>
                <w:sz w:val="18"/>
                <w:szCs w:val="18"/>
              </w:rPr>
            </w:pPr>
            <w:r>
              <w:rPr>
                <w:rFonts w:ascii="仿宋_GB2312" w:eastAsia="仿宋_GB2312" w:hAnsi="宋体" w:hint="eastAsia"/>
                <w:color w:val="000000"/>
                <w:sz w:val="18"/>
                <w:szCs w:val="18"/>
              </w:rPr>
              <w:t>13.重庆市高层建筑工程结构抗震基本参数表（如有高层建筑）</w:t>
            </w:r>
          </w:p>
        </w:tc>
        <w:tc>
          <w:tcPr>
            <w:tcW w:w="1674" w:type="dxa"/>
            <w:tcBorders>
              <w:top w:val="single" w:sz="4" w:space="0" w:color="auto"/>
              <w:left w:val="single" w:sz="4" w:space="0" w:color="auto"/>
              <w:bottom w:val="single" w:sz="4" w:space="0" w:color="auto"/>
              <w:right w:val="single" w:sz="4" w:space="0" w:color="auto"/>
            </w:tcBorders>
            <w:vAlign w:val="center"/>
          </w:tcPr>
          <w:p w:rsidR="00443B1C" w:rsidRDefault="007E3891">
            <w:pPr>
              <w:tabs>
                <w:tab w:val="left" w:pos="525"/>
              </w:tabs>
              <w:spacing w:line="240" w:lineRule="exact"/>
              <w:ind w:leftChars="-20" w:left="-1" w:rightChars="-26" w:right="-55" w:hangingChars="23" w:hanging="41"/>
              <w:jc w:val="left"/>
              <w:rPr>
                <w:rFonts w:ascii="仿宋_GB2312" w:eastAsia="仿宋_GB2312" w:hAnsi="宋体"/>
                <w:color w:val="000000"/>
                <w:sz w:val="18"/>
                <w:szCs w:val="18"/>
              </w:rPr>
            </w:pPr>
            <w:r>
              <w:rPr>
                <w:rFonts w:ascii="仿宋_GB2312" w:eastAsia="仿宋_GB2312" w:hAnsi="宋体" w:hint="eastAsia"/>
                <w:color w:val="000000"/>
                <w:sz w:val="18"/>
                <w:szCs w:val="18"/>
              </w:rPr>
              <w:t>4份，盖章、原件</w:t>
            </w: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7"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9"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r>
      <w:tr w:rsidR="00443B1C">
        <w:trPr>
          <w:trHeight w:val="337"/>
          <w:jc w:val="center"/>
        </w:trPr>
        <w:tc>
          <w:tcPr>
            <w:tcW w:w="2981" w:type="dxa"/>
            <w:tcBorders>
              <w:top w:val="single" w:sz="4" w:space="0" w:color="auto"/>
              <w:left w:val="single" w:sz="4" w:space="0" w:color="auto"/>
              <w:bottom w:val="single" w:sz="4" w:space="0" w:color="auto"/>
              <w:right w:val="single" w:sz="4" w:space="0" w:color="auto"/>
            </w:tcBorders>
            <w:vAlign w:val="center"/>
          </w:tcPr>
          <w:p w:rsidR="00443B1C" w:rsidRDefault="007E3891" w:rsidP="00737296">
            <w:pPr>
              <w:tabs>
                <w:tab w:val="left" w:pos="-32"/>
              </w:tabs>
              <w:spacing w:line="240" w:lineRule="exact"/>
              <w:ind w:leftChars="-15" w:rightChars="-14" w:right="-29" w:hangingChars="17" w:hanging="31"/>
              <w:jc w:val="left"/>
              <w:rPr>
                <w:rFonts w:ascii="仿宋_GB2312" w:eastAsia="仿宋_GB2312" w:hAnsi="宋体"/>
                <w:color w:val="000000"/>
                <w:sz w:val="18"/>
                <w:szCs w:val="18"/>
              </w:rPr>
            </w:pPr>
            <w:r>
              <w:rPr>
                <w:rFonts w:ascii="仿宋_GB2312" w:eastAsia="仿宋_GB2312" w:hAnsi="宋体" w:hint="eastAsia"/>
                <w:color w:val="000000"/>
                <w:sz w:val="18"/>
                <w:szCs w:val="18"/>
              </w:rPr>
              <w:t>14.地质勘察报告（含审查合格书）</w:t>
            </w:r>
          </w:p>
        </w:tc>
        <w:tc>
          <w:tcPr>
            <w:tcW w:w="1674" w:type="dxa"/>
            <w:tcBorders>
              <w:top w:val="single" w:sz="4" w:space="0" w:color="auto"/>
              <w:left w:val="single" w:sz="4" w:space="0" w:color="auto"/>
              <w:bottom w:val="single" w:sz="4" w:space="0" w:color="auto"/>
              <w:right w:val="single" w:sz="4" w:space="0" w:color="auto"/>
            </w:tcBorders>
            <w:vAlign w:val="center"/>
          </w:tcPr>
          <w:p w:rsidR="00443B1C" w:rsidRDefault="007E3891">
            <w:pPr>
              <w:tabs>
                <w:tab w:val="left" w:pos="525"/>
              </w:tabs>
              <w:spacing w:line="240" w:lineRule="exact"/>
              <w:ind w:leftChars="-20" w:left="-1" w:rightChars="-26" w:right="-55" w:hangingChars="23" w:hanging="41"/>
              <w:jc w:val="left"/>
              <w:rPr>
                <w:rFonts w:ascii="仿宋_GB2312" w:eastAsia="仿宋_GB2312" w:hAnsi="宋体"/>
                <w:color w:val="000000"/>
                <w:sz w:val="18"/>
                <w:szCs w:val="18"/>
              </w:rPr>
            </w:pPr>
            <w:r>
              <w:rPr>
                <w:rFonts w:ascii="仿宋_GB2312" w:eastAsia="仿宋_GB2312" w:hAnsi="宋体" w:hint="eastAsia"/>
                <w:color w:val="000000"/>
                <w:sz w:val="18"/>
                <w:szCs w:val="18"/>
              </w:rPr>
              <w:t>1本，原件</w:t>
            </w: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4"/>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rPr>
            </w:pPr>
          </w:p>
        </w:tc>
        <w:tc>
          <w:tcPr>
            <w:tcW w:w="597"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9"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r>
      <w:tr w:rsidR="00443B1C">
        <w:trPr>
          <w:trHeight w:val="715"/>
          <w:jc w:val="center"/>
        </w:trPr>
        <w:tc>
          <w:tcPr>
            <w:tcW w:w="2981" w:type="dxa"/>
            <w:tcBorders>
              <w:top w:val="single" w:sz="4" w:space="0" w:color="auto"/>
              <w:left w:val="single" w:sz="4" w:space="0" w:color="auto"/>
              <w:bottom w:val="single" w:sz="4" w:space="0" w:color="auto"/>
              <w:right w:val="single" w:sz="4" w:space="0" w:color="auto"/>
            </w:tcBorders>
            <w:vAlign w:val="center"/>
          </w:tcPr>
          <w:p w:rsidR="00443B1C" w:rsidRDefault="007E3891" w:rsidP="00737296">
            <w:pPr>
              <w:tabs>
                <w:tab w:val="left" w:pos="-32"/>
              </w:tabs>
              <w:spacing w:line="240" w:lineRule="exact"/>
              <w:ind w:leftChars="-15" w:rightChars="-14" w:right="-29" w:hangingChars="17" w:hanging="31"/>
              <w:jc w:val="left"/>
              <w:rPr>
                <w:rFonts w:ascii="仿宋_GB2312" w:eastAsia="仿宋_GB2312" w:hAnsi="宋体"/>
                <w:color w:val="000000"/>
                <w:sz w:val="18"/>
                <w:szCs w:val="18"/>
              </w:rPr>
            </w:pPr>
            <w:r>
              <w:rPr>
                <w:rFonts w:ascii="仿宋_GB2312" w:eastAsia="仿宋_GB2312" w:hAnsi="宋体" w:hint="eastAsia"/>
                <w:color w:val="000000"/>
                <w:sz w:val="18"/>
                <w:szCs w:val="18"/>
              </w:rPr>
              <w:t>15.全套施工图文件</w:t>
            </w:r>
          </w:p>
        </w:tc>
        <w:tc>
          <w:tcPr>
            <w:tcW w:w="1674" w:type="dxa"/>
            <w:tcBorders>
              <w:top w:val="single" w:sz="4" w:space="0" w:color="auto"/>
              <w:left w:val="single" w:sz="4" w:space="0" w:color="auto"/>
              <w:bottom w:val="single" w:sz="4" w:space="0" w:color="auto"/>
              <w:right w:val="single" w:sz="4" w:space="0" w:color="auto"/>
            </w:tcBorders>
            <w:vAlign w:val="center"/>
          </w:tcPr>
          <w:p w:rsidR="00443B1C" w:rsidRDefault="007E3891">
            <w:pPr>
              <w:tabs>
                <w:tab w:val="left" w:pos="-43"/>
              </w:tabs>
              <w:spacing w:line="240" w:lineRule="exact"/>
              <w:ind w:leftChars="-20" w:left="-1" w:rightChars="-26" w:right="-55" w:hangingChars="23" w:hanging="41"/>
              <w:jc w:val="left"/>
              <w:rPr>
                <w:rFonts w:ascii="仿宋_GB2312" w:eastAsia="仿宋_GB2312" w:hAnsi="宋体"/>
                <w:color w:val="000000"/>
                <w:sz w:val="18"/>
                <w:szCs w:val="18"/>
              </w:rPr>
            </w:pPr>
            <w:r>
              <w:rPr>
                <w:rFonts w:ascii="仿宋_GB2312" w:eastAsia="仿宋_GB2312" w:hAnsi="宋体" w:hint="eastAsia"/>
                <w:color w:val="000000"/>
                <w:sz w:val="18"/>
                <w:szCs w:val="18"/>
              </w:rPr>
              <w:t>1套，非硫酸纸，与蓝图同比例，经校审，签署盖章齐全</w:t>
            </w: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hAnsi="宋体"/>
                <w:b/>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hAnsi="宋体"/>
                <w:b/>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hAnsi="宋体"/>
                <w:b/>
                <w:color w:val="000000"/>
                <w:szCs w:val="21"/>
              </w:rPr>
            </w:pPr>
          </w:p>
        </w:tc>
        <w:tc>
          <w:tcPr>
            <w:tcW w:w="597"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hAnsi="宋体"/>
                <w:b/>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hAnsi="宋体"/>
                <w:b/>
                <w:color w:val="000000"/>
                <w:szCs w:val="21"/>
              </w:rPr>
            </w:pPr>
          </w:p>
        </w:tc>
        <w:tc>
          <w:tcPr>
            <w:tcW w:w="599"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hAnsi="宋体"/>
                <w:b/>
                <w:color w:val="000000"/>
                <w:szCs w:val="21"/>
              </w:rPr>
            </w:pPr>
          </w:p>
        </w:tc>
      </w:tr>
      <w:tr w:rsidR="00443B1C">
        <w:trPr>
          <w:jc w:val="center"/>
        </w:trPr>
        <w:tc>
          <w:tcPr>
            <w:tcW w:w="2981" w:type="dxa"/>
            <w:tcBorders>
              <w:top w:val="single" w:sz="4" w:space="0" w:color="auto"/>
              <w:left w:val="single" w:sz="4" w:space="0" w:color="auto"/>
              <w:bottom w:val="single" w:sz="4" w:space="0" w:color="auto"/>
              <w:right w:val="single" w:sz="4" w:space="0" w:color="auto"/>
            </w:tcBorders>
            <w:vAlign w:val="center"/>
          </w:tcPr>
          <w:p w:rsidR="00443B1C" w:rsidRDefault="007E3891" w:rsidP="00737296">
            <w:pPr>
              <w:tabs>
                <w:tab w:val="left" w:pos="-32"/>
              </w:tabs>
              <w:spacing w:line="240" w:lineRule="exact"/>
              <w:ind w:leftChars="-15" w:rightChars="-14" w:right="-29" w:hangingChars="17" w:hanging="31"/>
              <w:jc w:val="left"/>
              <w:rPr>
                <w:rFonts w:ascii="仿宋_GB2312" w:eastAsia="仿宋_GB2312" w:hAnsi="宋体"/>
                <w:color w:val="000000"/>
                <w:sz w:val="18"/>
                <w:szCs w:val="18"/>
              </w:rPr>
            </w:pPr>
            <w:r>
              <w:rPr>
                <w:rFonts w:ascii="仿宋_GB2312" w:eastAsia="仿宋_GB2312" w:hAnsi="宋体" w:hint="eastAsia"/>
                <w:color w:val="000000"/>
                <w:sz w:val="18"/>
                <w:szCs w:val="18"/>
              </w:rPr>
              <w:t>16.结构计算书</w:t>
            </w:r>
          </w:p>
        </w:tc>
        <w:tc>
          <w:tcPr>
            <w:tcW w:w="1674" w:type="dxa"/>
            <w:vMerge w:val="restart"/>
            <w:tcBorders>
              <w:top w:val="single" w:sz="4" w:space="0" w:color="auto"/>
              <w:left w:val="single" w:sz="4" w:space="0" w:color="auto"/>
              <w:bottom w:val="single" w:sz="4" w:space="0" w:color="auto"/>
              <w:right w:val="single" w:sz="4" w:space="0" w:color="auto"/>
            </w:tcBorders>
            <w:vAlign w:val="center"/>
          </w:tcPr>
          <w:p w:rsidR="00443B1C" w:rsidRDefault="007E3891">
            <w:pPr>
              <w:tabs>
                <w:tab w:val="left" w:pos="525"/>
              </w:tabs>
              <w:spacing w:line="240" w:lineRule="exact"/>
              <w:ind w:leftChars="-20" w:left="-1" w:rightChars="-26" w:right="-55" w:hangingChars="23" w:hanging="41"/>
              <w:jc w:val="left"/>
              <w:rPr>
                <w:rFonts w:ascii="仿宋_GB2312" w:eastAsia="仿宋_GB2312" w:hAnsi="宋体"/>
                <w:color w:val="000000"/>
                <w:sz w:val="18"/>
                <w:szCs w:val="18"/>
              </w:rPr>
            </w:pPr>
            <w:r>
              <w:rPr>
                <w:rFonts w:ascii="仿宋_GB2312" w:eastAsia="仿宋_GB2312" w:hAnsi="宋体" w:hint="eastAsia"/>
                <w:color w:val="000000"/>
                <w:sz w:val="18"/>
                <w:szCs w:val="18"/>
              </w:rPr>
              <w:t>1套，原件，经校审，</w:t>
            </w:r>
          </w:p>
          <w:p w:rsidR="00443B1C" w:rsidRDefault="007E3891">
            <w:pPr>
              <w:tabs>
                <w:tab w:val="left" w:pos="525"/>
              </w:tabs>
              <w:spacing w:line="240" w:lineRule="exact"/>
              <w:ind w:leftChars="-20" w:left="-1" w:rightChars="-26" w:right="-55" w:hangingChars="23" w:hanging="41"/>
              <w:jc w:val="left"/>
              <w:rPr>
                <w:rFonts w:ascii="仿宋_GB2312" w:eastAsia="仿宋_GB2312" w:hAnsi="宋体"/>
                <w:color w:val="000000"/>
                <w:sz w:val="18"/>
                <w:szCs w:val="18"/>
              </w:rPr>
            </w:pPr>
            <w:r>
              <w:rPr>
                <w:rFonts w:ascii="仿宋_GB2312" w:eastAsia="仿宋_GB2312" w:hAnsi="宋体" w:hint="eastAsia"/>
                <w:color w:val="000000"/>
                <w:sz w:val="18"/>
                <w:szCs w:val="18"/>
              </w:rPr>
              <w:t>签署盖章齐全</w:t>
            </w: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4"/>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rPr>
            </w:pPr>
          </w:p>
        </w:tc>
        <w:tc>
          <w:tcPr>
            <w:tcW w:w="597"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rPr>
            </w:pPr>
          </w:p>
        </w:tc>
        <w:tc>
          <w:tcPr>
            <w:tcW w:w="599"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rPr>
            </w:pPr>
          </w:p>
        </w:tc>
      </w:tr>
      <w:tr w:rsidR="00443B1C">
        <w:trPr>
          <w:jc w:val="center"/>
        </w:trPr>
        <w:tc>
          <w:tcPr>
            <w:tcW w:w="2981" w:type="dxa"/>
            <w:tcBorders>
              <w:top w:val="single" w:sz="4" w:space="0" w:color="auto"/>
              <w:left w:val="single" w:sz="4" w:space="0" w:color="auto"/>
              <w:bottom w:val="single" w:sz="4" w:space="0" w:color="auto"/>
              <w:right w:val="single" w:sz="4" w:space="0" w:color="auto"/>
            </w:tcBorders>
            <w:vAlign w:val="center"/>
          </w:tcPr>
          <w:p w:rsidR="00443B1C" w:rsidRDefault="007E3891" w:rsidP="00737296">
            <w:pPr>
              <w:tabs>
                <w:tab w:val="left" w:pos="-32"/>
              </w:tabs>
              <w:spacing w:line="240" w:lineRule="exact"/>
              <w:ind w:leftChars="-15" w:rightChars="-14" w:right="-29" w:hangingChars="17" w:hanging="31"/>
              <w:jc w:val="left"/>
              <w:rPr>
                <w:rFonts w:ascii="仿宋_GB2312" w:eastAsia="仿宋_GB2312" w:hAnsi="宋体"/>
                <w:color w:val="000000"/>
                <w:sz w:val="18"/>
                <w:szCs w:val="18"/>
              </w:rPr>
            </w:pPr>
            <w:r>
              <w:rPr>
                <w:rFonts w:ascii="仿宋_GB2312" w:eastAsia="仿宋_GB2312" w:hAnsi="宋体" w:hint="eastAsia"/>
                <w:color w:val="000000"/>
                <w:sz w:val="18"/>
                <w:szCs w:val="18"/>
              </w:rPr>
              <w:t>17.建筑节能热工计算书</w:t>
            </w:r>
          </w:p>
        </w:tc>
        <w:tc>
          <w:tcPr>
            <w:tcW w:w="1674" w:type="dxa"/>
            <w:vMerge/>
            <w:tcBorders>
              <w:top w:val="single" w:sz="4" w:space="0" w:color="auto"/>
              <w:left w:val="single" w:sz="4" w:space="0" w:color="auto"/>
              <w:bottom w:val="single" w:sz="4" w:space="0" w:color="auto"/>
              <w:right w:val="single" w:sz="4" w:space="0" w:color="auto"/>
            </w:tcBorders>
            <w:vAlign w:val="center"/>
          </w:tcPr>
          <w:p w:rsidR="00443B1C" w:rsidRDefault="00443B1C">
            <w:pPr>
              <w:widowControl/>
              <w:jc w:val="left"/>
              <w:rPr>
                <w:rFonts w:ascii="仿宋_GB2312" w:eastAsia="仿宋_GB2312" w:hAnsi="宋体"/>
                <w:color w:val="000000"/>
                <w:sz w:val="18"/>
                <w:szCs w:val="18"/>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7"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9"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r>
      <w:tr w:rsidR="00443B1C">
        <w:trPr>
          <w:trHeight w:val="351"/>
          <w:jc w:val="center"/>
        </w:trPr>
        <w:tc>
          <w:tcPr>
            <w:tcW w:w="2981" w:type="dxa"/>
            <w:tcBorders>
              <w:top w:val="single" w:sz="4" w:space="0" w:color="auto"/>
              <w:left w:val="single" w:sz="4" w:space="0" w:color="auto"/>
              <w:bottom w:val="single" w:sz="4" w:space="0" w:color="auto"/>
              <w:right w:val="single" w:sz="4" w:space="0" w:color="auto"/>
            </w:tcBorders>
            <w:vAlign w:val="center"/>
          </w:tcPr>
          <w:p w:rsidR="00443B1C" w:rsidRDefault="007E3891" w:rsidP="00737296">
            <w:pPr>
              <w:tabs>
                <w:tab w:val="left" w:pos="-32"/>
              </w:tabs>
              <w:spacing w:line="240" w:lineRule="exact"/>
              <w:ind w:leftChars="-15" w:rightChars="-14" w:right="-29" w:hangingChars="17" w:hanging="31"/>
              <w:jc w:val="left"/>
              <w:rPr>
                <w:rFonts w:ascii="仿宋_GB2312" w:eastAsia="仿宋_GB2312" w:hAnsi="宋体"/>
                <w:color w:val="000000"/>
                <w:sz w:val="18"/>
                <w:szCs w:val="18"/>
              </w:rPr>
            </w:pPr>
            <w:r>
              <w:rPr>
                <w:rFonts w:ascii="仿宋_GB2312" w:eastAsia="仿宋_GB2312" w:hAnsi="宋体" w:hint="eastAsia"/>
                <w:color w:val="000000"/>
                <w:sz w:val="18"/>
                <w:szCs w:val="18"/>
              </w:rPr>
              <w:t>18.暖通热工计算书（如采用集中空调）</w:t>
            </w:r>
          </w:p>
        </w:tc>
        <w:tc>
          <w:tcPr>
            <w:tcW w:w="1674" w:type="dxa"/>
            <w:vMerge/>
            <w:tcBorders>
              <w:top w:val="single" w:sz="4" w:space="0" w:color="auto"/>
              <w:left w:val="single" w:sz="4" w:space="0" w:color="auto"/>
              <w:bottom w:val="single" w:sz="4" w:space="0" w:color="auto"/>
              <w:right w:val="single" w:sz="4" w:space="0" w:color="auto"/>
            </w:tcBorders>
            <w:vAlign w:val="center"/>
          </w:tcPr>
          <w:p w:rsidR="00443B1C" w:rsidRDefault="00443B1C">
            <w:pPr>
              <w:widowControl/>
              <w:jc w:val="left"/>
              <w:rPr>
                <w:rFonts w:ascii="仿宋_GB2312" w:eastAsia="仿宋_GB2312" w:hAnsi="宋体"/>
                <w:color w:val="000000"/>
                <w:sz w:val="18"/>
                <w:szCs w:val="18"/>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7"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9"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r>
      <w:tr w:rsidR="00443B1C">
        <w:trPr>
          <w:trHeight w:val="410"/>
          <w:jc w:val="center"/>
        </w:trPr>
        <w:tc>
          <w:tcPr>
            <w:tcW w:w="2981" w:type="dxa"/>
            <w:tcBorders>
              <w:top w:val="single" w:sz="4" w:space="0" w:color="auto"/>
              <w:left w:val="single" w:sz="4" w:space="0" w:color="auto"/>
              <w:bottom w:val="single" w:sz="4" w:space="0" w:color="auto"/>
              <w:right w:val="single" w:sz="4" w:space="0" w:color="auto"/>
            </w:tcBorders>
            <w:vAlign w:val="center"/>
          </w:tcPr>
          <w:p w:rsidR="00443B1C" w:rsidRDefault="007E3891" w:rsidP="00737296">
            <w:pPr>
              <w:tabs>
                <w:tab w:val="left" w:pos="-32"/>
              </w:tabs>
              <w:spacing w:line="240" w:lineRule="exact"/>
              <w:ind w:leftChars="-15" w:rightChars="-14" w:right="-29" w:hangingChars="17" w:hanging="31"/>
              <w:jc w:val="left"/>
              <w:rPr>
                <w:rFonts w:ascii="仿宋_GB2312" w:eastAsia="仿宋_GB2312" w:hAnsi="宋体"/>
                <w:color w:val="000000"/>
                <w:sz w:val="18"/>
                <w:szCs w:val="18"/>
              </w:rPr>
            </w:pPr>
            <w:r>
              <w:rPr>
                <w:rFonts w:ascii="仿宋_GB2312" w:eastAsia="仿宋_GB2312" w:hAnsi="宋体" w:hint="eastAsia"/>
                <w:color w:val="000000"/>
                <w:sz w:val="18"/>
                <w:szCs w:val="18"/>
              </w:rPr>
              <w:t>19.建筑专业CAD施工图、节能热工计算模型</w:t>
            </w:r>
          </w:p>
        </w:tc>
        <w:tc>
          <w:tcPr>
            <w:tcW w:w="1674" w:type="dxa"/>
            <w:tcBorders>
              <w:top w:val="single" w:sz="4" w:space="0" w:color="auto"/>
              <w:left w:val="single" w:sz="4" w:space="0" w:color="auto"/>
              <w:bottom w:val="single" w:sz="4" w:space="0" w:color="auto"/>
              <w:right w:val="single" w:sz="4" w:space="0" w:color="auto"/>
            </w:tcBorders>
            <w:vAlign w:val="center"/>
          </w:tcPr>
          <w:p w:rsidR="00443B1C" w:rsidRDefault="007E3891">
            <w:pPr>
              <w:tabs>
                <w:tab w:val="left" w:pos="525"/>
              </w:tabs>
              <w:spacing w:line="240" w:lineRule="exact"/>
              <w:ind w:leftChars="-20" w:left="-1" w:rightChars="-26" w:right="-55" w:hangingChars="23" w:hanging="41"/>
              <w:jc w:val="left"/>
              <w:rPr>
                <w:rFonts w:ascii="仿宋_GB2312" w:eastAsia="仿宋_GB2312" w:hAnsi="宋体"/>
                <w:color w:val="000000"/>
                <w:sz w:val="18"/>
                <w:szCs w:val="18"/>
              </w:rPr>
            </w:pPr>
            <w:r>
              <w:rPr>
                <w:rFonts w:ascii="仿宋_GB2312" w:eastAsia="仿宋_GB2312" w:hAnsi="宋体" w:hint="eastAsia"/>
                <w:color w:val="000000"/>
                <w:sz w:val="18"/>
                <w:szCs w:val="18"/>
              </w:rPr>
              <w:t>1套，电子版光盘</w:t>
            </w: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hAnsi="宋体"/>
                <w:b/>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7"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9"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r>
      <w:tr w:rsidR="00443B1C">
        <w:trPr>
          <w:trHeight w:val="410"/>
          <w:jc w:val="center"/>
        </w:trPr>
        <w:tc>
          <w:tcPr>
            <w:tcW w:w="2981" w:type="dxa"/>
            <w:tcBorders>
              <w:top w:val="single" w:sz="4" w:space="0" w:color="auto"/>
              <w:left w:val="single" w:sz="4" w:space="0" w:color="auto"/>
              <w:bottom w:val="single" w:sz="4" w:space="0" w:color="auto"/>
              <w:right w:val="single" w:sz="4" w:space="0" w:color="auto"/>
            </w:tcBorders>
            <w:vAlign w:val="center"/>
          </w:tcPr>
          <w:p w:rsidR="00443B1C" w:rsidRDefault="007E3891" w:rsidP="00737296">
            <w:pPr>
              <w:tabs>
                <w:tab w:val="left" w:pos="-32"/>
              </w:tabs>
              <w:spacing w:line="240" w:lineRule="exact"/>
              <w:ind w:leftChars="-15" w:rightChars="-14" w:right="-29" w:hangingChars="17" w:hanging="31"/>
              <w:jc w:val="left"/>
              <w:rPr>
                <w:rFonts w:ascii="仿宋_GB2312" w:eastAsia="仿宋_GB2312" w:hAnsi="宋体"/>
                <w:color w:val="000000"/>
                <w:sz w:val="18"/>
                <w:szCs w:val="18"/>
              </w:rPr>
            </w:pPr>
            <w:r>
              <w:rPr>
                <w:rFonts w:ascii="仿宋_GB2312" w:eastAsia="仿宋_GB2312" w:hAnsi="宋体" w:hint="eastAsia"/>
                <w:color w:val="000000"/>
                <w:sz w:val="18"/>
                <w:szCs w:val="18"/>
              </w:rPr>
              <w:t>20.原主体建筑设计单位对保证主体结构设计安全的认可意见</w:t>
            </w:r>
          </w:p>
        </w:tc>
        <w:tc>
          <w:tcPr>
            <w:tcW w:w="1674" w:type="dxa"/>
            <w:vMerge w:val="restart"/>
            <w:tcBorders>
              <w:top w:val="single" w:sz="4" w:space="0" w:color="auto"/>
              <w:left w:val="single" w:sz="4" w:space="0" w:color="auto"/>
              <w:bottom w:val="single" w:sz="4" w:space="0" w:color="auto"/>
              <w:right w:val="single" w:sz="4" w:space="0" w:color="auto"/>
            </w:tcBorders>
            <w:vAlign w:val="center"/>
          </w:tcPr>
          <w:p w:rsidR="00443B1C" w:rsidRDefault="007E3891">
            <w:pPr>
              <w:tabs>
                <w:tab w:val="left" w:pos="525"/>
              </w:tabs>
              <w:spacing w:line="240" w:lineRule="exact"/>
              <w:ind w:leftChars="-20" w:left="-1" w:rightChars="-26" w:right="-55" w:hangingChars="23" w:hanging="41"/>
              <w:jc w:val="left"/>
              <w:rPr>
                <w:rFonts w:ascii="仿宋_GB2312" w:eastAsia="仿宋_GB2312" w:hAnsi="宋体"/>
                <w:color w:val="000000"/>
                <w:sz w:val="18"/>
                <w:szCs w:val="18"/>
              </w:rPr>
            </w:pPr>
            <w:r>
              <w:rPr>
                <w:rFonts w:ascii="仿宋_GB2312" w:eastAsia="仿宋_GB2312" w:hAnsi="宋体" w:hint="eastAsia"/>
                <w:color w:val="000000"/>
                <w:sz w:val="18"/>
                <w:szCs w:val="18"/>
              </w:rPr>
              <w:t>1份，原主体建筑设计单位盖章、原件</w:t>
            </w: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7"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9"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r>
      <w:tr w:rsidR="00443B1C">
        <w:trPr>
          <w:trHeight w:val="410"/>
          <w:jc w:val="center"/>
        </w:trPr>
        <w:tc>
          <w:tcPr>
            <w:tcW w:w="2981" w:type="dxa"/>
            <w:tcBorders>
              <w:top w:val="single" w:sz="4" w:space="0" w:color="auto"/>
              <w:left w:val="single" w:sz="4" w:space="0" w:color="auto"/>
              <w:bottom w:val="single" w:sz="4" w:space="0" w:color="auto"/>
              <w:right w:val="single" w:sz="4" w:space="0" w:color="auto"/>
            </w:tcBorders>
            <w:vAlign w:val="center"/>
          </w:tcPr>
          <w:p w:rsidR="00443B1C" w:rsidRDefault="007E3891" w:rsidP="00737296">
            <w:pPr>
              <w:tabs>
                <w:tab w:val="left" w:pos="-32"/>
              </w:tabs>
              <w:spacing w:line="240" w:lineRule="exact"/>
              <w:ind w:leftChars="-15" w:rightChars="-14" w:right="-29" w:hangingChars="17" w:hanging="31"/>
              <w:jc w:val="left"/>
              <w:rPr>
                <w:rFonts w:ascii="仿宋_GB2312" w:eastAsia="仿宋_GB2312" w:hAnsi="宋体"/>
                <w:color w:val="000000"/>
                <w:sz w:val="18"/>
                <w:szCs w:val="18"/>
              </w:rPr>
            </w:pPr>
            <w:r>
              <w:rPr>
                <w:rFonts w:ascii="仿宋_GB2312" w:eastAsia="仿宋_GB2312" w:hAnsi="宋体" w:hint="eastAsia"/>
                <w:color w:val="000000"/>
                <w:sz w:val="18"/>
                <w:szCs w:val="18"/>
              </w:rPr>
              <w:t>21.原主体建筑设计单位对符合原建筑节能设计要求的认可意见</w:t>
            </w:r>
          </w:p>
        </w:tc>
        <w:tc>
          <w:tcPr>
            <w:tcW w:w="1674" w:type="dxa"/>
            <w:vMerge/>
            <w:tcBorders>
              <w:top w:val="single" w:sz="4" w:space="0" w:color="auto"/>
              <w:left w:val="single" w:sz="4" w:space="0" w:color="auto"/>
              <w:bottom w:val="single" w:sz="4" w:space="0" w:color="auto"/>
              <w:right w:val="single" w:sz="4" w:space="0" w:color="auto"/>
            </w:tcBorders>
            <w:vAlign w:val="center"/>
          </w:tcPr>
          <w:p w:rsidR="00443B1C" w:rsidRDefault="00443B1C">
            <w:pPr>
              <w:widowControl/>
              <w:jc w:val="left"/>
              <w:rPr>
                <w:rFonts w:ascii="仿宋_GB2312" w:eastAsia="仿宋_GB2312" w:hAnsi="宋体"/>
                <w:color w:val="000000"/>
                <w:sz w:val="18"/>
                <w:szCs w:val="18"/>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7"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hAnsi="宋体"/>
                <w:b/>
                <w:color w:val="000000"/>
                <w:szCs w:val="21"/>
              </w:rPr>
            </w:pPr>
          </w:p>
        </w:tc>
        <w:tc>
          <w:tcPr>
            <w:tcW w:w="599"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hAnsi="宋体"/>
                <w:b/>
                <w:color w:val="000000"/>
                <w:szCs w:val="21"/>
              </w:rPr>
            </w:pPr>
          </w:p>
        </w:tc>
      </w:tr>
      <w:tr w:rsidR="00443B1C">
        <w:trPr>
          <w:trHeight w:val="410"/>
          <w:jc w:val="center"/>
        </w:trPr>
        <w:tc>
          <w:tcPr>
            <w:tcW w:w="2981" w:type="dxa"/>
            <w:tcBorders>
              <w:top w:val="single" w:sz="4" w:space="0" w:color="auto"/>
              <w:left w:val="single" w:sz="4" w:space="0" w:color="auto"/>
              <w:bottom w:val="single" w:sz="4" w:space="0" w:color="auto"/>
              <w:right w:val="single" w:sz="4" w:space="0" w:color="auto"/>
            </w:tcBorders>
            <w:vAlign w:val="center"/>
          </w:tcPr>
          <w:p w:rsidR="00443B1C" w:rsidRDefault="007E3891">
            <w:pPr>
              <w:tabs>
                <w:tab w:val="left" w:pos="525"/>
              </w:tabs>
              <w:spacing w:line="240" w:lineRule="exact"/>
              <w:jc w:val="left"/>
              <w:rPr>
                <w:rFonts w:ascii="仿宋_GB2312" w:eastAsia="仿宋_GB2312" w:hAnsi="宋体"/>
                <w:color w:val="000000"/>
                <w:sz w:val="18"/>
                <w:szCs w:val="18"/>
              </w:rPr>
            </w:pPr>
            <w:r>
              <w:rPr>
                <w:rFonts w:ascii="仿宋_GB2312" w:eastAsia="仿宋_GB2312" w:hAnsi="宋体" w:hint="eastAsia"/>
                <w:color w:val="000000"/>
                <w:sz w:val="18"/>
                <w:szCs w:val="18"/>
              </w:rPr>
              <w:t>22.市外设计单位在渝备案证</w:t>
            </w:r>
          </w:p>
        </w:tc>
        <w:tc>
          <w:tcPr>
            <w:tcW w:w="1674" w:type="dxa"/>
            <w:tcBorders>
              <w:top w:val="single" w:sz="4" w:space="0" w:color="auto"/>
              <w:left w:val="single" w:sz="4" w:space="0" w:color="auto"/>
              <w:bottom w:val="single" w:sz="4" w:space="0" w:color="auto"/>
              <w:right w:val="single" w:sz="4" w:space="0" w:color="auto"/>
            </w:tcBorders>
            <w:vAlign w:val="center"/>
          </w:tcPr>
          <w:p w:rsidR="00443B1C" w:rsidRDefault="007E3891">
            <w:pPr>
              <w:tabs>
                <w:tab w:val="left" w:pos="525"/>
              </w:tabs>
              <w:spacing w:line="240" w:lineRule="exact"/>
              <w:ind w:leftChars="-20" w:left="-1" w:rightChars="-26" w:right="-55" w:hangingChars="23" w:hanging="41"/>
              <w:jc w:val="left"/>
              <w:rPr>
                <w:rFonts w:ascii="仿宋_GB2312" w:eastAsia="仿宋_GB2312" w:hAnsi="宋体"/>
                <w:color w:val="000000"/>
                <w:sz w:val="18"/>
                <w:szCs w:val="18"/>
              </w:rPr>
            </w:pPr>
            <w:r>
              <w:rPr>
                <w:rFonts w:ascii="仿宋_GB2312" w:eastAsia="仿宋_GB2312" w:hAnsi="宋体" w:hint="eastAsia"/>
                <w:color w:val="000000"/>
                <w:sz w:val="18"/>
                <w:szCs w:val="18"/>
              </w:rPr>
              <w:t>1份，影印件，盖章</w:t>
            </w: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4"/>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rPr>
            </w:pPr>
          </w:p>
        </w:tc>
        <w:tc>
          <w:tcPr>
            <w:tcW w:w="597"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rPr>
            </w:pPr>
          </w:p>
        </w:tc>
        <w:tc>
          <w:tcPr>
            <w:tcW w:w="599"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rPr>
            </w:pPr>
          </w:p>
        </w:tc>
      </w:tr>
      <w:tr w:rsidR="00443B1C">
        <w:trPr>
          <w:trHeight w:val="410"/>
          <w:jc w:val="center"/>
        </w:trPr>
        <w:tc>
          <w:tcPr>
            <w:tcW w:w="2981" w:type="dxa"/>
            <w:tcBorders>
              <w:top w:val="single" w:sz="4" w:space="0" w:color="auto"/>
              <w:left w:val="single" w:sz="4" w:space="0" w:color="auto"/>
              <w:bottom w:val="single" w:sz="4" w:space="0" w:color="auto"/>
              <w:right w:val="single" w:sz="4" w:space="0" w:color="auto"/>
            </w:tcBorders>
            <w:vAlign w:val="center"/>
          </w:tcPr>
          <w:p w:rsidR="00443B1C" w:rsidRDefault="007E3891">
            <w:pPr>
              <w:tabs>
                <w:tab w:val="left" w:pos="525"/>
              </w:tabs>
              <w:spacing w:line="240" w:lineRule="exact"/>
              <w:jc w:val="left"/>
              <w:rPr>
                <w:rFonts w:ascii="仿宋_GB2312" w:eastAsia="仿宋_GB2312" w:hAnsi="宋体"/>
                <w:color w:val="000000"/>
                <w:sz w:val="18"/>
                <w:szCs w:val="18"/>
              </w:rPr>
            </w:pPr>
            <w:r>
              <w:rPr>
                <w:rFonts w:ascii="仿宋_GB2312" w:eastAsia="仿宋_GB2312" w:hAnsi="宋体" w:hint="eastAsia"/>
                <w:color w:val="000000"/>
                <w:sz w:val="18"/>
                <w:szCs w:val="18"/>
              </w:rPr>
              <w:t>23. 审查机构认为需要的其它资料</w:t>
            </w:r>
          </w:p>
        </w:tc>
        <w:tc>
          <w:tcPr>
            <w:tcW w:w="1674" w:type="dxa"/>
            <w:tcBorders>
              <w:top w:val="single" w:sz="4" w:space="0" w:color="auto"/>
              <w:left w:val="single" w:sz="4" w:space="0" w:color="auto"/>
              <w:bottom w:val="single" w:sz="4" w:space="0" w:color="auto"/>
              <w:right w:val="single" w:sz="4" w:space="0" w:color="auto"/>
            </w:tcBorders>
            <w:vAlign w:val="center"/>
          </w:tcPr>
          <w:p w:rsidR="00443B1C" w:rsidRDefault="00443B1C">
            <w:pPr>
              <w:tabs>
                <w:tab w:val="left" w:pos="525"/>
              </w:tabs>
              <w:spacing w:line="240" w:lineRule="exact"/>
              <w:ind w:leftChars="-20" w:left="-1" w:rightChars="-26" w:right="-55" w:hangingChars="23" w:hanging="41"/>
              <w:jc w:val="left"/>
              <w:rPr>
                <w:rFonts w:ascii="仿宋_GB2312" w:eastAsia="仿宋_GB2312" w:hAnsi="宋体"/>
                <w:color w:val="000000"/>
                <w:sz w:val="18"/>
                <w:szCs w:val="18"/>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hAnsi="宋体"/>
                <w:b/>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hAnsi="宋体"/>
                <w:b/>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hAnsi="宋体"/>
                <w:b/>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hAnsi="宋体"/>
                <w:b/>
                <w:color w:val="000000"/>
                <w:szCs w:val="21"/>
              </w:rPr>
            </w:pPr>
          </w:p>
        </w:tc>
        <w:tc>
          <w:tcPr>
            <w:tcW w:w="597"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hAnsi="宋体"/>
                <w:b/>
                <w:color w:val="000000"/>
                <w:szCs w:val="21"/>
              </w:rPr>
            </w:pPr>
          </w:p>
        </w:tc>
        <w:tc>
          <w:tcPr>
            <w:tcW w:w="593"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hAnsi="宋体"/>
                <w:b/>
                <w:color w:val="000000"/>
                <w:szCs w:val="21"/>
              </w:rPr>
            </w:pPr>
          </w:p>
        </w:tc>
        <w:tc>
          <w:tcPr>
            <w:tcW w:w="599" w:type="dxa"/>
            <w:tcBorders>
              <w:top w:val="single" w:sz="4" w:space="0" w:color="auto"/>
              <w:left w:val="single" w:sz="4" w:space="0" w:color="auto"/>
              <w:bottom w:val="single" w:sz="4" w:space="0" w:color="auto"/>
              <w:right w:val="single" w:sz="4" w:space="0" w:color="auto"/>
            </w:tcBorders>
            <w:vAlign w:val="center"/>
          </w:tcPr>
          <w:p w:rsidR="00443B1C" w:rsidRDefault="00443B1C">
            <w:pPr>
              <w:spacing w:line="240" w:lineRule="exact"/>
              <w:jc w:val="center"/>
              <w:rPr>
                <w:rFonts w:ascii="仿宋_GB2312" w:eastAsia="仿宋_GB2312" w:hAnsi="宋体"/>
                <w:b/>
                <w:color w:val="000000"/>
                <w:szCs w:val="21"/>
              </w:rPr>
            </w:pPr>
          </w:p>
        </w:tc>
      </w:tr>
    </w:tbl>
    <w:p w:rsidR="00443B1C" w:rsidRDefault="007E3891" w:rsidP="002B1DD6">
      <w:pPr>
        <w:spacing w:beforeLines="50" w:line="340" w:lineRule="exact"/>
        <w:ind w:left="708" w:hangingChars="337" w:hanging="708"/>
        <w:rPr>
          <w:rFonts w:ascii="仿宋_GB2312" w:eastAsia="仿宋_GB2312" w:hAnsi="宋体"/>
          <w:color w:val="000000"/>
          <w:szCs w:val="21"/>
        </w:rPr>
      </w:pPr>
      <w:r>
        <w:rPr>
          <w:rFonts w:ascii="仿宋_GB2312" w:eastAsia="仿宋_GB2312" w:hAnsi="宋体" w:hint="eastAsia"/>
          <w:color w:val="000000"/>
          <w:szCs w:val="21"/>
        </w:rPr>
        <w:t>注：</w:t>
      </w:r>
      <w:r>
        <w:rPr>
          <w:rFonts w:ascii="仿宋_GB2312" w:eastAsia="仿宋_GB2312" w:hAnsi="宋体" w:hint="eastAsia"/>
          <w:bCs/>
          <w:color w:val="000000"/>
          <w:kern w:val="52"/>
          <w:szCs w:val="21"/>
        </w:rPr>
        <w:t>1. 送审表中“设计单位基本情况”、“工程概况”内容由设计单位如实填写，其余内容由建设单位如实填写；</w:t>
      </w:r>
    </w:p>
    <w:p w:rsidR="00443B1C" w:rsidRDefault="007E3891">
      <w:pPr>
        <w:spacing w:line="340" w:lineRule="exact"/>
        <w:ind w:firstLineChars="200" w:firstLine="420"/>
        <w:rPr>
          <w:rFonts w:ascii="仿宋_GB2312" w:eastAsia="仿宋_GB2312" w:hAnsi="宋体"/>
          <w:bCs/>
          <w:color w:val="000000"/>
          <w:kern w:val="52"/>
          <w:szCs w:val="21"/>
        </w:rPr>
      </w:pPr>
      <w:r>
        <w:rPr>
          <w:rFonts w:ascii="仿宋_GB2312" w:eastAsia="仿宋_GB2312" w:hAnsi="宋体" w:hint="eastAsia"/>
          <w:bCs/>
          <w:color w:val="000000"/>
          <w:kern w:val="52"/>
          <w:szCs w:val="21"/>
        </w:rPr>
        <w:t>2. 涉及安全且工程特征与主体工程截然不同、规模较大的附属工程应单独填写送审表；</w:t>
      </w:r>
    </w:p>
    <w:p w:rsidR="00443B1C" w:rsidRDefault="007E3891">
      <w:pPr>
        <w:spacing w:line="340" w:lineRule="exact"/>
        <w:ind w:firstLineChars="200" w:firstLine="420"/>
        <w:rPr>
          <w:rFonts w:ascii="仿宋_GB2312" w:eastAsia="仿宋_GB2312" w:hAnsi="宋体"/>
          <w:bCs/>
          <w:color w:val="000000"/>
          <w:kern w:val="52"/>
          <w:szCs w:val="21"/>
        </w:rPr>
      </w:pPr>
      <w:r>
        <w:rPr>
          <w:rFonts w:ascii="仿宋_GB2312" w:eastAsia="仿宋_GB2312" w:hAnsi="宋体" w:hint="eastAsia"/>
          <w:bCs/>
          <w:color w:val="000000"/>
          <w:kern w:val="52"/>
          <w:szCs w:val="21"/>
        </w:rPr>
        <w:t>2.1建筑工程中如有附属的市政工程和（或）岩土工程，需按相应的工程类别提供对应的一切资料；</w:t>
      </w:r>
    </w:p>
    <w:p w:rsidR="00443B1C" w:rsidRDefault="007E3891">
      <w:pPr>
        <w:spacing w:line="340" w:lineRule="exact"/>
        <w:ind w:firstLineChars="200" w:firstLine="420"/>
        <w:rPr>
          <w:rFonts w:ascii="仿宋_GB2312" w:eastAsia="仿宋_GB2312" w:hAnsi="宋体"/>
          <w:bCs/>
          <w:color w:val="000000"/>
          <w:kern w:val="52"/>
          <w:szCs w:val="21"/>
        </w:rPr>
      </w:pPr>
      <w:r>
        <w:rPr>
          <w:rFonts w:ascii="仿宋_GB2312" w:eastAsia="仿宋_GB2312" w:hAnsi="宋体" w:hint="eastAsia"/>
          <w:bCs/>
          <w:color w:val="000000"/>
          <w:kern w:val="52"/>
          <w:szCs w:val="21"/>
        </w:rPr>
        <w:lastRenderedPageBreak/>
        <w:t>2.2工业建筑中如有居住建筑和（或）公共建筑，需按相应的工程类别提供对应的一切资料；</w:t>
      </w:r>
    </w:p>
    <w:p w:rsidR="00443B1C" w:rsidRDefault="007E3891">
      <w:pPr>
        <w:spacing w:line="340" w:lineRule="exact"/>
        <w:ind w:firstLineChars="200" w:firstLine="420"/>
        <w:rPr>
          <w:rFonts w:ascii="仿宋_GB2312" w:eastAsia="仿宋_GB2312" w:hAnsi="宋体"/>
          <w:color w:val="000000"/>
          <w:kern w:val="52"/>
          <w:szCs w:val="21"/>
        </w:rPr>
      </w:pPr>
      <w:r>
        <w:rPr>
          <w:rFonts w:ascii="仿宋_GB2312" w:eastAsia="仿宋_GB2312" w:hAnsi="宋体" w:hint="eastAsia"/>
          <w:color w:val="000000"/>
          <w:kern w:val="52"/>
          <w:szCs w:val="21"/>
        </w:rPr>
        <w:t>2.3市政工程中如有附属的建筑工程和（或）岩土工程，需按相应的工程类别提供对应的一切资料；</w:t>
      </w:r>
    </w:p>
    <w:p w:rsidR="00971F45" w:rsidRDefault="007E3891">
      <w:pPr>
        <w:spacing w:line="340" w:lineRule="exact"/>
        <w:ind w:leftChars="199" w:left="708" w:hangingChars="138" w:hanging="290"/>
        <w:rPr>
          <w:rFonts w:ascii="仿宋_GB2312" w:eastAsia="仿宋_GB2312" w:hAnsi="宋体"/>
          <w:bCs/>
          <w:color w:val="000000"/>
          <w:kern w:val="52"/>
          <w:szCs w:val="21"/>
        </w:rPr>
      </w:pPr>
      <w:r>
        <w:rPr>
          <w:rFonts w:ascii="仿宋_GB2312" w:eastAsia="仿宋_GB2312" w:hAnsi="宋体" w:hint="eastAsia"/>
          <w:bCs/>
          <w:color w:val="000000"/>
          <w:kern w:val="52"/>
          <w:szCs w:val="21"/>
        </w:rPr>
        <w:t>3. 高切坡、深开挖、高填方边坡工程应作支护方案可行性评估的需另行委托审查机构编制评估报告并提供一套边坡支护设计方案；</w:t>
      </w:r>
    </w:p>
    <w:p w:rsidR="00443B1C" w:rsidRDefault="007E3891">
      <w:pPr>
        <w:spacing w:line="400" w:lineRule="exact"/>
        <w:ind w:firstLineChars="200" w:firstLine="562"/>
        <w:outlineLvl w:val="0"/>
        <w:rPr>
          <w:rFonts w:ascii="仿宋_GB2312" w:eastAsia="仿宋_GB2312"/>
          <w:b/>
          <w:color w:val="000000"/>
          <w:sz w:val="28"/>
          <w:szCs w:val="28"/>
        </w:rPr>
      </w:pPr>
      <w:r>
        <w:rPr>
          <w:rFonts w:ascii="仿宋_GB2312" w:eastAsia="仿宋_GB2312" w:hint="eastAsia"/>
          <w:b/>
          <w:color w:val="000000"/>
          <w:sz w:val="28"/>
          <w:szCs w:val="28"/>
        </w:rPr>
        <w:t>第五条施工图审查机构应向建设单位交付表三所列资料及文件，并对其质量负责：</w:t>
      </w:r>
    </w:p>
    <w:p w:rsidR="00443B1C" w:rsidRDefault="007E3891">
      <w:pPr>
        <w:spacing w:line="400" w:lineRule="exact"/>
        <w:ind w:right="360"/>
        <w:jc w:val="right"/>
        <w:rPr>
          <w:rFonts w:ascii="仿宋_GB2312" w:eastAsia="仿宋_GB2312"/>
          <w:color w:val="000000"/>
          <w:sz w:val="24"/>
          <w:szCs w:val="24"/>
        </w:rPr>
      </w:pPr>
      <w:r>
        <w:rPr>
          <w:rFonts w:ascii="仿宋_GB2312" w:eastAsia="仿宋_GB2312" w:hint="eastAsia"/>
          <w:color w:val="000000"/>
          <w:sz w:val="24"/>
        </w:rPr>
        <w:t>表三</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3451"/>
        <w:gridCol w:w="426"/>
        <w:gridCol w:w="3526"/>
        <w:gridCol w:w="1117"/>
      </w:tblGrid>
      <w:tr w:rsidR="00443B1C">
        <w:trPr>
          <w:jc w:val="center"/>
        </w:trPr>
        <w:tc>
          <w:tcPr>
            <w:tcW w:w="426" w:type="dxa"/>
            <w:tcBorders>
              <w:top w:val="single" w:sz="4" w:space="0" w:color="auto"/>
              <w:left w:val="single" w:sz="4" w:space="0" w:color="auto"/>
              <w:bottom w:val="single" w:sz="4" w:space="0" w:color="auto"/>
              <w:right w:val="single" w:sz="4" w:space="0" w:color="auto"/>
            </w:tcBorders>
            <w:vAlign w:val="center"/>
          </w:tcPr>
          <w:p w:rsidR="00443B1C" w:rsidRDefault="007E3891">
            <w:pPr>
              <w:jc w:val="center"/>
              <w:rPr>
                <w:rFonts w:ascii="仿宋_GB2312" w:eastAsia="仿宋_GB2312" w:hAnsi="宋体"/>
                <w:color w:val="000000"/>
                <w:szCs w:val="21"/>
              </w:rPr>
            </w:pPr>
            <w:r>
              <w:rPr>
                <w:rFonts w:ascii="仿宋_GB2312" w:eastAsia="仿宋_GB2312" w:hAnsi="宋体" w:hint="eastAsia"/>
                <w:color w:val="000000"/>
                <w:szCs w:val="21"/>
              </w:rPr>
              <w:t>序号</w:t>
            </w:r>
          </w:p>
        </w:tc>
        <w:tc>
          <w:tcPr>
            <w:tcW w:w="3451" w:type="dxa"/>
            <w:tcBorders>
              <w:top w:val="single" w:sz="4" w:space="0" w:color="auto"/>
              <w:left w:val="single" w:sz="4" w:space="0" w:color="auto"/>
              <w:bottom w:val="single" w:sz="4" w:space="0" w:color="auto"/>
              <w:right w:val="single" w:sz="4" w:space="0" w:color="auto"/>
            </w:tcBorders>
            <w:vAlign w:val="center"/>
          </w:tcPr>
          <w:p w:rsidR="00443B1C" w:rsidRDefault="007E3891">
            <w:pPr>
              <w:ind w:leftChars="-54" w:hangingChars="54" w:hanging="113"/>
              <w:jc w:val="center"/>
              <w:rPr>
                <w:rFonts w:ascii="仿宋_GB2312" w:eastAsia="仿宋_GB2312" w:hAnsi="宋体"/>
                <w:color w:val="000000"/>
                <w:szCs w:val="21"/>
              </w:rPr>
            </w:pPr>
            <w:r>
              <w:rPr>
                <w:rFonts w:ascii="仿宋_GB2312" w:eastAsia="仿宋_GB2312" w:hAnsi="宋体" w:hint="eastAsia"/>
                <w:color w:val="000000"/>
                <w:szCs w:val="21"/>
              </w:rPr>
              <w:t>资料及文件名称</w:t>
            </w:r>
          </w:p>
        </w:tc>
        <w:tc>
          <w:tcPr>
            <w:tcW w:w="426" w:type="dxa"/>
            <w:tcBorders>
              <w:top w:val="single" w:sz="4" w:space="0" w:color="auto"/>
              <w:left w:val="single" w:sz="4" w:space="0" w:color="auto"/>
              <w:bottom w:val="single" w:sz="4" w:space="0" w:color="auto"/>
              <w:right w:val="single" w:sz="4" w:space="0" w:color="auto"/>
            </w:tcBorders>
            <w:vAlign w:val="center"/>
          </w:tcPr>
          <w:p w:rsidR="00443B1C" w:rsidRDefault="007E3891">
            <w:pPr>
              <w:jc w:val="center"/>
              <w:rPr>
                <w:rFonts w:ascii="仿宋_GB2312" w:eastAsia="仿宋_GB2312" w:hAnsi="宋体"/>
                <w:color w:val="000000"/>
                <w:szCs w:val="21"/>
              </w:rPr>
            </w:pPr>
            <w:r>
              <w:rPr>
                <w:rFonts w:ascii="仿宋_GB2312" w:eastAsia="仿宋_GB2312" w:hAnsi="宋体" w:hint="eastAsia"/>
                <w:color w:val="000000"/>
                <w:szCs w:val="21"/>
              </w:rPr>
              <w:t>份数</w:t>
            </w:r>
          </w:p>
        </w:tc>
        <w:tc>
          <w:tcPr>
            <w:tcW w:w="3526" w:type="dxa"/>
            <w:tcBorders>
              <w:top w:val="single" w:sz="4" w:space="0" w:color="auto"/>
              <w:left w:val="single" w:sz="4" w:space="0" w:color="auto"/>
              <w:bottom w:val="single" w:sz="4" w:space="0" w:color="auto"/>
              <w:right w:val="single" w:sz="4" w:space="0" w:color="auto"/>
            </w:tcBorders>
            <w:vAlign w:val="center"/>
          </w:tcPr>
          <w:p w:rsidR="00443B1C" w:rsidRDefault="007E3891">
            <w:pPr>
              <w:jc w:val="center"/>
              <w:rPr>
                <w:rFonts w:ascii="仿宋_GB2312" w:eastAsia="仿宋_GB2312" w:hAnsi="宋体"/>
                <w:color w:val="000000"/>
                <w:szCs w:val="21"/>
              </w:rPr>
            </w:pPr>
            <w:r>
              <w:rPr>
                <w:rFonts w:ascii="仿宋_GB2312" w:eastAsia="仿宋_GB2312" w:hAnsi="宋体" w:hint="eastAsia"/>
                <w:color w:val="000000"/>
                <w:szCs w:val="21"/>
              </w:rPr>
              <w:t>提交日期</w:t>
            </w:r>
          </w:p>
        </w:tc>
        <w:tc>
          <w:tcPr>
            <w:tcW w:w="1117" w:type="dxa"/>
            <w:tcBorders>
              <w:top w:val="single" w:sz="4" w:space="0" w:color="auto"/>
              <w:left w:val="single" w:sz="4" w:space="0" w:color="auto"/>
              <w:bottom w:val="single" w:sz="4" w:space="0" w:color="auto"/>
              <w:right w:val="single" w:sz="4" w:space="0" w:color="auto"/>
            </w:tcBorders>
            <w:vAlign w:val="center"/>
          </w:tcPr>
          <w:p w:rsidR="00443B1C" w:rsidRDefault="007E3891">
            <w:pPr>
              <w:jc w:val="center"/>
              <w:rPr>
                <w:rFonts w:ascii="仿宋_GB2312" w:eastAsia="仿宋_GB2312" w:hAnsi="宋体"/>
                <w:color w:val="000000"/>
                <w:szCs w:val="21"/>
              </w:rPr>
            </w:pPr>
            <w:r>
              <w:rPr>
                <w:rFonts w:ascii="仿宋_GB2312" w:eastAsia="仿宋_GB2312" w:hAnsi="宋体" w:hint="eastAsia"/>
                <w:color w:val="000000"/>
                <w:szCs w:val="21"/>
              </w:rPr>
              <w:t>备注</w:t>
            </w:r>
          </w:p>
        </w:tc>
      </w:tr>
      <w:tr w:rsidR="00443B1C">
        <w:trPr>
          <w:jc w:val="center"/>
        </w:trPr>
        <w:tc>
          <w:tcPr>
            <w:tcW w:w="426" w:type="dxa"/>
            <w:tcBorders>
              <w:top w:val="single" w:sz="4" w:space="0" w:color="auto"/>
              <w:left w:val="single" w:sz="4" w:space="0" w:color="auto"/>
              <w:bottom w:val="single" w:sz="4" w:space="0" w:color="auto"/>
              <w:right w:val="single" w:sz="4" w:space="0" w:color="auto"/>
            </w:tcBorders>
            <w:vAlign w:val="center"/>
          </w:tcPr>
          <w:p w:rsidR="00443B1C" w:rsidRDefault="007E3891">
            <w:pPr>
              <w:jc w:val="center"/>
              <w:rPr>
                <w:rFonts w:ascii="仿宋_GB2312" w:eastAsia="仿宋_GB2312" w:hAnsi="宋体"/>
                <w:color w:val="000000"/>
                <w:sz w:val="18"/>
                <w:szCs w:val="18"/>
              </w:rPr>
            </w:pPr>
            <w:r>
              <w:rPr>
                <w:rFonts w:ascii="仿宋_GB2312" w:eastAsia="仿宋_GB2312" w:hAnsi="宋体" w:hint="eastAsia"/>
                <w:color w:val="000000"/>
                <w:sz w:val="18"/>
                <w:szCs w:val="18"/>
              </w:rPr>
              <w:t>1</w:t>
            </w:r>
          </w:p>
        </w:tc>
        <w:tc>
          <w:tcPr>
            <w:tcW w:w="3451" w:type="dxa"/>
            <w:tcBorders>
              <w:top w:val="single" w:sz="4" w:space="0" w:color="auto"/>
              <w:left w:val="single" w:sz="4" w:space="0" w:color="auto"/>
              <w:bottom w:val="single" w:sz="4" w:space="0" w:color="auto"/>
              <w:right w:val="single" w:sz="4" w:space="0" w:color="auto"/>
            </w:tcBorders>
            <w:vAlign w:val="center"/>
          </w:tcPr>
          <w:p w:rsidR="00971F45" w:rsidRDefault="007E3891">
            <w:pPr>
              <w:spacing w:line="300" w:lineRule="exact"/>
              <w:ind w:leftChars="-40" w:left="-84" w:firstLineChars="16" w:firstLine="29"/>
              <w:rPr>
                <w:rFonts w:ascii="仿宋_GB2312" w:eastAsia="仿宋_GB2312" w:hAnsi="宋体"/>
                <w:color w:val="000000"/>
                <w:sz w:val="18"/>
                <w:szCs w:val="18"/>
              </w:rPr>
            </w:pPr>
            <w:r>
              <w:rPr>
                <w:rFonts w:ascii="仿宋_GB2312" w:eastAsia="仿宋_GB2312" w:hAnsi="宋体" w:hint="eastAsia"/>
                <w:color w:val="000000"/>
                <w:sz w:val="18"/>
                <w:szCs w:val="18"/>
              </w:rPr>
              <w:t>高边坡、深基坑支护方案可行性评估报告</w:t>
            </w:r>
          </w:p>
        </w:tc>
        <w:tc>
          <w:tcPr>
            <w:tcW w:w="426" w:type="dxa"/>
            <w:tcBorders>
              <w:top w:val="single" w:sz="4" w:space="0" w:color="auto"/>
              <w:left w:val="single" w:sz="4" w:space="0" w:color="auto"/>
              <w:bottom w:val="single" w:sz="4" w:space="0" w:color="auto"/>
              <w:right w:val="single" w:sz="4" w:space="0" w:color="auto"/>
            </w:tcBorders>
            <w:vAlign w:val="center"/>
          </w:tcPr>
          <w:p w:rsidR="00443B1C" w:rsidRDefault="00E1095C">
            <w:pPr>
              <w:spacing w:line="30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4</w:t>
            </w:r>
          </w:p>
        </w:tc>
        <w:tc>
          <w:tcPr>
            <w:tcW w:w="3526" w:type="dxa"/>
            <w:tcBorders>
              <w:top w:val="single" w:sz="4" w:space="0" w:color="auto"/>
              <w:left w:val="single" w:sz="4" w:space="0" w:color="auto"/>
              <w:bottom w:val="single" w:sz="4" w:space="0" w:color="auto"/>
              <w:right w:val="single" w:sz="4" w:space="0" w:color="auto"/>
            </w:tcBorders>
            <w:vAlign w:val="center"/>
          </w:tcPr>
          <w:p w:rsidR="00443B1C" w:rsidRDefault="007E3891">
            <w:pPr>
              <w:spacing w:line="300" w:lineRule="exact"/>
              <w:ind w:rightChars="-46" w:right="-97" w:hanging="1"/>
              <w:jc w:val="left"/>
              <w:rPr>
                <w:rFonts w:ascii="仿宋_GB2312" w:eastAsia="仿宋_GB2312" w:hAnsi="宋体"/>
                <w:color w:val="000000"/>
                <w:sz w:val="18"/>
                <w:szCs w:val="18"/>
              </w:rPr>
            </w:pPr>
            <w:r>
              <w:rPr>
                <w:rFonts w:ascii="仿宋_GB2312" w:eastAsia="仿宋_GB2312" w:hAnsi="宋体" w:hint="eastAsia"/>
                <w:color w:val="000000"/>
                <w:sz w:val="18"/>
                <w:szCs w:val="18"/>
              </w:rPr>
              <w:t>图纸及资料按第四条要求提供齐全后(3)个工作日内完成</w:t>
            </w:r>
          </w:p>
        </w:tc>
        <w:tc>
          <w:tcPr>
            <w:tcW w:w="1117" w:type="dxa"/>
            <w:tcBorders>
              <w:top w:val="single" w:sz="4" w:space="0" w:color="auto"/>
              <w:left w:val="single" w:sz="4" w:space="0" w:color="auto"/>
              <w:bottom w:val="single" w:sz="4" w:space="0" w:color="auto"/>
              <w:right w:val="single" w:sz="4" w:space="0" w:color="auto"/>
            </w:tcBorders>
            <w:vAlign w:val="center"/>
          </w:tcPr>
          <w:p w:rsidR="00443B1C" w:rsidRDefault="00443B1C">
            <w:pPr>
              <w:jc w:val="center"/>
              <w:rPr>
                <w:rFonts w:ascii="仿宋_GB2312" w:eastAsia="仿宋_GB2312" w:hAnsi="宋体"/>
                <w:color w:val="000000"/>
                <w:sz w:val="18"/>
                <w:szCs w:val="18"/>
              </w:rPr>
            </w:pPr>
          </w:p>
        </w:tc>
      </w:tr>
      <w:tr w:rsidR="00443B1C">
        <w:trPr>
          <w:jc w:val="center"/>
        </w:trPr>
        <w:tc>
          <w:tcPr>
            <w:tcW w:w="426" w:type="dxa"/>
            <w:tcBorders>
              <w:top w:val="single" w:sz="4" w:space="0" w:color="auto"/>
              <w:left w:val="single" w:sz="4" w:space="0" w:color="auto"/>
              <w:bottom w:val="single" w:sz="4" w:space="0" w:color="auto"/>
              <w:right w:val="single" w:sz="4" w:space="0" w:color="auto"/>
            </w:tcBorders>
            <w:vAlign w:val="center"/>
          </w:tcPr>
          <w:p w:rsidR="00443B1C" w:rsidRDefault="007E3891">
            <w:pPr>
              <w:jc w:val="center"/>
              <w:rPr>
                <w:rFonts w:ascii="仿宋_GB2312" w:eastAsia="仿宋_GB2312" w:hAnsi="宋体"/>
                <w:color w:val="000000"/>
                <w:sz w:val="18"/>
                <w:szCs w:val="18"/>
              </w:rPr>
            </w:pPr>
            <w:r>
              <w:rPr>
                <w:rFonts w:ascii="仿宋_GB2312" w:eastAsia="仿宋_GB2312" w:hAnsi="宋体" w:hint="eastAsia"/>
                <w:color w:val="000000"/>
                <w:sz w:val="18"/>
                <w:szCs w:val="18"/>
              </w:rPr>
              <w:t>2</w:t>
            </w:r>
          </w:p>
        </w:tc>
        <w:tc>
          <w:tcPr>
            <w:tcW w:w="3451" w:type="dxa"/>
            <w:tcBorders>
              <w:top w:val="single" w:sz="4" w:space="0" w:color="auto"/>
              <w:left w:val="single" w:sz="4" w:space="0" w:color="auto"/>
              <w:bottom w:val="single" w:sz="4" w:space="0" w:color="auto"/>
              <w:right w:val="single" w:sz="4" w:space="0" w:color="auto"/>
            </w:tcBorders>
            <w:vAlign w:val="center"/>
          </w:tcPr>
          <w:p w:rsidR="00971F45" w:rsidRDefault="007E3891">
            <w:pPr>
              <w:spacing w:line="300" w:lineRule="exact"/>
              <w:ind w:leftChars="-40" w:left="-84" w:firstLineChars="16" w:firstLine="29"/>
              <w:rPr>
                <w:rFonts w:ascii="仿宋_GB2312" w:eastAsia="仿宋_GB2312" w:hAnsi="宋体"/>
                <w:color w:val="000000"/>
                <w:sz w:val="18"/>
                <w:szCs w:val="18"/>
              </w:rPr>
            </w:pPr>
            <w:r>
              <w:rPr>
                <w:rFonts w:ascii="仿宋_GB2312" w:eastAsia="仿宋_GB2312" w:hAnsi="宋体" w:hint="eastAsia"/>
                <w:color w:val="000000"/>
                <w:sz w:val="18"/>
                <w:szCs w:val="18"/>
              </w:rPr>
              <w:t>施工图审查意见（各专业）</w:t>
            </w:r>
          </w:p>
        </w:tc>
        <w:tc>
          <w:tcPr>
            <w:tcW w:w="426" w:type="dxa"/>
            <w:tcBorders>
              <w:top w:val="single" w:sz="4" w:space="0" w:color="auto"/>
              <w:left w:val="single" w:sz="4" w:space="0" w:color="auto"/>
              <w:bottom w:val="single" w:sz="4" w:space="0" w:color="auto"/>
              <w:right w:val="single" w:sz="4" w:space="0" w:color="auto"/>
            </w:tcBorders>
            <w:vAlign w:val="center"/>
          </w:tcPr>
          <w:p w:rsidR="00443B1C" w:rsidRDefault="007E3891">
            <w:pPr>
              <w:spacing w:line="30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2</w:t>
            </w:r>
          </w:p>
        </w:tc>
        <w:tc>
          <w:tcPr>
            <w:tcW w:w="3526" w:type="dxa"/>
            <w:tcBorders>
              <w:top w:val="single" w:sz="4" w:space="0" w:color="auto"/>
              <w:left w:val="single" w:sz="4" w:space="0" w:color="auto"/>
              <w:bottom w:val="single" w:sz="4" w:space="0" w:color="auto"/>
              <w:right w:val="single" w:sz="4" w:space="0" w:color="auto"/>
            </w:tcBorders>
            <w:vAlign w:val="center"/>
          </w:tcPr>
          <w:p w:rsidR="00443B1C" w:rsidRDefault="007E3891">
            <w:pPr>
              <w:spacing w:line="300" w:lineRule="exact"/>
              <w:ind w:rightChars="-46" w:right="-97" w:hanging="1"/>
              <w:jc w:val="left"/>
              <w:rPr>
                <w:rFonts w:ascii="仿宋_GB2312" w:eastAsia="仿宋_GB2312" w:hAnsi="宋体"/>
                <w:color w:val="000000"/>
                <w:sz w:val="18"/>
                <w:szCs w:val="18"/>
              </w:rPr>
            </w:pPr>
            <w:r>
              <w:rPr>
                <w:rFonts w:ascii="仿宋_GB2312" w:eastAsia="仿宋_GB2312" w:hAnsi="宋体" w:hint="eastAsia"/>
                <w:color w:val="000000"/>
                <w:sz w:val="18"/>
                <w:szCs w:val="18"/>
              </w:rPr>
              <w:t>送审图纸及资料按第四条要求提供齐全后(10)个工作日内完成</w:t>
            </w:r>
          </w:p>
        </w:tc>
        <w:tc>
          <w:tcPr>
            <w:tcW w:w="1117" w:type="dxa"/>
            <w:tcBorders>
              <w:top w:val="single" w:sz="4" w:space="0" w:color="auto"/>
              <w:left w:val="single" w:sz="4" w:space="0" w:color="auto"/>
              <w:bottom w:val="single" w:sz="4" w:space="0" w:color="auto"/>
              <w:right w:val="single" w:sz="4" w:space="0" w:color="auto"/>
            </w:tcBorders>
            <w:vAlign w:val="center"/>
          </w:tcPr>
          <w:p w:rsidR="00443B1C" w:rsidRDefault="007E3891">
            <w:pPr>
              <w:jc w:val="center"/>
              <w:rPr>
                <w:rFonts w:ascii="仿宋_GB2312" w:eastAsia="仿宋_GB2312" w:hAnsi="宋体"/>
                <w:color w:val="000000"/>
                <w:sz w:val="18"/>
                <w:szCs w:val="18"/>
              </w:rPr>
            </w:pPr>
            <w:r>
              <w:rPr>
                <w:rFonts w:ascii="仿宋_GB2312" w:eastAsia="仿宋_GB2312" w:hAnsi="宋体" w:hint="eastAsia"/>
                <w:color w:val="000000"/>
                <w:sz w:val="18"/>
                <w:szCs w:val="18"/>
              </w:rPr>
              <w:t>电子文件</w:t>
            </w:r>
          </w:p>
        </w:tc>
      </w:tr>
      <w:tr w:rsidR="00443B1C">
        <w:trPr>
          <w:jc w:val="center"/>
        </w:trPr>
        <w:tc>
          <w:tcPr>
            <w:tcW w:w="426" w:type="dxa"/>
            <w:tcBorders>
              <w:top w:val="single" w:sz="4" w:space="0" w:color="auto"/>
              <w:left w:val="single" w:sz="4" w:space="0" w:color="auto"/>
              <w:bottom w:val="single" w:sz="4" w:space="0" w:color="auto"/>
              <w:right w:val="single" w:sz="4" w:space="0" w:color="auto"/>
            </w:tcBorders>
            <w:vAlign w:val="center"/>
          </w:tcPr>
          <w:p w:rsidR="00443B1C" w:rsidRDefault="007E3891">
            <w:pPr>
              <w:jc w:val="center"/>
              <w:rPr>
                <w:rFonts w:ascii="仿宋_GB2312" w:eastAsia="仿宋_GB2312" w:hAnsi="宋体"/>
                <w:color w:val="000000"/>
                <w:sz w:val="18"/>
                <w:szCs w:val="18"/>
              </w:rPr>
            </w:pPr>
            <w:r>
              <w:rPr>
                <w:rFonts w:ascii="仿宋_GB2312" w:eastAsia="仿宋_GB2312" w:hAnsi="宋体" w:hint="eastAsia"/>
                <w:color w:val="000000"/>
                <w:sz w:val="18"/>
                <w:szCs w:val="18"/>
              </w:rPr>
              <w:t>3</w:t>
            </w:r>
          </w:p>
        </w:tc>
        <w:tc>
          <w:tcPr>
            <w:tcW w:w="3451" w:type="dxa"/>
            <w:tcBorders>
              <w:top w:val="single" w:sz="4" w:space="0" w:color="auto"/>
              <w:left w:val="single" w:sz="4" w:space="0" w:color="auto"/>
              <w:bottom w:val="single" w:sz="4" w:space="0" w:color="auto"/>
              <w:right w:val="single" w:sz="4" w:space="0" w:color="auto"/>
            </w:tcBorders>
            <w:vAlign w:val="center"/>
          </w:tcPr>
          <w:p w:rsidR="00971F45" w:rsidRDefault="007E3891">
            <w:pPr>
              <w:spacing w:line="300" w:lineRule="exact"/>
              <w:ind w:leftChars="-40" w:left="-84" w:firstLineChars="16" w:firstLine="29"/>
              <w:rPr>
                <w:rFonts w:ascii="仿宋_GB2312" w:eastAsia="仿宋_GB2312" w:hAnsi="宋体"/>
                <w:color w:val="000000"/>
                <w:sz w:val="18"/>
                <w:szCs w:val="18"/>
              </w:rPr>
            </w:pPr>
            <w:r>
              <w:rPr>
                <w:rFonts w:ascii="仿宋_GB2312" w:eastAsia="仿宋_GB2312" w:hAnsi="宋体" w:hint="eastAsia"/>
                <w:color w:val="000000"/>
                <w:sz w:val="18"/>
                <w:szCs w:val="18"/>
              </w:rPr>
              <w:t>施工图审查合格书（全本，含审查结果表、送审表、审查意见书、反馈意见表及消防/节能专篇内容）</w:t>
            </w:r>
          </w:p>
        </w:tc>
        <w:tc>
          <w:tcPr>
            <w:tcW w:w="426" w:type="dxa"/>
            <w:tcBorders>
              <w:top w:val="single" w:sz="4" w:space="0" w:color="auto"/>
              <w:left w:val="single" w:sz="4" w:space="0" w:color="auto"/>
              <w:bottom w:val="single" w:sz="4" w:space="0" w:color="auto"/>
              <w:right w:val="single" w:sz="4" w:space="0" w:color="auto"/>
            </w:tcBorders>
            <w:vAlign w:val="center"/>
          </w:tcPr>
          <w:p w:rsidR="00443B1C" w:rsidRDefault="007E3891">
            <w:pPr>
              <w:spacing w:line="30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4</w:t>
            </w:r>
          </w:p>
        </w:tc>
        <w:tc>
          <w:tcPr>
            <w:tcW w:w="3526" w:type="dxa"/>
            <w:tcBorders>
              <w:top w:val="single" w:sz="4" w:space="0" w:color="auto"/>
              <w:left w:val="single" w:sz="4" w:space="0" w:color="auto"/>
              <w:bottom w:val="single" w:sz="4" w:space="0" w:color="auto"/>
              <w:right w:val="single" w:sz="4" w:space="0" w:color="auto"/>
            </w:tcBorders>
            <w:vAlign w:val="center"/>
          </w:tcPr>
          <w:p w:rsidR="00443B1C" w:rsidRDefault="007E3891">
            <w:pPr>
              <w:spacing w:line="300" w:lineRule="exact"/>
              <w:ind w:rightChars="-46" w:right="-97" w:hanging="1"/>
              <w:jc w:val="left"/>
              <w:rPr>
                <w:rFonts w:ascii="仿宋_GB2312" w:eastAsia="仿宋_GB2312" w:hAnsi="宋体"/>
                <w:color w:val="000000"/>
                <w:sz w:val="18"/>
                <w:szCs w:val="18"/>
              </w:rPr>
            </w:pPr>
            <w:r>
              <w:rPr>
                <w:rFonts w:ascii="仿宋_GB2312" w:eastAsia="仿宋_GB2312" w:hAnsi="宋体" w:hint="eastAsia"/>
                <w:color w:val="000000"/>
                <w:sz w:val="18"/>
                <w:szCs w:val="18"/>
              </w:rPr>
              <w:t>待设计方对审查意见书作出满足要求的反馈意见表并改正施工图后(2)个工作日完成</w:t>
            </w:r>
          </w:p>
        </w:tc>
        <w:tc>
          <w:tcPr>
            <w:tcW w:w="1117" w:type="dxa"/>
            <w:tcBorders>
              <w:top w:val="single" w:sz="4" w:space="0" w:color="auto"/>
              <w:left w:val="single" w:sz="4" w:space="0" w:color="auto"/>
              <w:bottom w:val="single" w:sz="4" w:space="0" w:color="auto"/>
              <w:right w:val="single" w:sz="4" w:space="0" w:color="auto"/>
            </w:tcBorders>
            <w:vAlign w:val="center"/>
          </w:tcPr>
          <w:p w:rsidR="00443B1C" w:rsidRDefault="00443B1C">
            <w:pPr>
              <w:rPr>
                <w:rFonts w:ascii="仿宋_GB2312" w:eastAsia="仿宋_GB2312" w:hAnsi="宋体"/>
                <w:color w:val="000000"/>
                <w:sz w:val="18"/>
                <w:szCs w:val="18"/>
              </w:rPr>
            </w:pPr>
          </w:p>
        </w:tc>
      </w:tr>
      <w:tr w:rsidR="00443B1C">
        <w:trPr>
          <w:trHeight w:val="435"/>
          <w:jc w:val="center"/>
        </w:trPr>
        <w:tc>
          <w:tcPr>
            <w:tcW w:w="426" w:type="dxa"/>
            <w:tcBorders>
              <w:top w:val="single" w:sz="4" w:space="0" w:color="auto"/>
              <w:left w:val="single" w:sz="4" w:space="0" w:color="auto"/>
              <w:bottom w:val="single" w:sz="4" w:space="0" w:color="auto"/>
              <w:right w:val="single" w:sz="4" w:space="0" w:color="auto"/>
            </w:tcBorders>
            <w:vAlign w:val="center"/>
          </w:tcPr>
          <w:p w:rsidR="00443B1C" w:rsidRDefault="007E3891">
            <w:pPr>
              <w:jc w:val="center"/>
              <w:rPr>
                <w:rFonts w:ascii="仿宋_GB2312" w:eastAsia="仿宋_GB2312" w:hAnsi="宋体"/>
                <w:color w:val="000000"/>
                <w:sz w:val="18"/>
                <w:szCs w:val="18"/>
              </w:rPr>
            </w:pPr>
            <w:r>
              <w:rPr>
                <w:rFonts w:ascii="仿宋_GB2312" w:eastAsia="仿宋_GB2312" w:hAnsi="宋体" w:hint="eastAsia"/>
                <w:color w:val="000000"/>
                <w:sz w:val="18"/>
                <w:szCs w:val="18"/>
              </w:rPr>
              <w:t>4</w:t>
            </w:r>
          </w:p>
        </w:tc>
        <w:tc>
          <w:tcPr>
            <w:tcW w:w="3451" w:type="dxa"/>
            <w:tcBorders>
              <w:top w:val="single" w:sz="4" w:space="0" w:color="auto"/>
              <w:left w:val="single" w:sz="4" w:space="0" w:color="auto"/>
              <w:bottom w:val="single" w:sz="4" w:space="0" w:color="auto"/>
              <w:right w:val="single" w:sz="4" w:space="0" w:color="auto"/>
            </w:tcBorders>
            <w:vAlign w:val="center"/>
          </w:tcPr>
          <w:p w:rsidR="00971F45" w:rsidRDefault="007E3891">
            <w:pPr>
              <w:spacing w:line="300" w:lineRule="exact"/>
              <w:ind w:leftChars="-40" w:left="-84" w:firstLineChars="16" w:firstLine="29"/>
              <w:rPr>
                <w:rFonts w:ascii="仿宋_GB2312" w:eastAsia="仿宋_GB2312" w:hAnsi="宋体"/>
                <w:color w:val="000000"/>
                <w:sz w:val="18"/>
                <w:szCs w:val="18"/>
              </w:rPr>
            </w:pPr>
            <w:r>
              <w:rPr>
                <w:rFonts w:ascii="仿宋_GB2312" w:eastAsia="仿宋_GB2312" w:hAnsi="宋体" w:hint="eastAsia"/>
                <w:color w:val="000000"/>
                <w:sz w:val="18"/>
                <w:szCs w:val="18"/>
              </w:rPr>
              <w:t>施工图审查合格书（消防专篇）</w:t>
            </w:r>
          </w:p>
        </w:tc>
        <w:tc>
          <w:tcPr>
            <w:tcW w:w="426" w:type="dxa"/>
            <w:tcBorders>
              <w:top w:val="single" w:sz="4" w:space="0" w:color="auto"/>
              <w:left w:val="single" w:sz="4" w:space="0" w:color="auto"/>
              <w:bottom w:val="single" w:sz="4" w:space="0" w:color="auto"/>
              <w:right w:val="single" w:sz="4" w:space="0" w:color="auto"/>
            </w:tcBorders>
            <w:vAlign w:val="center"/>
          </w:tcPr>
          <w:p w:rsidR="00443B1C" w:rsidRDefault="007E3891">
            <w:pPr>
              <w:spacing w:line="30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4</w:t>
            </w:r>
          </w:p>
        </w:tc>
        <w:tc>
          <w:tcPr>
            <w:tcW w:w="3526" w:type="dxa"/>
            <w:tcBorders>
              <w:top w:val="single" w:sz="4" w:space="0" w:color="auto"/>
              <w:left w:val="single" w:sz="4" w:space="0" w:color="auto"/>
              <w:bottom w:val="single" w:sz="4" w:space="0" w:color="auto"/>
              <w:right w:val="single" w:sz="4" w:space="0" w:color="auto"/>
            </w:tcBorders>
            <w:vAlign w:val="center"/>
          </w:tcPr>
          <w:p w:rsidR="00443B1C" w:rsidRDefault="007E3891">
            <w:pPr>
              <w:spacing w:line="300" w:lineRule="exact"/>
              <w:ind w:rightChars="-46" w:right="-97" w:hanging="1"/>
              <w:jc w:val="left"/>
              <w:rPr>
                <w:rFonts w:ascii="仿宋_GB2312" w:eastAsia="仿宋_GB2312" w:hAnsi="宋体"/>
                <w:color w:val="000000"/>
                <w:sz w:val="18"/>
                <w:szCs w:val="18"/>
              </w:rPr>
            </w:pPr>
            <w:r>
              <w:rPr>
                <w:rFonts w:ascii="仿宋_GB2312" w:eastAsia="仿宋_GB2312" w:hAnsi="宋体" w:hint="eastAsia"/>
                <w:color w:val="000000"/>
                <w:sz w:val="18"/>
                <w:szCs w:val="18"/>
              </w:rPr>
              <w:t>待设计方对审查意见书作出满足要求的反馈意见表并改正施工图后(2)个工作日完成</w:t>
            </w:r>
          </w:p>
        </w:tc>
        <w:tc>
          <w:tcPr>
            <w:tcW w:w="1117" w:type="dxa"/>
            <w:tcBorders>
              <w:top w:val="single" w:sz="4" w:space="0" w:color="auto"/>
              <w:left w:val="single" w:sz="4" w:space="0" w:color="auto"/>
              <w:bottom w:val="single" w:sz="4" w:space="0" w:color="auto"/>
              <w:right w:val="single" w:sz="4" w:space="0" w:color="auto"/>
            </w:tcBorders>
            <w:vAlign w:val="center"/>
          </w:tcPr>
          <w:p w:rsidR="00443B1C" w:rsidRDefault="00443B1C">
            <w:pPr>
              <w:rPr>
                <w:rFonts w:ascii="仿宋_GB2312" w:eastAsia="仿宋_GB2312" w:hAnsi="宋体"/>
                <w:color w:val="000000"/>
                <w:sz w:val="18"/>
                <w:szCs w:val="18"/>
              </w:rPr>
            </w:pPr>
          </w:p>
        </w:tc>
      </w:tr>
      <w:tr w:rsidR="00443B1C">
        <w:trPr>
          <w:trHeight w:val="195"/>
          <w:jc w:val="center"/>
        </w:trPr>
        <w:tc>
          <w:tcPr>
            <w:tcW w:w="426" w:type="dxa"/>
            <w:tcBorders>
              <w:top w:val="single" w:sz="4" w:space="0" w:color="auto"/>
              <w:left w:val="single" w:sz="4" w:space="0" w:color="auto"/>
              <w:bottom w:val="single" w:sz="4" w:space="0" w:color="auto"/>
              <w:right w:val="single" w:sz="4" w:space="0" w:color="auto"/>
            </w:tcBorders>
            <w:vAlign w:val="center"/>
          </w:tcPr>
          <w:p w:rsidR="00443B1C" w:rsidRDefault="007E3891">
            <w:pPr>
              <w:jc w:val="center"/>
              <w:rPr>
                <w:rFonts w:ascii="仿宋_GB2312" w:eastAsia="仿宋_GB2312" w:hAnsi="宋体"/>
                <w:color w:val="000000"/>
                <w:sz w:val="18"/>
                <w:szCs w:val="18"/>
              </w:rPr>
            </w:pPr>
            <w:r>
              <w:rPr>
                <w:rFonts w:ascii="仿宋_GB2312" w:eastAsia="仿宋_GB2312" w:hAnsi="宋体" w:hint="eastAsia"/>
                <w:color w:val="000000"/>
                <w:sz w:val="18"/>
                <w:szCs w:val="18"/>
              </w:rPr>
              <w:t>5</w:t>
            </w:r>
          </w:p>
        </w:tc>
        <w:tc>
          <w:tcPr>
            <w:tcW w:w="3451" w:type="dxa"/>
            <w:tcBorders>
              <w:top w:val="single" w:sz="4" w:space="0" w:color="auto"/>
              <w:left w:val="single" w:sz="4" w:space="0" w:color="auto"/>
              <w:bottom w:val="single" w:sz="4" w:space="0" w:color="auto"/>
              <w:right w:val="single" w:sz="4" w:space="0" w:color="auto"/>
            </w:tcBorders>
            <w:vAlign w:val="center"/>
          </w:tcPr>
          <w:p w:rsidR="00971F45" w:rsidRDefault="007E3891">
            <w:pPr>
              <w:spacing w:line="300" w:lineRule="exact"/>
              <w:ind w:leftChars="-40" w:left="-84" w:firstLineChars="16" w:firstLine="29"/>
              <w:rPr>
                <w:rFonts w:ascii="仿宋_GB2312" w:eastAsia="仿宋_GB2312" w:hAnsi="宋体"/>
                <w:color w:val="000000"/>
                <w:sz w:val="18"/>
                <w:szCs w:val="18"/>
              </w:rPr>
            </w:pPr>
            <w:r>
              <w:rPr>
                <w:rFonts w:ascii="仿宋_GB2312" w:eastAsia="仿宋_GB2312" w:hAnsi="宋体" w:hint="eastAsia"/>
                <w:color w:val="000000"/>
                <w:sz w:val="18"/>
                <w:szCs w:val="18"/>
              </w:rPr>
              <w:t>在施工图底图上加盖审查专用章</w:t>
            </w:r>
          </w:p>
        </w:tc>
        <w:tc>
          <w:tcPr>
            <w:tcW w:w="426" w:type="dxa"/>
            <w:tcBorders>
              <w:top w:val="single" w:sz="4" w:space="0" w:color="auto"/>
              <w:left w:val="single" w:sz="4" w:space="0" w:color="auto"/>
              <w:bottom w:val="single" w:sz="4" w:space="0" w:color="auto"/>
              <w:right w:val="single" w:sz="4" w:space="0" w:color="auto"/>
            </w:tcBorders>
            <w:vAlign w:val="center"/>
          </w:tcPr>
          <w:p w:rsidR="00443B1C" w:rsidRDefault="007E3891">
            <w:pPr>
              <w:spacing w:line="30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1</w:t>
            </w:r>
          </w:p>
        </w:tc>
        <w:tc>
          <w:tcPr>
            <w:tcW w:w="3526" w:type="dxa"/>
            <w:tcBorders>
              <w:top w:val="single" w:sz="4" w:space="0" w:color="auto"/>
              <w:left w:val="single" w:sz="4" w:space="0" w:color="auto"/>
              <w:bottom w:val="single" w:sz="4" w:space="0" w:color="auto"/>
              <w:right w:val="single" w:sz="4" w:space="0" w:color="auto"/>
            </w:tcBorders>
            <w:vAlign w:val="center"/>
          </w:tcPr>
          <w:p w:rsidR="00443B1C" w:rsidRDefault="007E3891">
            <w:pPr>
              <w:spacing w:line="300" w:lineRule="exact"/>
              <w:ind w:rightChars="-46" w:right="-97" w:hanging="1"/>
              <w:jc w:val="left"/>
              <w:rPr>
                <w:rFonts w:ascii="仿宋_GB2312" w:eastAsia="仿宋_GB2312" w:hAnsi="宋体"/>
                <w:color w:val="000000"/>
                <w:sz w:val="18"/>
                <w:szCs w:val="18"/>
              </w:rPr>
            </w:pPr>
            <w:r>
              <w:rPr>
                <w:rFonts w:ascii="仿宋_GB2312" w:eastAsia="仿宋_GB2312" w:hAnsi="宋体" w:hint="eastAsia"/>
                <w:color w:val="000000"/>
                <w:sz w:val="18"/>
                <w:szCs w:val="18"/>
              </w:rPr>
              <w:t>待设计方按审查意见作出满足要求的修改后，与合格书同时</w:t>
            </w:r>
          </w:p>
        </w:tc>
        <w:tc>
          <w:tcPr>
            <w:tcW w:w="1117" w:type="dxa"/>
            <w:tcBorders>
              <w:top w:val="single" w:sz="4" w:space="0" w:color="auto"/>
              <w:left w:val="single" w:sz="4" w:space="0" w:color="auto"/>
              <w:bottom w:val="single" w:sz="4" w:space="0" w:color="auto"/>
              <w:right w:val="single" w:sz="4" w:space="0" w:color="auto"/>
            </w:tcBorders>
            <w:vAlign w:val="center"/>
          </w:tcPr>
          <w:p w:rsidR="00443B1C" w:rsidRDefault="007E3891">
            <w:pPr>
              <w:jc w:val="center"/>
              <w:rPr>
                <w:rFonts w:ascii="仿宋_GB2312" w:eastAsia="仿宋_GB2312" w:hAnsi="宋体"/>
                <w:color w:val="000000"/>
                <w:sz w:val="18"/>
                <w:szCs w:val="18"/>
              </w:rPr>
            </w:pPr>
            <w:r>
              <w:rPr>
                <w:rFonts w:ascii="仿宋_GB2312" w:eastAsia="仿宋_GB2312" w:hAnsi="宋体" w:hint="eastAsia"/>
                <w:color w:val="000000"/>
                <w:sz w:val="18"/>
                <w:szCs w:val="18"/>
              </w:rPr>
              <w:t>硫酸纸</w:t>
            </w:r>
          </w:p>
        </w:tc>
      </w:tr>
    </w:tbl>
    <w:p w:rsidR="00443B1C" w:rsidRDefault="007E3891">
      <w:pPr>
        <w:numPr>
          <w:ilvl w:val="0"/>
          <w:numId w:val="2"/>
        </w:numPr>
        <w:snapToGrid w:val="0"/>
        <w:spacing w:line="288" w:lineRule="auto"/>
        <w:outlineLvl w:val="0"/>
        <w:rPr>
          <w:rFonts w:ascii="仿宋_GB2312" w:eastAsia="仿宋_GB2312" w:hAnsi="宋体"/>
          <w:b/>
          <w:color w:val="000000"/>
          <w:sz w:val="28"/>
          <w:szCs w:val="28"/>
        </w:rPr>
      </w:pPr>
      <w:r>
        <w:rPr>
          <w:rFonts w:ascii="仿宋_GB2312" w:eastAsia="仿宋_GB2312" w:hAnsi="宋体" w:hint="eastAsia"/>
          <w:b/>
          <w:color w:val="000000"/>
          <w:sz w:val="28"/>
          <w:szCs w:val="28"/>
        </w:rPr>
        <w:t>收费标准及付费方式：</w:t>
      </w:r>
    </w:p>
    <w:p w:rsidR="00443B1C" w:rsidRDefault="007E3891">
      <w:pPr>
        <w:snapToGrid w:val="0"/>
        <w:spacing w:line="288"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6.1 本合同</w:t>
      </w:r>
      <w:r w:rsidR="00971F45" w:rsidRPr="00971F45">
        <w:rPr>
          <w:rFonts w:ascii="仿宋_GB2312" w:eastAsia="仿宋_GB2312" w:hAnsi="宋体" w:hint="eastAsia"/>
          <w:color w:val="000000"/>
          <w:sz w:val="28"/>
          <w:szCs w:val="28"/>
        </w:rPr>
        <w:t>采用综合单价包干</w:t>
      </w:r>
      <w:r w:rsidR="00571054">
        <w:rPr>
          <w:rFonts w:ascii="仿宋_GB2312" w:eastAsia="仿宋_GB2312" w:hAnsi="宋体" w:hint="eastAsia"/>
          <w:color w:val="000000"/>
          <w:sz w:val="28"/>
          <w:szCs w:val="28"/>
        </w:rPr>
        <w:t>（详见合同附件一）</w:t>
      </w:r>
      <w:r w:rsidR="00971F45" w:rsidRPr="00971F45">
        <w:rPr>
          <w:rFonts w:ascii="仿宋_GB2312" w:eastAsia="仿宋_GB2312" w:hAnsi="宋体" w:hint="eastAsia"/>
          <w:color w:val="000000"/>
          <w:sz w:val="28"/>
          <w:szCs w:val="28"/>
        </w:rPr>
        <w:t>。</w:t>
      </w:r>
      <w:r>
        <w:rPr>
          <w:rFonts w:ascii="仿宋_GB2312" w:eastAsia="仿宋_GB2312" w:hAnsi="宋体" w:hint="eastAsia"/>
          <w:color w:val="000000"/>
          <w:sz w:val="28"/>
          <w:szCs w:val="28"/>
        </w:rPr>
        <w:t>审查费总额暂定为</w:t>
      </w:r>
      <w:r>
        <w:rPr>
          <w:rFonts w:ascii="仿宋_GB2312" w:eastAsia="仿宋_GB2312" w:hint="eastAsia"/>
          <w:sz w:val="28"/>
          <w:szCs w:val="28"/>
        </w:rPr>
        <w:t>（含税）</w:t>
      </w:r>
      <w:r>
        <w:rPr>
          <w:rFonts w:ascii="仿宋_GB2312" w:eastAsia="仿宋_GB2312" w:hAnsi="宋体" w:hint="eastAsia"/>
          <w:color w:val="000000"/>
          <w:sz w:val="28"/>
          <w:szCs w:val="28"/>
        </w:rPr>
        <w:t>人民币   元（大写：    元整）；审查费按各子项实际送审面积结算并支付当次子项的费用。</w:t>
      </w:r>
    </w:p>
    <w:p w:rsidR="00443B1C" w:rsidRDefault="007E3891">
      <w:pPr>
        <w:snapToGrid w:val="0"/>
        <w:spacing w:line="288"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6.2 在合同签字生效后，合同三方应同时履约；丙方提交施工图审查意见后，甲方应作好支付审查费的前期工作，待丙方提交审查合格书时，甲方付款前，丙方须提前15个工作日，</w:t>
      </w:r>
      <w:r>
        <w:rPr>
          <w:rFonts w:eastAsia="仿宋" w:hint="eastAsia"/>
          <w:sz w:val="28"/>
          <w:szCs w:val="28"/>
        </w:rPr>
        <w:t>按</w:t>
      </w:r>
      <w:r>
        <w:rPr>
          <w:rFonts w:eastAsia="仿宋"/>
          <w:sz w:val="28"/>
          <w:szCs w:val="28"/>
        </w:rPr>
        <w:t>照税收</w:t>
      </w:r>
      <w:r>
        <w:rPr>
          <w:rFonts w:eastAsia="仿宋" w:hint="eastAsia"/>
          <w:sz w:val="28"/>
          <w:szCs w:val="28"/>
        </w:rPr>
        <w:t>征</w:t>
      </w:r>
      <w:r>
        <w:rPr>
          <w:rFonts w:eastAsia="仿宋"/>
          <w:sz w:val="28"/>
          <w:szCs w:val="28"/>
        </w:rPr>
        <w:t>管要求直接向甲方开具发票，</w:t>
      </w:r>
      <w:r>
        <w:rPr>
          <w:rFonts w:eastAsia="仿宋" w:hint="eastAsia"/>
          <w:sz w:val="28"/>
          <w:szCs w:val="28"/>
        </w:rPr>
        <w:t>将发票与</w:t>
      </w:r>
      <w:r>
        <w:rPr>
          <w:rFonts w:eastAsia="仿宋"/>
          <w:sz w:val="28"/>
          <w:szCs w:val="28"/>
        </w:rPr>
        <w:t>支付资料一并</w:t>
      </w:r>
      <w:r>
        <w:rPr>
          <w:rFonts w:eastAsia="仿宋" w:hint="eastAsia"/>
          <w:sz w:val="28"/>
          <w:szCs w:val="28"/>
        </w:rPr>
        <w:t>送交乙方，</w:t>
      </w:r>
      <w:r>
        <w:rPr>
          <w:rFonts w:eastAsia="仿宋"/>
          <w:sz w:val="28"/>
          <w:szCs w:val="28"/>
        </w:rPr>
        <w:t>乙方</w:t>
      </w:r>
      <w:r>
        <w:rPr>
          <w:rFonts w:eastAsia="仿宋" w:hint="eastAsia"/>
          <w:sz w:val="28"/>
          <w:szCs w:val="28"/>
        </w:rPr>
        <w:t>进</w:t>
      </w:r>
      <w:r>
        <w:rPr>
          <w:rFonts w:eastAsia="仿宋"/>
          <w:sz w:val="28"/>
          <w:szCs w:val="28"/>
        </w:rPr>
        <w:t>行支付审核后</w:t>
      </w:r>
      <w:r>
        <w:rPr>
          <w:rFonts w:ascii="仿宋_GB2312" w:eastAsia="仿宋_GB2312" w:hAnsi="宋体" w:hint="eastAsia"/>
          <w:color w:val="000000"/>
          <w:sz w:val="28"/>
          <w:szCs w:val="28"/>
        </w:rPr>
        <w:t>1</w:t>
      </w:r>
      <w:r>
        <w:rPr>
          <w:rFonts w:ascii="仿宋_GB2312" w:eastAsia="仿宋_GB2312" w:hAnsi="宋体"/>
          <w:color w:val="000000"/>
          <w:sz w:val="28"/>
          <w:szCs w:val="28"/>
        </w:rPr>
        <w:t>5</w:t>
      </w:r>
      <w:r>
        <w:rPr>
          <w:rFonts w:ascii="仿宋_GB2312" w:eastAsia="仿宋_GB2312" w:hAnsi="宋体" w:hint="eastAsia"/>
          <w:color w:val="000000"/>
          <w:sz w:val="28"/>
          <w:szCs w:val="28"/>
        </w:rPr>
        <w:t>日内一次性由甲方支付当次的施工图审查费（可按单个审查项目结算收费，审查机构提供真实、有效的增值税专用发票）。</w:t>
      </w:r>
    </w:p>
    <w:p w:rsidR="00443B1C" w:rsidRDefault="007E3891">
      <w:pPr>
        <w:snapToGrid w:val="0"/>
        <w:spacing w:line="288"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甲方增值税发票开票信息如下：</w:t>
      </w:r>
    </w:p>
    <w:p w:rsidR="00443B1C" w:rsidRDefault="007E3891">
      <w:pPr>
        <w:snapToGrid w:val="0"/>
        <w:spacing w:line="288"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名称：</w:t>
      </w:r>
      <w:r>
        <w:rPr>
          <w:rFonts w:ascii="仿宋_GB2312" w:eastAsia="仿宋_GB2312" w:hint="eastAsia"/>
          <w:sz w:val="28"/>
          <w:szCs w:val="28"/>
        </w:rPr>
        <w:t>重庆公共运输职业学院</w:t>
      </w:r>
    </w:p>
    <w:p w:rsidR="00443B1C" w:rsidRDefault="007E3891">
      <w:pPr>
        <w:snapToGrid w:val="0"/>
        <w:spacing w:line="288"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纳税人识别号：</w:t>
      </w:r>
    </w:p>
    <w:p w:rsidR="00443B1C" w:rsidRDefault="007E3891">
      <w:pPr>
        <w:snapToGrid w:val="0"/>
        <w:spacing w:line="288"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地址：</w:t>
      </w:r>
    </w:p>
    <w:p w:rsidR="00443B1C" w:rsidRDefault="007E3891">
      <w:pPr>
        <w:snapToGrid w:val="0"/>
        <w:spacing w:line="288"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开户行及账号：</w:t>
      </w:r>
    </w:p>
    <w:p w:rsidR="00443B1C" w:rsidRDefault="007E3891">
      <w:pPr>
        <w:snapToGrid w:val="0"/>
        <w:spacing w:line="288"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丙方指定账户信息如下：</w:t>
      </w:r>
    </w:p>
    <w:p w:rsidR="00443B1C" w:rsidRDefault="007E3891">
      <w:pPr>
        <w:snapToGrid w:val="0"/>
        <w:spacing w:line="288"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开户单位名称：</w:t>
      </w:r>
    </w:p>
    <w:p w:rsidR="00443B1C" w:rsidRDefault="007E3891">
      <w:pPr>
        <w:snapToGrid w:val="0"/>
        <w:spacing w:line="288"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地址：</w:t>
      </w:r>
    </w:p>
    <w:p w:rsidR="00443B1C" w:rsidRDefault="007E3891">
      <w:pPr>
        <w:snapToGrid w:val="0"/>
        <w:spacing w:line="288"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开户行及账号：</w:t>
      </w:r>
    </w:p>
    <w:p w:rsidR="00443B1C" w:rsidRDefault="007E3891">
      <w:pPr>
        <w:snapToGrid w:val="0"/>
        <w:spacing w:line="400" w:lineRule="exact"/>
        <w:ind w:leftChars="134" w:left="281" w:firstLineChars="100" w:firstLine="280"/>
        <w:rPr>
          <w:rFonts w:ascii="仿宋_GB2312" w:eastAsia="仿宋_GB2312" w:hAnsi="宋体"/>
          <w:color w:val="000000"/>
          <w:sz w:val="28"/>
          <w:szCs w:val="28"/>
        </w:rPr>
      </w:pPr>
      <w:r>
        <w:rPr>
          <w:rFonts w:ascii="仿宋_GB2312" w:eastAsia="仿宋_GB2312" w:hAnsi="宋体" w:hint="eastAsia"/>
          <w:color w:val="000000"/>
          <w:sz w:val="28"/>
          <w:szCs w:val="28"/>
        </w:rPr>
        <w:t>6.3 审查费按重庆市勘察设计协会文件《关于发布＜重庆市施工图审查设计文件审查收费指导意见＞的通知》渝设协字〔2019〕05号计取费用：人防工程审查费另行收费；收费标准中没有规定的收费项目，由建设单位、审查机构另行议定。高边坡方案可行性评估按重庆市物价局《关于建设项目前期工作咨询收费有关问题的通知》（渝价[2013]430号）计取费用。</w:t>
      </w:r>
    </w:p>
    <w:p w:rsidR="00443B1C" w:rsidRDefault="007E3891">
      <w:pPr>
        <w:snapToGrid w:val="0"/>
        <w:spacing w:line="400" w:lineRule="exact"/>
        <w:ind w:firstLineChars="200" w:firstLine="562"/>
        <w:outlineLvl w:val="0"/>
        <w:rPr>
          <w:rFonts w:ascii="仿宋_GB2312" w:eastAsia="仿宋_GB2312" w:hAnsi="宋体"/>
          <w:b/>
          <w:color w:val="000000"/>
          <w:sz w:val="28"/>
          <w:szCs w:val="28"/>
        </w:rPr>
      </w:pPr>
      <w:r>
        <w:rPr>
          <w:rFonts w:ascii="仿宋_GB2312" w:eastAsia="仿宋_GB2312" w:hAnsi="宋体" w:hint="eastAsia"/>
          <w:b/>
          <w:color w:val="000000"/>
          <w:sz w:val="28"/>
          <w:szCs w:val="28"/>
        </w:rPr>
        <w:t>第七条甲乙丙三方责任：</w:t>
      </w:r>
    </w:p>
    <w:p w:rsidR="00443B1C" w:rsidRDefault="007E3891">
      <w:pPr>
        <w:snapToGrid w:val="0"/>
        <w:spacing w:line="40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7.1  甲方责任：</w:t>
      </w:r>
    </w:p>
    <w:p w:rsidR="00443B1C" w:rsidRDefault="007E3891">
      <w:pPr>
        <w:snapToGrid w:val="0"/>
        <w:spacing w:line="400" w:lineRule="exact"/>
        <w:ind w:firstLineChars="200" w:firstLine="560"/>
        <w:rPr>
          <w:rFonts w:ascii="仿宋_GB2312" w:eastAsia="仿宋_GB2312"/>
          <w:color w:val="000000"/>
          <w:sz w:val="28"/>
          <w:szCs w:val="28"/>
        </w:rPr>
      </w:pPr>
      <w:r>
        <w:rPr>
          <w:rFonts w:ascii="仿宋_GB2312" w:eastAsia="仿宋_GB2312" w:hAnsi="宋体" w:hint="eastAsia"/>
          <w:color w:val="000000"/>
          <w:sz w:val="28"/>
          <w:szCs w:val="28"/>
        </w:rPr>
        <w:t>（1）</w:t>
      </w:r>
      <w:r>
        <w:rPr>
          <w:rFonts w:ascii="仿宋_GB2312" w:eastAsia="仿宋_GB2312" w:hint="eastAsia"/>
          <w:color w:val="000000"/>
          <w:sz w:val="28"/>
          <w:szCs w:val="28"/>
        </w:rPr>
        <w:t>甲方为本项目的出资方，在收到乙方审核合格后的支付申请后按本合同的约定支付费用；</w:t>
      </w:r>
    </w:p>
    <w:p w:rsidR="00443B1C" w:rsidRDefault="007E3891">
      <w:pPr>
        <w:snapToGrid w:val="0"/>
        <w:spacing w:line="400" w:lineRule="exact"/>
        <w:ind w:firstLineChars="200" w:firstLine="560"/>
        <w:rPr>
          <w:rFonts w:ascii="仿宋_GB2312" w:eastAsia="仿宋_GB2312"/>
          <w:color w:val="000000"/>
          <w:sz w:val="28"/>
          <w:szCs w:val="28"/>
        </w:rPr>
      </w:pPr>
      <w:r>
        <w:rPr>
          <w:rFonts w:ascii="仿宋_GB2312" w:eastAsia="仿宋_GB2312" w:hAnsi="宋体" w:hint="eastAsia"/>
          <w:color w:val="000000"/>
          <w:sz w:val="28"/>
          <w:szCs w:val="28"/>
        </w:rPr>
        <w:t>（2）</w:t>
      </w:r>
      <w:r>
        <w:rPr>
          <w:rFonts w:ascii="仿宋_GB2312" w:eastAsia="仿宋_GB2312" w:hint="eastAsia"/>
          <w:color w:val="000000"/>
          <w:sz w:val="28"/>
          <w:szCs w:val="28"/>
        </w:rPr>
        <w:t>负责及时缴纳各种行政收费及其他项目业主应履行的职责。</w:t>
      </w:r>
    </w:p>
    <w:p w:rsidR="00443B1C" w:rsidRDefault="007E3891">
      <w:pPr>
        <w:snapToGrid w:val="0"/>
        <w:spacing w:line="40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7.2乙方责任：</w:t>
      </w:r>
    </w:p>
    <w:p w:rsidR="00443B1C" w:rsidRDefault="007E3891">
      <w:pPr>
        <w:snapToGrid w:val="0"/>
        <w:spacing w:line="40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乙方应对报送审查机构的审查资料的完整性、真实性负责，乙方有义务积极配合审查工作，及时提供审图所需的相关资料，乙方不得要求审查机构违反国家有关标准进行审查，如因弄虚作假而产生的后果由乙方单位承担。</w:t>
      </w:r>
    </w:p>
    <w:p w:rsidR="00443B1C" w:rsidRDefault="007E3891">
      <w:pPr>
        <w:snapToGrid w:val="0"/>
        <w:spacing w:line="400" w:lineRule="exact"/>
        <w:ind w:leftChars="-1" w:left="-2"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2）审查机构提交合格书后，因乙方提交的资料错误或建设工程作重大修改、工程质量监督部门认为应对修改进行重新审查，需要审查机构重新审查时，三方方应另行协商，签订补充条款，按审查机构所耗工作量向审查机构增付审查费；</w:t>
      </w:r>
    </w:p>
    <w:p w:rsidR="00443B1C" w:rsidRDefault="007E3891">
      <w:pPr>
        <w:snapToGrid w:val="0"/>
        <w:spacing w:line="400" w:lineRule="exact"/>
        <w:ind w:leftChars="-1" w:left="-2"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（3）乙方单位因工程规模、功能变化需要重新进行审查，应报原批准部门同意，并提交批准部门同意修改、调整的批文送原施工图审查机构重新审查，双方应另行协商并签订补充条款并重新收费。</w:t>
      </w:r>
    </w:p>
    <w:p w:rsidR="00443B1C" w:rsidRDefault="007E3891">
      <w:pPr>
        <w:snapToGrid w:val="0"/>
        <w:spacing w:line="400" w:lineRule="exact"/>
        <w:ind w:leftChars="-1" w:left="-2"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4）自收到审查意见书后，乙方单位应督促设计单位在10日内完成审查意见回复。若超过10日应书面说明原因，但最长不得超过2个月，如超过2个月仍未回复的（包括历次回复间隔超过2个月的），将视为审查终止，建设单位按合同约定支付审查费用，审查机构不再保留该项目所有审查资料。若要继续审查，三方应另行协商签订补充条款并重新收费。</w:t>
      </w:r>
    </w:p>
    <w:p w:rsidR="00443B1C" w:rsidRDefault="007E3891">
      <w:pPr>
        <w:snapToGrid w:val="0"/>
        <w:spacing w:line="400" w:lineRule="exact"/>
        <w:ind w:leftChars="-1" w:left="-2"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（5）乙方单位同审查机构签订合同且合同未终止的，不得变更委托其他审查机构审查。</w:t>
      </w:r>
    </w:p>
    <w:p w:rsidR="00443B1C" w:rsidRDefault="007E3891">
      <w:pPr>
        <w:snapToGrid w:val="0"/>
        <w:spacing w:line="400" w:lineRule="exact"/>
        <w:ind w:leftChars="-1" w:left="-2"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6）施工图设计文件审查完成后，乙方领取合格书之前，应及时向审查机构提交或补充一套签署盖章完整的经审查合格的施工图设计文件存档。（施工图设计文件含设计单位签字盖章齐全并加盖有审查机构审查章的施工图蓝图、施工图光盘、结构计算书、结构计算模型光盘、建筑节能计算书、建筑节能模型光盘、暖通计算书、工程地质勘察报告、建筑工程初步设计批复等各完整一套文件）。</w:t>
      </w:r>
    </w:p>
    <w:p w:rsidR="00443B1C" w:rsidRDefault="007E3891">
      <w:pPr>
        <w:snapToGrid w:val="0"/>
        <w:spacing w:line="400" w:lineRule="exact"/>
        <w:ind w:firstLine="567"/>
        <w:rPr>
          <w:rFonts w:ascii="仿宋_GB2312" w:eastAsia="仿宋_GB2312" w:hAnsi="宋体"/>
          <w:color w:val="000000"/>
          <w:sz w:val="28"/>
          <w:szCs w:val="28"/>
        </w:rPr>
      </w:pPr>
      <w:r>
        <w:rPr>
          <w:rFonts w:ascii="仿宋_GB2312" w:eastAsia="仿宋_GB2312" w:hAnsi="宋体" w:hint="eastAsia"/>
          <w:color w:val="000000"/>
          <w:sz w:val="28"/>
          <w:szCs w:val="28"/>
        </w:rPr>
        <w:t>7.3  丙方责任：</w:t>
      </w:r>
    </w:p>
    <w:p w:rsidR="00443B1C" w:rsidRDefault="007E3891">
      <w:pPr>
        <w:snapToGrid w:val="0"/>
        <w:spacing w:line="400"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（1）丙方审查机构在收到完整的施工图审查资料后</w:t>
      </w:r>
      <w:r>
        <w:rPr>
          <w:rFonts w:ascii="仿宋_GB2312" w:eastAsia="仿宋_GB2312" w:hAnsi="宋体" w:hint="eastAsia"/>
          <w:color w:val="000000"/>
          <w:sz w:val="28"/>
          <w:szCs w:val="28"/>
          <w:u w:val="single"/>
        </w:rPr>
        <w:t xml:space="preserve"> 15 </w:t>
      </w:r>
      <w:r>
        <w:rPr>
          <w:rFonts w:ascii="仿宋_GB2312" w:eastAsia="仿宋_GB2312" w:hAnsi="宋体" w:hint="eastAsia"/>
          <w:color w:val="000000"/>
          <w:sz w:val="28"/>
          <w:szCs w:val="28"/>
        </w:rPr>
        <w:t>个工作日内提交施工图审查意见。</w:t>
      </w:r>
      <w:r>
        <w:rPr>
          <w:rFonts w:ascii="仿宋_GB2312" w:eastAsia="仿宋_GB2312" w:hint="eastAsia"/>
          <w:color w:val="000000"/>
          <w:sz w:val="28"/>
        </w:rPr>
        <w:t>乙方未按约定时间提交材料的，丙方有权顺延审查工期；乙方未按约定时间提交材料超过</w:t>
      </w:r>
      <w:r>
        <w:rPr>
          <w:rFonts w:ascii="仿宋_GB2312" w:eastAsia="仿宋_GB2312" w:hint="eastAsia"/>
          <w:color w:val="000000"/>
          <w:sz w:val="28"/>
          <w:u w:val="single"/>
        </w:rPr>
        <w:t xml:space="preserve"> 15 </w:t>
      </w:r>
      <w:r>
        <w:rPr>
          <w:rFonts w:ascii="仿宋_GB2312" w:eastAsia="仿宋_GB2312" w:hint="eastAsia"/>
          <w:color w:val="000000"/>
          <w:sz w:val="28"/>
        </w:rPr>
        <w:t>天的，丙方有权另行指定审查工期。</w:t>
      </w:r>
    </w:p>
    <w:p w:rsidR="00443B1C" w:rsidRDefault="007E3891">
      <w:pPr>
        <w:snapToGrid w:val="0"/>
        <w:spacing w:line="400" w:lineRule="exact"/>
        <w:ind w:firstLineChars="200" w:firstLine="560"/>
        <w:rPr>
          <w:rFonts w:ascii="仿宋_GB2312" w:eastAsia="仿宋_GB2312" w:hAnsi="宋体"/>
          <w:color w:val="000000"/>
          <w:sz w:val="28"/>
          <w:szCs w:val="28"/>
          <w:shd w:val="pct10" w:color="auto" w:fill="FFFFFF"/>
        </w:rPr>
      </w:pPr>
      <w:r>
        <w:rPr>
          <w:rFonts w:ascii="仿宋_GB2312" w:eastAsia="仿宋_GB2312" w:hAnsi="宋体" w:hint="eastAsia"/>
          <w:color w:val="000000"/>
          <w:sz w:val="28"/>
          <w:szCs w:val="28"/>
        </w:rPr>
        <w:t>（2）丙方审查机构应当根据国家与市（地方）有关的法规和有关规范、规程、标准及强制性标准，认真履行建设行政主管部门授予的审查职责。</w:t>
      </w:r>
    </w:p>
    <w:p w:rsidR="00443B1C" w:rsidRDefault="007E3891" w:rsidP="00737296">
      <w:pPr>
        <w:snapToGrid w:val="0"/>
        <w:spacing w:line="400" w:lineRule="exact"/>
        <w:ind w:firstLineChars="192" w:firstLine="538"/>
        <w:rPr>
          <w:rFonts w:ascii="仿宋_GB2312" w:eastAsia="仿宋_GB2312" w:hAnsi="宋体"/>
          <w:color w:val="000000"/>
          <w:sz w:val="28"/>
          <w:szCs w:val="28"/>
        </w:rPr>
      </w:pPr>
      <w:r>
        <w:rPr>
          <w:rFonts w:ascii="仿宋_GB2312" w:eastAsia="仿宋_GB2312" w:hAnsi="宋体" w:hint="eastAsia"/>
          <w:color w:val="000000"/>
          <w:sz w:val="28"/>
          <w:szCs w:val="28"/>
        </w:rPr>
        <w:t>（3）丙方审查机构应当在建设主管部门认定的资质及类别范围内进行施工图审查。</w:t>
      </w:r>
    </w:p>
    <w:p w:rsidR="00443B1C" w:rsidRDefault="007E3891" w:rsidP="00737296">
      <w:pPr>
        <w:snapToGrid w:val="0"/>
        <w:spacing w:line="400" w:lineRule="exact"/>
        <w:ind w:firstLineChars="192" w:firstLine="538"/>
        <w:rPr>
          <w:rFonts w:ascii="仿宋_GB2312" w:eastAsia="仿宋_GB2312" w:hAnsi="宋体"/>
          <w:color w:val="000000"/>
          <w:sz w:val="28"/>
          <w:szCs w:val="28"/>
        </w:rPr>
      </w:pPr>
      <w:r>
        <w:rPr>
          <w:rFonts w:ascii="仿宋_GB2312" w:eastAsia="仿宋_GB2312" w:hAnsi="宋体" w:hint="eastAsia"/>
          <w:color w:val="000000"/>
          <w:sz w:val="28"/>
          <w:szCs w:val="28"/>
        </w:rPr>
        <w:t>（4）丙方审查机构不得向第三方扩散、转让建设单位提交的图纸及经济技术资料。</w:t>
      </w:r>
    </w:p>
    <w:p w:rsidR="00443B1C" w:rsidRDefault="007E3891">
      <w:pPr>
        <w:snapToGrid w:val="0"/>
        <w:spacing w:line="400" w:lineRule="exact"/>
        <w:ind w:firstLineChars="200" w:firstLine="562"/>
        <w:outlineLvl w:val="0"/>
        <w:rPr>
          <w:rFonts w:ascii="仿宋_GB2312" w:eastAsia="仿宋_GB2312" w:hAnsi="宋体"/>
          <w:b/>
          <w:color w:val="000000"/>
          <w:sz w:val="28"/>
          <w:szCs w:val="28"/>
        </w:rPr>
      </w:pPr>
      <w:r>
        <w:rPr>
          <w:rFonts w:ascii="仿宋_GB2312" w:eastAsia="仿宋_GB2312" w:hAnsi="宋体" w:hint="eastAsia"/>
          <w:b/>
          <w:color w:val="000000"/>
          <w:sz w:val="28"/>
          <w:szCs w:val="28"/>
        </w:rPr>
        <w:t>第八条违约责任</w:t>
      </w:r>
    </w:p>
    <w:p w:rsidR="00443B1C" w:rsidRDefault="007E3891">
      <w:pPr>
        <w:snapToGrid w:val="0"/>
        <w:spacing w:line="400" w:lineRule="exact"/>
        <w:ind w:firstLine="567"/>
        <w:rPr>
          <w:rFonts w:ascii="仿宋_GB2312" w:eastAsia="仿宋_GB2312" w:hAnsi="宋体"/>
          <w:color w:val="000000"/>
          <w:sz w:val="28"/>
          <w:szCs w:val="28"/>
        </w:rPr>
      </w:pPr>
      <w:r>
        <w:rPr>
          <w:rFonts w:ascii="仿宋_GB2312" w:eastAsia="仿宋_GB2312" w:hAnsi="宋体" w:hint="eastAsia"/>
          <w:color w:val="000000"/>
          <w:sz w:val="28"/>
          <w:szCs w:val="28"/>
        </w:rPr>
        <w:t>8.1 建设单位应按合同约定时间和金额向审查机构支付审查费。若超期延误支付,按每个工作日承担审查费总额 0.5‰违约金支付审查机构；</w:t>
      </w:r>
    </w:p>
    <w:p w:rsidR="00443B1C" w:rsidRDefault="007E3891">
      <w:pPr>
        <w:snapToGrid w:val="0"/>
        <w:spacing w:line="400" w:lineRule="exact"/>
        <w:ind w:firstLine="567"/>
        <w:rPr>
          <w:rFonts w:ascii="仿宋_GB2312" w:eastAsia="仿宋_GB2312" w:hAnsi="宋体"/>
          <w:color w:val="000000"/>
          <w:sz w:val="28"/>
          <w:szCs w:val="28"/>
        </w:rPr>
      </w:pPr>
      <w:r>
        <w:rPr>
          <w:rFonts w:ascii="仿宋_GB2312" w:eastAsia="仿宋_GB2312" w:hAnsi="宋体" w:hint="eastAsia"/>
          <w:color w:val="000000"/>
          <w:sz w:val="28"/>
          <w:szCs w:val="28"/>
        </w:rPr>
        <w:t>8.2 审查机构由于自身原因未能按本合同约定的时间交付审查合格书，按每个工作日承担审查费的 0.5 ‰的违约金支付建设单位，由于审查机构自身 原因逾期15日以上，建设单位可以单方解除合同，审查机构应承担合同金额20%的违约赔偿责任。</w:t>
      </w:r>
    </w:p>
    <w:p w:rsidR="00443B1C" w:rsidRDefault="007E3891">
      <w:pPr>
        <w:snapToGrid w:val="0"/>
        <w:spacing w:line="400" w:lineRule="exact"/>
        <w:ind w:firstLine="567"/>
        <w:rPr>
          <w:rFonts w:ascii="仿宋_GB2312" w:eastAsia="仿宋_GB2312" w:hAnsi="宋体"/>
          <w:color w:val="000000"/>
          <w:sz w:val="28"/>
          <w:szCs w:val="28"/>
        </w:rPr>
      </w:pPr>
      <w:r>
        <w:rPr>
          <w:rFonts w:ascii="仿宋_GB2312" w:eastAsia="仿宋_GB2312" w:hAnsi="宋体" w:hint="eastAsia"/>
          <w:color w:val="000000"/>
          <w:sz w:val="28"/>
          <w:szCs w:val="28"/>
        </w:rPr>
        <w:t>8.3由于审查机构的原因给建设单位造成较大经济损失时，</w:t>
      </w:r>
      <w:r>
        <w:rPr>
          <w:rFonts w:ascii="仿宋_GB2312" w:eastAsia="仿宋_GB2312" w:hint="eastAsia"/>
          <w:color w:val="000000"/>
          <w:sz w:val="28"/>
        </w:rPr>
        <w:t>丙方应承担与工程直接损失部分审查费相等的赔偿金</w:t>
      </w:r>
      <w:r>
        <w:rPr>
          <w:rFonts w:ascii="仿宋_GB2312" w:eastAsia="仿宋_GB2312" w:hAnsi="宋体" w:hint="eastAsia"/>
          <w:color w:val="000000"/>
          <w:sz w:val="28"/>
          <w:szCs w:val="28"/>
        </w:rPr>
        <w:t>。</w:t>
      </w:r>
    </w:p>
    <w:p w:rsidR="00443B1C" w:rsidRDefault="007E3891">
      <w:pPr>
        <w:snapToGrid w:val="0"/>
        <w:spacing w:line="400" w:lineRule="exact"/>
        <w:ind w:firstLineChars="200" w:firstLine="562"/>
        <w:outlineLvl w:val="0"/>
        <w:rPr>
          <w:rFonts w:ascii="仿宋_GB2312" w:eastAsia="仿宋_GB2312" w:hAnsi="宋体"/>
          <w:b/>
          <w:color w:val="000000"/>
          <w:sz w:val="28"/>
          <w:szCs w:val="28"/>
        </w:rPr>
      </w:pPr>
      <w:r>
        <w:rPr>
          <w:rFonts w:ascii="仿宋_GB2312" w:eastAsia="仿宋_GB2312" w:hAnsi="宋体" w:hint="eastAsia"/>
          <w:b/>
          <w:color w:val="000000"/>
          <w:sz w:val="28"/>
          <w:szCs w:val="28"/>
        </w:rPr>
        <w:t>第九条其它约定事项</w:t>
      </w:r>
    </w:p>
    <w:p w:rsidR="00443B1C" w:rsidRDefault="007E3891">
      <w:pPr>
        <w:snapToGrid w:val="0"/>
        <w:spacing w:line="400" w:lineRule="exact"/>
        <w:ind w:firstLine="567"/>
        <w:rPr>
          <w:rFonts w:ascii="仿宋_GB2312" w:eastAsia="仿宋_GB2312" w:hAnsi="宋体"/>
          <w:color w:val="000000"/>
          <w:sz w:val="28"/>
          <w:szCs w:val="28"/>
        </w:rPr>
      </w:pPr>
      <w:r>
        <w:rPr>
          <w:rFonts w:ascii="仿宋_GB2312" w:eastAsia="仿宋_GB2312" w:hAnsi="宋体" w:hint="eastAsia"/>
          <w:color w:val="000000"/>
          <w:sz w:val="28"/>
          <w:szCs w:val="28"/>
        </w:rPr>
        <w:t>9.1 本合同在履行中由于不可抗力因素致使合同无法履行时，三方应及时协商解决；</w:t>
      </w:r>
    </w:p>
    <w:p w:rsidR="00443B1C" w:rsidRDefault="007E3891">
      <w:pPr>
        <w:snapToGrid w:val="0"/>
        <w:spacing w:line="400" w:lineRule="exact"/>
        <w:ind w:firstLine="567"/>
        <w:rPr>
          <w:rFonts w:ascii="仿宋_GB2312" w:eastAsia="仿宋_GB2312" w:hAnsi="宋体"/>
          <w:color w:val="000000"/>
          <w:sz w:val="28"/>
          <w:szCs w:val="28"/>
        </w:rPr>
      </w:pPr>
      <w:r>
        <w:rPr>
          <w:rFonts w:ascii="仿宋_GB2312" w:eastAsia="仿宋_GB2312" w:hAnsi="宋体" w:hint="eastAsia"/>
          <w:color w:val="000000"/>
          <w:sz w:val="28"/>
          <w:szCs w:val="28"/>
        </w:rPr>
        <w:t>9.2 本合同在履行过程中发生的争议通过三方友好协商解决，经甲乙丙三方协商一致签订补充协议。协商不成，三方均有权向甲方所在地人民法院起诉。诉讼文书送达地址：</w:t>
      </w:r>
    </w:p>
    <w:p w:rsidR="00443B1C" w:rsidRDefault="007E3891">
      <w:pPr>
        <w:spacing w:line="4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 xml:space="preserve">甲方送达地址：   </w:t>
      </w:r>
    </w:p>
    <w:p w:rsidR="00443B1C" w:rsidRDefault="007E3891">
      <w:pPr>
        <w:spacing w:line="400" w:lineRule="exact"/>
        <w:ind w:firstLineChars="200" w:firstLine="560"/>
        <w:rPr>
          <w:rFonts w:ascii="仿宋_GB2312" w:eastAsia="仿宋_GB2312"/>
          <w:sz w:val="28"/>
          <w:szCs w:val="28"/>
        </w:rPr>
      </w:pPr>
      <w:r>
        <w:rPr>
          <w:rFonts w:ascii="仿宋_GB2312" w:eastAsia="仿宋_GB2312" w:hint="eastAsia"/>
          <w:sz w:val="28"/>
          <w:szCs w:val="28"/>
        </w:rPr>
        <w:t>送达方式：呈递、邮寄</w:t>
      </w:r>
    </w:p>
    <w:p w:rsidR="00443B1C" w:rsidRDefault="007E3891">
      <w:pPr>
        <w:spacing w:line="4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乙方送达地址：</w:t>
      </w:r>
    </w:p>
    <w:p w:rsidR="00443B1C" w:rsidRDefault="007E3891">
      <w:pPr>
        <w:spacing w:line="400" w:lineRule="exact"/>
        <w:ind w:firstLineChars="200" w:firstLine="560"/>
        <w:rPr>
          <w:rFonts w:ascii="仿宋_GB2312" w:eastAsia="仿宋_GB2312"/>
          <w:sz w:val="28"/>
          <w:szCs w:val="28"/>
        </w:rPr>
      </w:pPr>
      <w:r>
        <w:rPr>
          <w:rFonts w:ascii="仿宋_GB2312" w:eastAsia="仿宋_GB2312" w:hint="eastAsia"/>
          <w:sz w:val="28"/>
          <w:szCs w:val="28"/>
        </w:rPr>
        <w:t>送达方式：呈递、邮寄</w:t>
      </w:r>
    </w:p>
    <w:p w:rsidR="00443B1C" w:rsidRDefault="007E3891">
      <w:pPr>
        <w:spacing w:line="4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丙方送达地址：</w:t>
      </w:r>
    </w:p>
    <w:p w:rsidR="00443B1C" w:rsidRDefault="007E3891">
      <w:pPr>
        <w:spacing w:line="4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送达方式：呈递、邮寄</w:t>
      </w:r>
    </w:p>
    <w:p w:rsidR="00443B1C" w:rsidRDefault="007E3891">
      <w:pPr>
        <w:snapToGrid w:val="0"/>
        <w:spacing w:line="400" w:lineRule="exact"/>
        <w:ind w:firstLine="567"/>
        <w:rPr>
          <w:rFonts w:ascii="仿宋_GB2312" w:eastAsia="仿宋_GB2312" w:hAnsi="宋体"/>
          <w:color w:val="000000"/>
          <w:sz w:val="28"/>
          <w:szCs w:val="28"/>
        </w:rPr>
      </w:pPr>
      <w:r>
        <w:rPr>
          <w:rFonts w:ascii="仿宋_GB2312" w:eastAsia="仿宋_GB2312" w:hAnsi="宋体" w:hint="eastAsia"/>
          <w:color w:val="000000"/>
          <w:sz w:val="28"/>
          <w:szCs w:val="28"/>
        </w:rPr>
        <w:t>该送达地址可用于接收各类诉讼文书。在合同履行过程中发生诉讼时，按约定地址送达的视为当事人已签收，受送达人拒收的，不影响送达的效力。甲乙丙三方任何一方若需变更送达地址，应在地址变更后3日内书面通知对方当事人；未按约定方式通知的，原约定送达地址仍为有效送达地址。电子送达具有以上同等效力。</w:t>
      </w:r>
    </w:p>
    <w:p w:rsidR="00443B1C" w:rsidRDefault="007E3891">
      <w:pPr>
        <w:snapToGrid w:val="0"/>
        <w:spacing w:line="400" w:lineRule="exact"/>
        <w:ind w:firstLineChars="200" w:firstLine="562"/>
        <w:outlineLvl w:val="0"/>
        <w:rPr>
          <w:rFonts w:ascii="仿宋_GB2312" w:eastAsia="仿宋_GB2312" w:hAnsi="宋体"/>
          <w:color w:val="000000"/>
          <w:sz w:val="28"/>
          <w:szCs w:val="28"/>
        </w:rPr>
      </w:pPr>
      <w:r>
        <w:rPr>
          <w:rFonts w:ascii="仿宋_GB2312" w:eastAsia="仿宋_GB2312" w:hAnsi="宋体" w:hint="eastAsia"/>
          <w:b/>
          <w:color w:val="000000"/>
          <w:sz w:val="28"/>
          <w:szCs w:val="28"/>
        </w:rPr>
        <w:t>第十条</w:t>
      </w:r>
      <w:r>
        <w:rPr>
          <w:rFonts w:ascii="仿宋_GB2312" w:eastAsia="仿宋_GB2312" w:hAnsi="宋体" w:hint="eastAsia"/>
          <w:color w:val="000000"/>
          <w:sz w:val="28"/>
          <w:szCs w:val="28"/>
        </w:rPr>
        <w:t>本合同自建设单位、代理建设单位、审查机构签字盖章后，合同生</w:t>
      </w:r>
      <w:r>
        <w:rPr>
          <w:rFonts w:ascii="仿宋_GB2312" w:eastAsia="仿宋_GB2312" w:hAnsi="宋体" w:hint="eastAsia"/>
          <w:color w:val="000000"/>
          <w:sz w:val="28"/>
          <w:szCs w:val="28"/>
        </w:rPr>
        <w:lastRenderedPageBreak/>
        <w:t>效。建设单位支付完审图费、审查机构提供审查合格书后，三方履行合同的义务即终止。</w:t>
      </w:r>
    </w:p>
    <w:p w:rsidR="00443B1C" w:rsidRDefault="007E3891">
      <w:pPr>
        <w:tabs>
          <w:tab w:val="left" w:pos="4718"/>
        </w:tabs>
        <w:snapToGrid w:val="0"/>
        <w:spacing w:line="288"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本合同一式</w:t>
      </w:r>
      <w:r>
        <w:rPr>
          <w:rFonts w:ascii="仿宋_GB2312" w:eastAsia="仿宋_GB2312" w:hint="eastAsia"/>
          <w:color w:val="000000"/>
          <w:sz w:val="28"/>
          <w:szCs w:val="28"/>
          <w:u w:val="single"/>
        </w:rPr>
        <w:t>拾贰</w:t>
      </w:r>
      <w:r>
        <w:rPr>
          <w:rFonts w:ascii="仿宋_GB2312" w:eastAsia="仿宋_GB2312" w:hint="eastAsia"/>
          <w:color w:val="000000"/>
          <w:sz w:val="28"/>
          <w:szCs w:val="28"/>
        </w:rPr>
        <w:t>份，甲方执</w:t>
      </w:r>
      <w:r>
        <w:rPr>
          <w:rFonts w:ascii="仿宋_GB2312" w:eastAsia="仿宋_GB2312" w:hint="eastAsia"/>
          <w:color w:val="000000"/>
          <w:sz w:val="28"/>
          <w:szCs w:val="28"/>
          <w:u w:val="single"/>
        </w:rPr>
        <w:t>肆</w:t>
      </w:r>
      <w:r>
        <w:rPr>
          <w:rFonts w:ascii="仿宋_GB2312" w:eastAsia="仿宋_GB2312" w:hint="eastAsia"/>
          <w:color w:val="000000"/>
          <w:sz w:val="28"/>
          <w:szCs w:val="28"/>
        </w:rPr>
        <w:t>份，乙方执</w:t>
      </w:r>
      <w:r>
        <w:rPr>
          <w:rFonts w:ascii="仿宋_GB2312" w:eastAsia="仿宋_GB2312" w:hint="eastAsia"/>
          <w:color w:val="000000"/>
          <w:sz w:val="28"/>
          <w:szCs w:val="28"/>
          <w:u w:val="single"/>
        </w:rPr>
        <w:t>肆</w:t>
      </w:r>
      <w:r>
        <w:rPr>
          <w:rFonts w:ascii="仿宋_GB2312" w:eastAsia="仿宋_GB2312" w:hint="eastAsia"/>
          <w:color w:val="000000"/>
          <w:sz w:val="28"/>
          <w:szCs w:val="28"/>
        </w:rPr>
        <w:t>份，丙方执</w:t>
      </w:r>
      <w:r>
        <w:rPr>
          <w:rFonts w:ascii="仿宋_GB2312" w:eastAsia="仿宋_GB2312" w:hint="eastAsia"/>
          <w:color w:val="000000"/>
          <w:sz w:val="28"/>
          <w:szCs w:val="28"/>
          <w:u w:val="single"/>
        </w:rPr>
        <w:t>肆</w:t>
      </w:r>
      <w:r>
        <w:rPr>
          <w:rFonts w:ascii="仿宋_GB2312" w:eastAsia="仿宋_GB2312" w:hint="eastAsia"/>
          <w:color w:val="000000"/>
          <w:sz w:val="28"/>
          <w:szCs w:val="28"/>
        </w:rPr>
        <w:t>份，具同等法律效力。</w:t>
      </w:r>
      <w:r>
        <w:rPr>
          <w:rFonts w:ascii="宋体" w:hAnsi="宋体" w:cs="宋体" w:hint="eastAsia"/>
          <w:color w:val="000000"/>
          <w:sz w:val="28"/>
          <w:szCs w:val="28"/>
        </w:rPr>
        <w:t>（以下无正文）</w:t>
      </w:r>
    </w:p>
    <w:p w:rsidR="00443B1C" w:rsidRDefault="007E3891">
      <w:pPr>
        <w:rPr>
          <w:rFonts w:ascii="宋体" w:hAnsi="宋体" w:cs="宋体"/>
          <w:sz w:val="28"/>
          <w:szCs w:val="28"/>
        </w:rPr>
      </w:pPr>
      <w:r>
        <w:rPr>
          <w:rFonts w:ascii="宋体" w:hAnsi="宋体" w:cs="宋体" w:hint="eastAsia"/>
          <w:sz w:val="28"/>
          <w:szCs w:val="28"/>
        </w:rPr>
        <w:t>本页无正文，为签署页。</w:t>
      </w:r>
    </w:p>
    <w:tbl>
      <w:tblPr>
        <w:tblW w:w="9048" w:type="dxa"/>
        <w:tblLayout w:type="fixed"/>
        <w:tblLook w:val="04A0"/>
      </w:tblPr>
      <w:tblGrid>
        <w:gridCol w:w="4644"/>
        <w:gridCol w:w="4404"/>
      </w:tblGrid>
      <w:tr w:rsidR="00443B1C">
        <w:trPr>
          <w:trHeight w:val="3715"/>
        </w:trPr>
        <w:tc>
          <w:tcPr>
            <w:tcW w:w="4644" w:type="dxa"/>
          </w:tcPr>
          <w:p w:rsidR="00443B1C" w:rsidRDefault="007E3891">
            <w:pPr>
              <w:spacing w:line="460" w:lineRule="exact"/>
              <w:rPr>
                <w:rFonts w:eastAsia="仿宋_GB2312" w:cs="仿宋_GB2312"/>
                <w:color w:val="000000"/>
                <w:sz w:val="30"/>
                <w:szCs w:val="30"/>
              </w:rPr>
            </w:pPr>
            <w:r>
              <w:rPr>
                <w:rFonts w:eastAsia="仿宋_GB2312" w:cs="仿宋_GB2312" w:hint="eastAsia"/>
                <w:color w:val="000000"/>
                <w:sz w:val="30"/>
                <w:szCs w:val="30"/>
              </w:rPr>
              <w:t>甲</w:t>
            </w:r>
            <w:r>
              <w:rPr>
                <w:rFonts w:eastAsia="仿宋_GB2312" w:cs="仿宋_GB2312" w:hint="eastAsia"/>
                <w:color w:val="000000"/>
                <w:sz w:val="30"/>
                <w:szCs w:val="30"/>
              </w:rPr>
              <w:t xml:space="preserve">    </w:t>
            </w:r>
            <w:r>
              <w:rPr>
                <w:rFonts w:eastAsia="仿宋_GB2312" w:cs="仿宋_GB2312" w:hint="eastAsia"/>
                <w:color w:val="000000"/>
                <w:sz w:val="30"/>
                <w:szCs w:val="30"/>
              </w:rPr>
              <w:t>方（盖章）：重庆公共运输职业学院</w:t>
            </w:r>
          </w:p>
          <w:p w:rsidR="00443B1C" w:rsidRDefault="007E3891">
            <w:pPr>
              <w:spacing w:line="460" w:lineRule="exact"/>
              <w:rPr>
                <w:rFonts w:eastAsia="仿宋_GB2312" w:cs="仿宋_GB2312"/>
                <w:color w:val="000000"/>
                <w:sz w:val="30"/>
                <w:szCs w:val="30"/>
              </w:rPr>
            </w:pPr>
            <w:r>
              <w:rPr>
                <w:rFonts w:eastAsia="仿宋_GB2312" w:cs="仿宋_GB2312" w:hint="eastAsia"/>
                <w:color w:val="000000"/>
                <w:sz w:val="30"/>
                <w:szCs w:val="30"/>
              </w:rPr>
              <w:t>地</w:t>
            </w:r>
            <w:r>
              <w:rPr>
                <w:rFonts w:eastAsia="仿宋_GB2312" w:cs="仿宋_GB2312" w:hint="eastAsia"/>
                <w:color w:val="000000"/>
                <w:sz w:val="30"/>
                <w:szCs w:val="30"/>
              </w:rPr>
              <w:t xml:space="preserve">    </w:t>
            </w:r>
            <w:r>
              <w:rPr>
                <w:rFonts w:eastAsia="仿宋_GB2312" w:cs="仿宋_GB2312" w:hint="eastAsia"/>
                <w:color w:val="000000"/>
                <w:sz w:val="30"/>
                <w:szCs w:val="30"/>
              </w:rPr>
              <w:t>址：重庆市江津区双福街道祥福大道</w:t>
            </w:r>
            <w:r>
              <w:rPr>
                <w:rFonts w:eastAsia="仿宋_GB2312" w:cs="仿宋_GB2312" w:hint="eastAsia"/>
                <w:color w:val="000000"/>
                <w:sz w:val="30"/>
                <w:szCs w:val="30"/>
              </w:rPr>
              <w:t>638</w:t>
            </w:r>
            <w:r>
              <w:rPr>
                <w:rFonts w:eastAsia="仿宋_GB2312" w:cs="仿宋_GB2312" w:hint="eastAsia"/>
                <w:color w:val="000000"/>
                <w:sz w:val="30"/>
                <w:szCs w:val="30"/>
              </w:rPr>
              <w:t>号</w:t>
            </w:r>
            <w:r>
              <w:rPr>
                <w:rFonts w:eastAsia="仿宋_GB2312" w:cs="仿宋_GB2312" w:hint="eastAsia"/>
                <w:color w:val="000000"/>
                <w:sz w:val="30"/>
                <w:szCs w:val="30"/>
              </w:rPr>
              <w:t xml:space="preserve">    </w:t>
            </w:r>
          </w:p>
          <w:p w:rsidR="00443B1C" w:rsidRDefault="00443B1C">
            <w:pPr>
              <w:spacing w:line="460" w:lineRule="exact"/>
              <w:rPr>
                <w:rFonts w:eastAsia="仿宋_GB2312" w:cs="仿宋_GB2312"/>
                <w:color w:val="000000"/>
                <w:sz w:val="30"/>
                <w:szCs w:val="30"/>
              </w:rPr>
            </w:pPr>
          </w:p>
          <w:p w:rsidR="00443B1C" w:rsidRDefault="007E3891">
            <w:pPr>
              <w:spacing w:line="460" w:lineRule="exact"/>
              <w:rPr>
                <w:rFonts w:eastAsia="仿宋_GB2312" w:cs="仿宋_GB2312"/>
                <w:color w:val="000000"/>
                <w:sz w:val="30"/>
                <w:szCs w:val="30"/>
              </w:rPr>
            </w:pPr>
            <w:r>
              <w:rPr>
                <w:rFonts w:eastAsia="仿宋_GB2312" w:cs="仿宋_GB2312" w:hint="eastAsia"/>
                <w:color w:val="000000"/>
                <w:sz w:val="30"/>
                <w:szCs w:val="30"/>
              </w:rPr>
              <w:t>法定代表人或委托代理人：</w:t>
            </w:r>
          </w:p>
          <w:p w:rsidR="00443B1C" w:rsidRDefault="007E3891">
            <w:pPr>
              <w:spacing w:line="460" w:lineRule="exact"/>
              <w:rPr>
                <w:rFonts w:eastAsia="仿宋_GB2312" w:cs="仿宋_GB2312"/>
                <w:color w:val="000000"/>
                <w:sz w:val="30"/>
                <w:szCs w:val="30"/>
              </w:rPr>
            </w:pPr>
            <w:r>
              <w:rPr>
                <w:rFonts w:eastAsia="仿宋_GB2312" w:cs="仿宋_GB2312" w:hint="eastAsia"/>
                <w:color w:val="000000"/>
                <w:sz w:val="30"/>
                <w:szCs w:val="30"/>
              </w:rPr>
              <w:t>经办人：</w:t>
            </w:r>
          </w:p>
          <w:p w:rsidR="00443B1C" w:rsidRDefault="007E3891">
            <w:pPr>
              <w:spacing w:line="460" w:lineRule="exact"/>
              <w:rPr>
                <w:rFonts w:eastAsia="仿宋_GB2312" w:cs="仿宋_GB2312"/>
                <w:color w:val="000000"/>
                <w:sz w:val="30"/>
                <w:szCs w:val="30"/>
              </w:rPr>
            </w:pPr>
            <w:r>
              <w:rPr>
                <w:rFonts w:eastAsia="仿宋_GB2312" w:cs="仿宋_GB2312" w:hint="eastAsia"/>
                <w:color w:val="000000"/>
                <w:sz w:val="30"/>
                <w:szCs w:val="30"/>
              </w:rPr>
              <w:t>电</w:t>
            </w:r>
            <w:r>
              <w:rPr>
                <w:rFonts w:eastAsia="仿宋_GB2312" w:cs="仿宋_GB2312" w:hint="eastAsia"/>
                <w:color w:val="000000"/>
                <w:sz w:val="30"/>
                <w:szCs w:val="30"/>
              </w:rPr>
              <w:t xml:space="preserve">    </w:t>
            </w:r>
            <w:r>
              <w:rPr>
                <w:rFonts w:eastAsia="仿宋_GB2312" w:cs="仿宋_GB2312" w:hint="eastAsia"/>
                <w:color w:val="000000"/>
                <w:sz w:val="30"/>
                <w:szCs w:val="30"/>
              </w:rPr>
              <w:t>话：</w:t>
            </w:r>
            <w:r>
              <w:rPr>
                <w:rFonts w:eastAsia="仿宋_GB2312" w:cs="仿宋_GB2312" w:hint="eastAsia"/>
                <w:color w:val="000000"/>
                <w:sz w:val="30"/>
                <w:szCs w:val="30"/>
              </w:rPr>
              <w:t xml:space="preserve"> 023-47268011  </w:t>
            </w:r>
          </w:p>
          <w:p w:rsidR="00443B1C" w:rsidRDefault="007E3891">
            <w:pPr>
              <w:spacing w:line="460" w:lineRule="exact"/>
              <w:rPr>
                <w:rFonts w:eastAsia="仿宋_GB2312" w:cs="仿宋_GB2312"/>
                <w:color w:val="000000"/>
                <w:sz w:val="30"/>
                <w:szCs w:val="30"/>
              </w:rPr>
            </w:pPr>
            <w:r>
              <w:rPr>
                <w:rFonts w:eastAsia="仿宋_GB2312" w:cs="仿宋_GB2312" w:hint="eastAsia"/>
                <w:color w:val="000000"/>
                <w:sz w:val="30"/>
                <w:szCs w:val="30"/>
              </w:rPr>
              <w:t>开户银行：</w:t>
            </w:r>
          </w:p>
          <w:p w:rsidR="00443B1C" w:rsidRDefault="007E3891">
            <w:pPr>
              <w:spacing w:line="460" w:lineRule="exact"/>
              <w:rPr>
                <w:rFonts w:eastAsia="仿宋_GB2312" w:cs="仿宋_GB2312"/>
                <w:color w:val="000000"/>
                <w:sz w:val="30"/>
                <w:szCs w:val="30"/>
              </w:rPr>
            </w:pPr>
            <w:r>
              <w:rPr>
                <w:rFonts w:eastAsia="仿宋_GB2312" w:cs="仿宋_GB2312" w:hint="eastAsia"/>
                <w:color w:val="000000"/>
                <w:sz w:val="30"/>
                <w:szCs w:val="30"/>
              </w:rPr>
              <w:t>账</w:t>
            </w:r>
            <w:r>
              <w:rPr>
                <w:rFonts w:eastAsia="仿宋_GB2312" w:cs="仿宋_GB2312" w:hint="eastAsia"/>
                <w:color w:val="000000"/>
                <w:sz w:val="30"/>
                <w:szCs w:val="30"/>
              </w:rPr>
              <w:t xml:space="preserve">    </w:t>
            </w:r>
            <w:r>
              <w:rPr>
                <w:rFonts w:eastAsia="仿宋_GB2312" w:cs="仿宋_GB2312" w:hint="eastAsia"/>
                <w:color w:val="000000"/>
                <w:sz w:val="30"/>
                <w:szCs w:val="30"/>
              </w:rPr>
              <w:t>号：</w:t>
            </w:r>
          </w:p>
          <w:p w:rsidR="00443B1C" w:rsidRDefault="007E3891">
            <w:pPr>
              <w:spacing w:line="460" w:lineRule="exact"/>
              <w:rPr>
                <w:rFonts w:eastAsia="仿宋_GB2312" w:cs="仿宋_GB2312"/>
                <w:color w:val="000000"/>
                <w:sz w:val="30"/>
                <w:szCs w:val="30"/>
              </w:rPr>
            </w:pPr>
            <w:r>
              <w:rPr>
                <w:rFonts w:eastAsia="仿宋_GB2312" w:cs="仿宋_GB2312" w:hint="eastAsia"/>
                <w:color w:val="000000"/>
                <w:sz w:val="30"/>
                <w:szCs w:val="30"/>
              </w:rPr>
              <w:t>日</w:t>
            </w:r>
            <w:r>
              <w:rPr>
                <w:rFonts w:eastAsia="仿宋_GB2312" w:cs="仿宋_GB2312" w:hint="eastAsia"/>
                <w:color w:val="000000"/>
                <w:sz w:val="30"/>
                <w:szCs w:val="30"/>
              </w:rPr>
              <w:t xml:space="preserve">    </w:t>
            </w:r>
            <w:r>
              <w:rPr>
                <w:rFonts w:eastAsia="仿宋_GB2312" w:cs="仿宋_GB2312" w:hint="eastAsia"/>
                <w:color w:val="000000"/>
                <w:sz w:val="30"/>
                <w:szCs w:val="30"/>
              </w:rPr>
              <w:t>期：</w:t>
            </w:r>
          </w:p>
        </w:tc>
        <w:tc>
          <w:tcPr>
            <w:tcW w:w="4404" w:type="dxa"/>
          </w:tcPr>
          <w:p w:rsidR="00443B1C" w:rsidRDefault="007E3891">
            <w:pPr>
              <w:spacing w:line="460" w:lineRule="exact"/>
              <w:rPr>
                <w:rFonts w:eastAsia="仿宋_GB2312" w:cs="仿宋_GB2312"/>
                <w:color w:val="000000"/>
                <w:sz w:val="30"/>
                <w:szCs w:val="30"/>
              </w:rPr>
            </w:pPr>
            <w:r>
              <w:rPr>
                <w:rFonts w:eastAsia="仿宋_GB2312" w:cs="仿宋_GB2312" w:hint="eastAsia"/>
                <w:color w:val="000000"/>
                <w:sz w:val="30"/>
                <w:szCs w:val="30"/>
              </w:rPr>
              <w:t>乙</w:t>
            </w:r>
            <w:r>
              <w:rPr>
                <w:rFonts w:eastAsia="仿宋_GB2312" w:cs="仿宋_GB2312" w:hint="eastAsia"/>
                <w:color w:val="000000"/>
                <w:sz w:val="30"/>
                <w:szCs w:val="30"/>
              </w:rPr>
              <w:t xml:space="preserve">    </w:t>
            </w:r>
            <w:r>
              <w:rPr>
                <w:rFonts w:eastAsia="仿宋_GB2312" w:cs="仿宋_GB2312" w:hint="eastAsia"/>
                <w:color w:val="000000"/>
                <w:sz w:val="30"/>
                <w:szCs w:val="30"/>
              </w:rPr>
              <w:t>方（盖章）：重庆城市综合交通枢纽（集团）有限公司</w:t>
            </w:r>
          </w:p>
          <w:p w:rsidR="00443B1C" w:rsidRDefault="007E3891">
            <w:pPr>
              <w:spacing w:line="460" w:lineRule="exact"/>
              <w:rPr>
                <w:rFonts w:eastAsia="仿宋_GB2312" w:cs="仿宋_GB2312"/>
                <w:color w:val="000000"/>
                <w:sz w:val="30"/>
                <w:szCs w:val="30"/>
              </w:rPr>
            </w:pPr>
            <w:r>
              <w:rPr>
                <w:rFonts w:eastAsia="仿宋_GB2312" w:cs="仿宋_GB2312" w:hint="eastAsia"/>
                <w:color w:val="000000"/>
                <w:sz w:val="30"/>
                <w:szCs w:val="30"/>
              </w:rPr>
              <w:t>地</w:t>
            </w:r>
            <w:r>
              <w:rPr>
                <w:rFonts w:eastAsia="仿宋_GB2312" w:cs="仿宋_GB2312" w:hint="eastAsia"/>
                <w:color w:val="000000"/>
                <w:sz w:val="30"/>
                <w:szCs w:val="30"/>
              </w:rPr>
              <w:t xml:space="preserve">    </w:t>
            </w:r>
            <w:r>
              <w:rPr>
                <w:rFonts w:eastAsia="仿宋_GB2312" w:cs="仿宋_GB2312" w:hint="eastAsia"/>
                <w:color w:val="000000"/>
                <w:sz w:val="30"/>
                <w:szCs w:val="30"/>
              </w:rPr>
              <w:t>址：两江新区泰山大道东段梧桐路</w:t>
            </w:r>
            <w:r>
              <w:rPr>
                <w:rFonts w:eastAsia="仿宋_GB2312" w:cs="仿宋_GB2312" w:hint="eastAsia"/>
                <w:color w:val="000000"/>
                <w:sz w:val="30"/>
                <w:szCs w:val="30"/>
              </w:rPr>
              <w:t>6</w:t>
            </w:r>
            <w:r>
              <w:rPr>
                <w:rFonts w:eastAsia="仿宋_GB2312" w:cs="仿宋_GB2312" w:hint="eastAsia"/>
                <w:color w:val="000000"/>
                <w:sz w:val="30"/>
                <w:szCs w:val="30"/>
              </w:rPr>
              <w:t>号</w:t>
            </w:r>
            <w:r>
              <w:rPr>
                <w:rFonts w:eastAsia="仿宋_GB2312" w:cs="仿宋_GB2312" w:hint="eastAsia"/>
                <w:color w:val="000000"/>
                <w:sz w:val="30"/>
                <w:szCs w:val="30"/>
              </w:rPr>
              <w:t xml:space="preserve"> </w:t>
            </w:r>
          </w:p>
          <w:p w:rsidR="00443B1C" w:rsidRDefault="00443B1C">
            <w:pPr>
              <w:spacing w:line="460" w:lineRule="exact"/>
              <w:rPr>
                <w:rFonts w:eastAsia="仿宋_GB2312" w:cs="仿宋_GB2312"/>
                <w:color w:val="000000"/>
                <w:sz w:val="30"/>
                <w:szCs w:val="30"/>
              </w:rPr>
            </w:pPr>
          </w:p>
          <w:p w:rsidR="00443B1C" w:rsidRDefault="007E3891">
            <w:pPr>
              <w:spacing w:line="460" w:lineRule="exact"/>
              <w:rPr>
                <w:rFonts w:eastAsia="仿宋_GB2312" w:cs="仿宋_GB2312"/>
                <w:color w:val="000000"/>
                <w:sz w:val="30"/>
                <w:szCs w:val="30"/>
              </w:rPr>
            </w:pPr>
            <w:r>
              <w:rPr>
                <w:rFonts w:eastAsia="仿宋_GB2312" w:cs="仿宋_GB2312" w:hint="eastAsia"/>
                <w:color w:val="000000"/>
                <w:sz w:val="30"/>
                <w:szCs w:val="30"/>
              </w:rPr>
              <w:t>法定代表人或委托代理人：</w:t>
            </w:r>
          </w:p>
          <w:p w:rsidR="00443B1C" w:rsidRDefault="007E3891">
            <w:pPr>
              <w:spacing w:line="460" w:lineRule="exact"/>
              <w:rPr>
                <w:rFonts w:eastAsia="仿宋_GB2312" w:cs="仿宋_GB2312"/>
                <w:color w:val="000000"/>
                <w:sz w:val="30"/>
                <w:szCs w:val="30"/>
              </w:rPr>
            </w:pPr>
            <w:r>
              <w:rPr>
                <w:rFonts w:eastAsia="仿宋_GB2312" w:cs="仿宋_GB2312" w:hint="eastAsia"/>
                <w:color w:val="000000"/>
                <w:sz w:val="30"/>
                <w:szCs w:val="30"/>
              </w:rPr>
              <w:t>经办人：</w:t>
            </w:r>
          </w:p>
          <w:p w:rsidR="00443B1C" w:rsidRDefault="007E3891">
            <w:pPr>
              <w:spacing w:line="460" w:lineRule="exact"/>
              <w:rPr>
                <w:rFonts w:eastAsia="仿宋_GB2312" w:cs="仿宋_GB2312"/>
                <w:color w:val="000000"/>
                <w:sz w:val="30"/>
                <w:szCs w:val="30"/>
              </w:rPr>
            </w:pPr>
            <w:r>
              <w:rPr>
                <w:rFonts w:eastAsia="仿宋_GB2312" w:cs="仿宋_GB2312" w:hint="eastAsia"/>
                <w:color w:val="000000"/>
                <w:sz w:val="30"/>
                <w:szCs w:val="30"/>
              </w:rPr>
              <w:t>电</w:t>
            </w:r>
            <w:r>
              <w:rPr>
                <w:rFonts w:eastAsia="仿宋_GB2312" w:cs="仿宋_GB2312" w:hint="eastAsia"/>
                <w:color w:val="000000"/>
                <w:sz w:val="30"/>
                <w:szCs w:val="30"/>
              </w:rPr>
              <w:t xml:space="preserve">    </w:t>
            </w:r>
            <w:r>
              <w:rPr>
                <w:rFonts w:eastAsia="仿宋_GB2312" w:cs="仿宋_GB2312" w:hint="eastAsia"/>
                <w:color w:val="000000"/>
                <w:sz w:val="30"/>
                <w:szCs w:val="30"/>
              </w:rPr>
              <w:t>话：</w:t>
            </w:r>
            <w:r>
              <w:rPr>
                <w:rFonts w:eastAsia="仿宋_GB2312" w:cs="仿宋_GB2312" w:hint="eastAsia"/>
                <w:color w:val="000000"/>
                <w:sz w:val="30"/>
                <w:szCs w:val="30"/>
              </w:rPr>
              <w:t>023-63066530</w:t>
            </w:r>
          </w:p>
          <w:p w:rsidR="00443B1C" w:rsidRDefault="007E3891">
            <w:pPr>
              <w:spacing w:line="460" w:lineRule="exact"/>
              <w:rPr>
                <w:rFonts w:eastAsia="仿宋_GB2312" w:cs="仿宋_GB2312"/>
                <w:color w:val="000000"/>
                <w:sz w:val="30"/>
                <w:szCs w:val="30"/>
              </w:rPr>
            </w:pPr>
            <w:r>
              <w:rPr>
                <w:rFonts w:eastAsia="仿宋_GB2312" w:cs="仿宋_GB2312" w:hint="eastAsia"/>
                <w:color w:val="000000"/>
                <w:sz w:val="30"/>
                <w:szCs w:val="30"/>
              </w:rPr>
              <w:t>开户银行：</w:t>
            </w:r>
          </w:p>
          <w:p w:rsidR="00443B1C" w:rsidRDefault="007E3891">
            <w:pPr>
              <w:spacing w:line="460" w:lineRule="exact"/>
              <w:rPr>
                <w:rFonts w:eastAsia="仿宋_GB2312" w:cs="仿宋_GB2312"/>
                <w:color w:val="000000"/>
                <w:sz w:val="30"/>
                <w:szCs w:val="30"/>
              </w:rPr>
            </w:pPr>
            <w:r>
              <w:rPr>
                <w:rFonts w:eastAsia="仿宋_GB2312" w:cs="仿宋_GB2312" w:hint="eastAsia"/>
                <w:color w:val="000000"/>
                <w:sz w:val="30"/>
                <w:szCs w:val="30"/>
              </w:rPr>
              <w:t>账</w:t>
            </w:r>
            <w:r>
              <w:rPr>
                <w:rFonts w:eastAsia="仿宋_GB2312" w:cs="仿宋_GB2312" w:hint="eastAsia"/>
                <w:color w:val="000000"/>
                <w:sz w:val="30"/>
                <w:szCs w:val="30"/>
              </w:rPr>
              <w:t xml:space="preserve">    </w:t>
            </w:r>
            <w:r>
              <w:rPr>
                <w:rFonts w:eastAsia="仿宋_GB2312" w:cs="仿宋_GB2312" w:hint="eastAsia"/>
                <w:color w:val="000000"/>
                <w:sz w:val="30"/>
                <w:szCs w:val="30"/>
              </w:rPr>
              <w:t>号：</w:t>
            </w:r>
          </w:p>
          <w:p w:rsidR="00443B1C" w:rsidRDefault="007E3891">
            <w:pPr>
              <w:spacing w:line="460" w:lineRule="exact"/>
              <w:rPr>
                <w:rFonts w:eastAsia="仿宋_GB2312"/>
                <w:color w:val="000000"/>
                <w:sz w:val="30"/>
                <w:szCs w:val="30"/>
              </w:rPr>
            </w:pPr>
            <w:r>
              <w:rPr>
                <w:rFonts w:eastAsia="仿宋_GB2312" w:cs="仿宋_GB2312" w:hint="eastAsia"/>
                <w:color w:val="000000"/>
                <w:sz w:val="30"/>
                <w:szCs w:val="30"/>
              </w:rPr>
              <w:t>日</w:t>
            </w:r>
            <w:r>
              <w:rPr>
                <w:rFonts w:eastAsia="仿宋_GB2312" w:cs="仿宋_GB2312" w:hint="eastAsia"/>
                <w:color w:val="000000"/>
                <w:sz w:val="30"/>
                <w:szCs w:val="30"/>
              </w:rPr>
              <w:t xml:space="preserve">    </w:t>
            </w:r>
            <w:r>
              <w:rPr>
                <w:rFonts w:eastAsia="仿宋_GB2312" w:cs="仿宋_GB2312" w:hint="eastAsia"/>
                <w:color w:val="000000"/>
                <w:sz w:val="30"/>
                <w:szCs w:val="30"/>
              </w:rPr>
              <w:t>期：</w:t>
            </w:r>
            <w:r>
              <w:rPr>
                <w:rFonts w:eastAsia="仿宋_GB2312" w:cs="仿宋_GB2312" w:hint="eastAsia"/>
                <w:color w:val="000000"/>
                <w:sz w:val="30"/>
                <w:szCs w:val="30"/>
              </w:rPr>
              <w:t xml:space="preserve">      </w:t>
            </w:r>
          </w:p>
        </w:tc>
      </w:tr>
      <w:tr w:rsidR="00443B1C">
        <w:trPr>
          <w:trHeight w:val="3715"/>
        </w:trPr>
        <w:tc>
          <w:tcPr>
            <w:tcW w:w="4644" w:type="dxa"/>
          </w:tcPr>
          <w:p w:rsidR="00443B1C" w:rsidRDefault="00443B1C">
            <w:pPr>
              <w:spacing w:line="460" w:lineRule="exact"/>
              <w:rPr>
                <w:rFonts w:eastAsia="仿宋_GB2312" w:cs="仿宋_GB2312"/>
                <w:color w:val="000000"/>
                <w:sz w:val="30"/>
                <w:szCs w:val="30"/>
              </w:rPr>
            </w:pPr>
          </w:p>
          <w:p w:rsidR="00443B1C" w:rsidRDefault="007E3891">
            <w:pPr>
              <w:spacing w:line="460" w:lineRule="exact"/>
              <w:rPr>
                <w:rFonts w:eastAsia="仿宋_GB2312" w:cs="仿宋_GB2312"/>
                <w:color w:val="000000"/>
                <w:sz w:val="30"/>
                <w:szCs w:val="30"/>
              </w:rPr>
            </w:pPr>
            <w:r>
              <w:rPr>
                <w:rFonts w:eastAsia="仿宋_GB2312" w:cs="仿宋_GB2312" w:hint="eastAsia"/>
                <w:color w:val="000000"/>
                <w:sz w:val="30"/>
                <w:szCs w:val="30"/>
              </w:rPr>
              <w:t>丙</w:t>
            </w:r>
            <w:r>
              <w:rPr>
                <w:rFonts w:eastAsia="仿宋_GB2312" w:cs="仿宋_GB2312" w:hint="eastAsia"/>
                <w:color w:val="000000"/>
                <w:sz w:val="30"/>
                <w:szCs w:val="30"/>
              </w:rPr>
              <w:t xml:space="preserve">    </w:t>
            </w:r>
            <w:r>
              <w:rPr>
                <w:rFonts w:eastAsia="仿宋_GB2312" w:cs="仿宋_GB2312" w:hint="eastAsia"/>
                <w:color w:val="000000"/>
                <w:sz w:val="30"/>
                <w:szCs w:val="30"/>
              </w:rPr>
              <w:t>方（盖章）：</w:t>
            </w:r>
          </w:p>
          <w:p w:rsidR="00443B1C" w:rsidRDefault="007E3891">
            <w:pPr>
              <w:spacing w:line="460" w:lineRule="exact"/>
              <w:rPr>
                <w:rFonts w:eastAsia="仿宋_GB2312" w:cs="仿宋_GB2312"/>
                <w:color w:val="000000"/>
                <w:sz w:val="30"/>
                <w:szCs w:val="30"/>
              </w:rPr>
            </w:pPr>
            <w:r>
              <w:rPr>
                <w:rFonts w:eastAsia="仿宋_GB2312" w:cs="仿宋_GB2312" w:hint="eastAsia"/>
                <w:color w:val="000000"/>
                <w:sz w:val="30"/>
                <w:szCs w:val="30"/>
              </w:rPr>
              <w:t>地</w:t>
            </w:r>
            <w:r>
              <w:rPr>
                <w:rFonts w:eastAsia="仿宋_GB2312" w:cs="仿宋_GB2312" w:hint="eastAsia"/>
                <w:color w:val="000000"/>
                <w:sz w:val="30"/>
                <w:szCs w:val="30"/>
              </w:rPr>
              <w:t xml:space="preserve">    </w:t>
            </w:r>
            <w:r>
              <w:rPr>
                <w:rFonts w:eastAsia="仿宋_GB2312" w:cs="仿宋_GB2312" w:hint="eastAsia"/>
                <w:color w:val="000000"/>
                <w:sz w:val="30"/>
                <w:szCs w:val="30"/>
              </w:rPr>
              <w:t>址：</w:t>
            </w:r>
          </w:p>
          <w:p w:rsidR="00443B1C" w:rsidRDefault="007E3891">
            <w:pPr>
              <w:spacing w:line="460" w:lineRule="exact"/>
              <w:rPr>
                <w:rFonts w:eastAsia="仿宋_GB2312" w:cs="仿宋_GB2312"/>
                <w:color w:val="000000"/>
                <w:sz w:val="30"/>
                <w:szCs w:val="30"/>
              </w:rPr>
            </w:pPr>
            <w:r>
              <w:rPr>
                <w:rFonts w:eastAsia="仿宋_GB2312" w:cs="仿宋_GB2312" w:hint="eastAsia"/>
                <w:color w:val="000000"/>
                <w:sz w:val="30"/>
                <w:szCs w:val="30"/>
              </w:rPr>
              <w:t>法定代表人或委托代理人：</w:t>
            </w:r>
          </w:p>
          <w:p w:rsidR="00443B1C" w:rsidRDefault="007E3891">
            <w:pPr>
              <w:spacing w:line="460" w:lineRule="exact"/>
              <w:rPr>
                <w:rFonts w:eastAsia="仿宋_GB2312" w:cs="仿宋_GB2312"/>
                <w:color w:val="000000"/>
                <w:sz w:val="30"/>
                <w:szCs w:val="30"/>
              </w:rPr>
            </w:pPr>
            <w:r>
              <w:rPr>
                <w:rFonts w:eastAsia="仿宋_GB2312" w:cs="仿宋_GB2312" w:hint="eastAsia"/>
                <w:color w:val="000000"/>
                <w:sz w:val="30"/>
                <w:szCs w:val="30"/>
              </w:rPr>
              <w:t>经办人：</w:t>
            </w:r>
          </w:p>
          <w:p w:rsidR="00443B1C" w:rsidRDefault="007E3891">
            <w:pPr>
              <w:spacing w:line="460" w:lineRule="exact"/>
              <w:rPr>
                <w:rFonts w:eastAsia="仿宋_GB2312" w:cs="仿宋_GB2312"/>
                <w:color w:val="000000"/>
                <w:sz w:val="30"/>
                <w:szCs w:val="30"/>
              </w:rPr>
            </w:pPr>
            <w:r>
              <w:rPr>
                <w:rFonts w:eastAsia="仿宋_GB2312" w:cs="仿宋_GB2312" w:hint="eastAsia"/>
                <w:color w:val="000000"/>
                <w:sz w:val="30"/>
                <w:szCs w:val="30"/>
              </w:rPr>
              <w:t>电</w:t>
            </w:r>
            <w:r>
              <w:rPr>
                <w:rFonts w:eastAsia="仿宋_GB2312" w:cs="仿宋_GB2312" w:hint="eastAsia"/>
                <w:color w:val="000000"/>
                <w:sz w:val="30"/>
                <w:szCs w:val="30"/>
              </w:rPr>
              <w:t xml:space="preserve">    </w:t>
            </w:r>
            <w:r>
              <w:rPr>
                <w:rFonts w:eastAsia="仿宋_GB2312" w:cs="仿宋_GB2312" w:hint="eastAsia"/>
                <w:color w:val="000000"/>
                <w:sz w:val="30"/>
                <w:szCs w:val="30"/>
              </w:rPr>
              <w:t>话：</w:t>
            </w:r>
          </w:p>
          <w:p w:rsidR="00443B1C" w:rsidRDefault="007E3891">
            <w:pPr>
              <w:spacing w:line="460" w:lineRule="exact"/>
              <w:rPr>
                <w:rFonts w:eastAsia="仿宋_GB2312" w:cs="仿宋_GB2312"/>
                <w:color w:val="000000"/>
                <w:sz w:val="30"/>
                <w:szCs w:val="30"/>
              </w:rPr>
            </w:pPr>
            <w:r>
              <w:rPr>
                <w:rFonts w:eastAsia="仿宋_GB2312" w:cs="仿宋_GB2312" w:hint="eastAsia"/>
                <w:color w:val="000000"/>
                <w:sz w:val="30"/>
                <w:szCs w:val="30"/>
              </w:rPr>
              <w:t>开户银行：</w:t>
            </w:r>
          </w:p>
          <w:p w:rsidR="00443B1C" w:rsidRDefault="007E3891">
            <w:pPr>
              <w:spacing w:line="460" w:lineRule="exact"/>
              <w:rPr>
                <w:rFonts w:eastAsia="仿宋_GB2312" w:cs="仿宋_GB2312"/>
                <w:color w:val="000000"/>
                <w:sz w:val="30"/>
                <w:szCs w:val="30"/>
              </w:rPr>
            </w:pPr>
            <w:r>
              <w:rPr>
                <w:rFonts w:eastAsia="仿宋_GB2312" w:cs="仿宋_GB2312" w:hint="eastAsia"/>
                <w:color w:val="000000"/>
                <w:sz w:val="30"/>
                <w:szCs w:val="30"/>
              </w:rPr>
              <w:t>账</w:t>
            </w:r>
            <w:r>
              <w:rPr>
                <w:rFonts w:eastAsia="仿宋_GB2312" w:cs="仿宋_GB2312" w:hint="eastAsia"/>
                <w:color w:val="000000"/>
                <w:sz w:val="30"/>
                <w:szCs w:val="30"/>
              </w:rPr>
              <w:t xml:space="preserve">    </w:t>
            </w:r>
            <w:r>
              <w:rPr>
                <w:rFonts w:eastAsia="仿宋_GB2312" w:cs="仿宋_GB2312" w:hint="eastAsia"/>
                <w:color w:val="000000"/>
                <w:sz w:val="30"/>
                <w:szCs w:val="30"/>
              </w:rPr>
              <w:t>号：</w:t>
            </w:r>
          </w:p>
          <w:p w:rsidR="00443B1C" w:rsidRDefault="007E3891">
            <w:pPr>
              <w:spacing w:line="460" w:lineRule="exact"/>
              <w:rPr>
                <w:rFonts w:eastAsia="仿宋_GB2312" w:cs="仿宋_GB2312"/>
                <w:sz w:val="28"/>
                <w:szCs w:val="28"/>
              </w:rPr>
            </w:pPr>
            <w:r>
              <w:rPr>
                <w:rFonts w:eastAsia="仿宋_GB2312" w:cs="仿宋_GB2312" w:hint="eastAsia"/>
                <w:color w:val="000000"/>
                <w:sz w:val="30"/>
                <w:szCs w:val="30"/>
              </w:rPr>
              <w:t>日</w:t>
            </w:r>
            <w:r>
              <w:rPr>
                <w:rFonts w:eastAsia="仿宋_GB2312" w:cs="仿宋_GB2312" w:hint="eastAsia"/>
                <w:color w:val="000000"/>
                <w:sz w:val="30"/>
                <w:szCs w:val="30"/>
              </w:rPr>
              <w:t xml:space="preserve">    </w:t>
            </w:r>
            <w:r>
              <w:rPr>
                <w:rFonts w:eastAsia="仿宋_GB2312" w:cs="仿宋_GB2312" w:hint="eastAsia"/>
                <w:color w:val="000000"/>
                <w:sz w:val="30"/>
                <w:szCs w:val="30"/>
              </w:rPr>
              <w:t>期：</w:t>
            </w:r>
          </w:p>
        </w:tc>
        <w:tc>
          <w:tcPr>
            <w:tcW w:w="4404" w:type="dxa"/>
          </w:tcPr>
          <w:p w:rsidR="00443B1C" w:rsidRDefault="00443B1C">
            <w:pPr>
              <w:spacing w:line="460" w:lineRule="exact"/>
              <w:rPr>
                <w:rFonts w:eastAsia="仿宋_GB2312" w:cs="仿宋_GB2312"/>
                <w:sz w:val="28"/>
                <w:szCs w:val="28"/>
              </w:rPr>
            </w:pPr>
          </w:p>
        </w:tc>
      </w:tr>
    </w:tbl>
    <w:p w:rsidR="00443B1C" w:rsidRDefault="00443B1C">
      <w:pPr>
        <w:snapToGrid w:val="0"/>
        <w:spacing w:line="288" w:lineRule="auto"/>
        <w:rPr>
          <w:rFonts w:ascii="仿宋_GB2312" w:eastAsia="仿宋_GB2312" w:hAnsi="宋体"/>
          <w:color w:val="000000"/>
          <w:sz w:val="28"/>
          <w:szCs w:val="28"/>
        </w:rPr>
      </w:pPr>
    </w:p>
    <w:p w:rsidR="00443B1C" w:rsidRDefault="007E3891">
      <w:pPr>
        <w:snapToGrid w:val="0"/>
        <w:spacing w:line="288" w:lineRule="auto"/>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签订日期：    年    月    日</w:t>
      </w:r>
    </w:p>
    <w:p w:rsidR="00443B1C" w:rsidRDefault="00443B1C">
      <w:pPr>
        <w:snapToGrid w:val="0"/>
        <w:spacing w:line="288" w:lineRule="auto"/>
        <w:rPr>
          <w:rFonts w:ascii="仿宋_GB2312" w:eastAsia="仿宋_GB2312" w:hAnsi="宋体"/>
          <w:color w:val="000000"/>
          <w:sz w:val="28"/>
          <w:szCs w:val="28"/>
        </w:rPr>
      </w:pPr>
    </w:p>
    <w:p w:rsidR="00443B1C" w:rsidRDefault="00443B1C">
      <w:pPr>
        <w:widowControl/>
        <w:spacing w:line="288" w:lineRule="auto"/>
        <w:jc w:val="left"/>
        <w:rPr>
          <w:rFonts w:ascii="仿宋_GB2312" w:eastAsia="仿宋_GB2312" w:hAnsi="宋体"/>
          <w:color w:val="000000"/>
          <w:sz w:val="24"/>
        </w:rPr>
        <w:sectPr w:rsidR="00443B1C">
          <w:pgSz w:w="11906" w:h="16838"/>
          <w:pgMar w:top="1134" w:right="1134" w:bottom="1134" w:left="1304" w:header="567" w:footer="567" w:gutter="0"/>
          <w:cols w:space="720"/>
          <w:docGrid w:type="lines" w:linePitch="312"/>
        </w:sectPr>
      </w:pPr>
    </w:p>
    <w:p w:rsidR="00443B1C" w:rsidRDefault="007E3891">
      <w:pPr>
        <w:rPr>
          <w:rFonts w:ascii="仿宋_GB2312" w:eastAsia="仿宋_GB2312"/>
          <w:color w:val="000000"/>
          <w:sz w:val="24"/>
        </w:rPr>
      </w:pPr>
      <w:r>
        <w:rPr>
          <w:rFonts w:ascii="仿宋_GB2312" w:eastAsia="仿宋_GB2312" w:hint="eastAsia"/>
          <w:color w:val="000000"/>
          <w:sz w:val="24"/>
        </w:rPr>
        <w:lastRenderedPageBreak/>
        <w:t>附件一</w:t>
      </w:r>
    </w:p>
    <w:p w:rsidR="00443B1C" w:rsidRDefault="00443B1C">
      <w:pPr>
        <w:rPr>
          <w:rFonts w:ascii="仿宋_GB2312" w:eastAsia="仿宋_GB2312"/>
          <w:color w:val="000000"/>
          <w:sz w:val="24"/>
        </w:rPr>
      </w:pPr>
    </w:p>
    <w:tbl>
      <w:tblPr>
        <w:tblW w:w="8781" w:type="dxa"/>
        <w:tblInd w:w="108" w:type="dxa"/>
        <w:tblLayout w:type="fixed"/>
        <w:tblLook w:val="04A0"/>
      </w:tblPr>
      <w:tblGrid>
        <w:gridCol w:w="535"/>
        <w:gridCol w:w="1851"/>
        <w:gridCol w:w="1796"/>
        <w:gridCol w:w="1671"/>
        <w:gridCol w:w="1544"/>
        <w:gridCol w:w="1384"/>
      </w:tblGrid>
      <w:tr w:rsidR="00443B1C">
        <w:trPr>
          <w:trHeight w:val="885"/>
        </w:trPr>
        <w:tc>
          <w:tcPr>
            <w:tcW w:w="8781" w:type="dxa"/>
            <w:gridSpan w:val="6"/>
            <w:tcBorders>
              <w:top w:val="nil"/>
              <w:left w:val="nil"/>
              <w:bottom w:val="single" w:sz="4" w:space="0" w:color="auto"/>
              <w:right w:val="nil"/>
            </w:tcBorders>
            <w:shd w:val="clear" w:color="auto" w:fill="auto"/>
            <w:vAlign w:val="center"/>
          </w:tcPr>
          <w:p w:rsidR="00443B1C" w:rsidRDefault="007E3891">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施工图审查工程概况</w:t>
            </w:r>
            <w:r w:rsidR="00254102">
              <w:rPr>
                <w:rFonts w:ascii="宋体" w:hAnsi="宋体" w:cs="宋体" w:hint="eastAsia"/>
                <w:b/>
                <w:bCs/>
                <w:color w:val="000000"/>
                <w:kern w:val="0"/>
                <w:sz w:val="28"/>
                <w:szCs w:val="28"/>
              </w:rPr>
              <w:t>(</w:t>
            </w:r>
            <w:r w:rsidR="00971F45" w:rsidRPr="00971F45">
              <w:rPr>
                <w:rFonts w:ascii="宋体" w:hAnsi="宋体" w:cs="宋体" w:hint="eastAsia"/>
                <w:b/>
                <w:bCs/>
                <w:color w:val="000000"/>
                <w:kern w:val="0"/>
                <w:sz w:val="28"/>
                <w:szCs w:val="28"/>
              </w:rPr>
              <w:t>清单</w:t>
            </w:r>
            <w:r w:rsidR="00971F45" w:rsidRPr="00971F45">
              <w:rPr>
                <w:rFonts w:ascii="宋体" w:hAnsi="宋体" w:cs="宋体"/>
                <w:b/>
                <w:bCs/>
                <w:color w:val="000000"/>
                <w:kern w:val="0"/>
                <w:sz w:val="28"/>
                <w:szCs w:val="28"/>
              </w:rPr>
              <w:t>)</w:t>
            </w:r>
          </w:p>
        </w:tc>
      </w:tr>
      <w:tr w:rsidR="00443B1C">
        <w:trPr>
          <w:trHeight w:val="702"/>
        </w:trPr>
        <w:tc>
          <w:tcPr>
            <w:tcW w:w="535" w:type="dxa"/>
            <w:tcBorders>
              <w:top w:val="nil"/>
              <w:left w:val="single" w:sz="4" w:space="0" w:color="auto"/>
              <w:bottom w:val="single" w:sz="4" w:space="0" w:color="auto"/>
              <w:right w:val="single" w:sz="4" w:space="0" w:color="auto"/>
            </w:tcBorders>
            <w:shd w:val="clear" w:color="auto" w:fill="auto"/>
            <w:vAlign w:val="center"/>
          </w:tcPr>
          <w:p w:rsidR="00443B1C" w:rsidRDefault="007E3891">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1851" w:type="dxa"/>
            <w:tcBorders>
              <w:top w:val="nil"/>
              <w:left w:val="nil"/>
              <w:bottom w:val="single" w:sz="4" w:space="0" w:color="auto"/>
              <w:right w:val="single" w:sz="4" w:space="0" w:color="auto"/>
            </w:tcBorders>
            <w:shd w:val="clear" w:color="auto" w:fill="auto"/>
            <w:vAlign w:val="center"/>
          </w:tcPr>
          <w:p w:rsidR="00443B1C" w:rsidRDefault="007E3891">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子项名称</w:t>
            </w:r>
          </w:p>
        </w:tc>
        <w:tc>
          <w:tcPr>
            <w:tcW w:w="1796" w:type="dxa"/>
            <w:tcBorders>
              <w:top w:val="nil"/>
              <w:left w:val="nil"/>
              <w:bottom w:val="single" w:sz="4" w:space="0" w:color="auto"/>
              <w:right w:val="single" w:sz="4" w:space="0" w:color="auto"/>
            </w:tcBorders>
            <w:shd w:val="clear" w:color="auto" w:fill="auto"/>
            <w:vAlign w:val="center"/>
          </w:tcPr>
          <w:p w:rsidR="00443B1C" w:rsidRDefault="007E3891">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建筑面积㎡ （暂定）</w:t>
            </w:r>
          </w:p>
        </w:tc>
        <w:tc>
          <w:tcPr>
            <w:tcW w:w="1671" w:type="dxa"/>
            <w:tcBorders>
              <w:top w:val="nil"/>
              <w:left w:val="nil"/>
              <w:bottom w:val="single" w:sz="4" w:space="0" w:color="auto"/>
              <w:right w:val="single" w:sz="4" w:space="0" w:color="auto"/>
            </w:tcBorders>
            <w:shd w:val="clear" w:color="auto" w:fill="auto"/>
            <w:vAlign w:val="center"/>
          </w:tcPr>
          <w:p w:rsidR="00443B1C" w:rsidRDefault="007E3891">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单价（元/㎡）</w:t>
            </w:r>
          </w:p>
        </w:tc>
        <w:tc>
          <w:tcPr>
            <w:tcW w:w="1544" w:type="dxa"/>
            <w:tcBorders>
              <w:top w:val="nil"/>
              <w:left w:val="nil"/>
              <w:bottom w:val="single" w:sz="4" w:space="0" w:color="auto"/>
              <w:right w:val="single" w:sz="4" w:space="0" w:color="auto"/>
            </w:tcBorders>
            <w:shd w:val="clear" w:color="auto" w:fill="auto"/>
            <w:vAlign w:val="center"/>
          </w:tcPr>
          <w:p w:rsidR="00443B1C" w:rsidRDefault="007E3891">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审查费（元）（暂定）</w:t>
            </w:r>
          </w:p>
        </w:tc>
        <w:tc>
          <w:tcPr>
            <w:tcW w:w="1384" w:type="dxa"/>
            <w:tcBorders>
              <w:top w:val="nil"/>
              <w:left w:val="nil"/>
              <w:bottom w:val="single" w:sz="4" w:space="0" w:color="auto"/>
              <w:right w:val="single" w:sz="4" w:space="0" w:color="auto"/>
            </w:tcBorders>
            <w:shd w:val="clear" w:color="auto" w:fill="auto"/>
            <w:vAlign w:val="center"/>
          </w:tcPr>
          <w:p w:rsidR="00443B1C" w:rsidRDefault="007E3891">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备注</w:t>
            </w:r>
          </w:p>
        </w:tc>
      </w:tr>
      <w:tr w:rsidR="00443B1C">
        <w:trPr>
          <w:trHeight w:val="1080"/>
        </w:trPr>
        <w:tc>
          <w:tcPr>
            <w:tcW w:w="535" w:type="dxa"/>
            <w:tcBorders>
              <w:top w:val="nil"/>
              <w:left w:val="single" w:sz="4" w:space="0" w:color="auto"/>
              <w:bottom w:val="single" w:sz="4" w:space="0" w:color="auto"/>
              <w:right w:val="single" w:sz="4" w:space="0" w:color="auto"/>
            </w:tcBorders>
            <w:shd w:val="clear" w:color="auto" w:fill="auto"/>
            <w:vAlign w:val="center"/>
          </w:tcPr>
          <w:p w:rsidR="00443B1C" w:rsidRDefault="007E3891">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851" w:type="dxa"/>
            <w:tcBorders>
              <w:top w:val="nil"/>
              <w:left w:val="nil"/>
              <w:bottom w:val="single" w:sz="4" w:space="0" w:color="auto"/>
              <w:right w:val="single" w:sz="4" w:space="0" w:color="auto"/>
            </w:tcBorders>
            <w:shd w:val="clear" w:color="auto" w:fill="auto"/>
            <w:vAlign w:val="center"/>
          </w:tcPr>
          <w:p w:rsidR="00443B1C" w:rsidRDefault="007E3891">
            <w:pPr>
              <w:widowControl/>
              <w:spacing w:line="300" w:lineRule="exact"/>
              <w:jc w:val="center"/>
              <w:rPr>
                <w:rFonts w:ascii="宋体" w:hAnsi="宋体" w:cs="宋体"/>
                <w:kern w:val="0"/>
                <w:sz w:val="22"/>
              </w:rPr>
            </w:pPr>
            <w:r>
              <w:rPr>
                <w:rFonts w:ascii="宋体" w:hAnsi="宋体" w:cs="宋体" w:hint="eastAsia"/>
                <w:kern w:val="0"/>
                <w:sz w:val="22"/>
              </w:rPr>
              <w:t>主体房建</w:t>
            </w:r>
          </w:p>
        </w:tc>
        <w:tc>
          <w:tcPr>
            <w:tcW w:w="1796" w:type="dxa"/>
            <w:tcBorders>
              <w:top w:val="single" w:sz="4" w:space="0" w:color="auto"/>
              <w:left w:val="nil"/>
              <w:bottom w:val="single" w:sz="4" w:space="0" w:color="auto"/>
              <w:right w:val="single" w:sz="4" w:space="0" w:color="auto"/>
            </w:tcBorders>
            <w:shd w:val="clear" w:color="000000" w:fill="FFFFFF"/>
            <w:vAlign w:val="center"/>
          </w:tcPr>
          <w:p w:rsidR="00443B1C" w:rsidRDefault="007E3891">
            <w:pPr>
              <w:widowControl/>
              <w:spacing w:line="300" w:lineRule="exact"/>
              <w:jc w:val="center"/>
              <w:rPr>
                <w:rFonts w:ascii="宋体" w:hAnsi="宋体" w:cs="宋体"/>
                <w:kern w:val="0"/>
                <w:sz w:val="22"/>
              </w:rPr>
            </w:pPr>
            <w:r>
              <w:rPr>
                <w:rFonts w:ascii="Tahoma" w:hAnsi="Tahoma" w:cs="Tahoma"/>
                <w:sz w:val="22"/>
              </w:rPr>
              <w:t>100000</w:t>
            </w:r>
          </w:p>
        </w:tc>
        <w:tc>
          <w:tcPr>
            <w:tcW w:w="1671" w:type="dxa"/>
            <w:tcBorders>
              <w:top w:val="nil"/>
              <w:left w:val="nil"/>
              <w:bottom w:val="single" w:sz="4" w:space="0" w:color="auto"/>
              <w:right w:val="single" w:sz="4" w:space="0" w:color="auto"/>
            </w:tcBorders>
            <w:shd w:val="clear" w:color="auto" w:fill="auto"/>
            <w:vAlign w:val="center"/>
          </w:tcPr>
          <w:p w:rsidR="00443B1C" w:rsidRDefault="00443B1C">
            <w:pPr>
              <w:widowControl/>
              <w:jc w:val="center"/>
              <w:rPr>
                <w:rFonts w:ascii="宋体" w:hAnsi="宋体" w:cs="宋体"/>
                <w:color w:val="000000"/>
                <w:kern w:val="0"/>
                <w:sz w:val="22"/>
                <w:szCs w:val="22"/>
              </w:rPr>
            </w:pPr>
          </w:p>
        </w:tc>
        <w:tc>
          <w:tcPr>
            <w:tcW w:w="1544" w:type="dxa"/>
            <w:tcBorders>
              <w:top w:val="nil"/>
              <w:left w:val="nil"/>
              <w:bottom w:val="single" w:sz="4" w:space="0" w:color="auto"/>
              <w:right w:val="single" w:sz="4" w:space="0" w:color="auto"/>
            </w:tcBorders>
            <w:shd w:val="clear" w:color="auto" w:fill="auto"/>
            <w:vAlign w:val="center"/>
          </w:tcPr>
          <w:p w:rsidR="00443B1C" w:rsidRDefault="00443B1C">
            <w:pPr>
              <w:widowControl/>
              <w:jc w:val="center"/>
              <w:rPr>
                <w:rFonts w:ascii="宋体" w:hAnsi="宋体" w:cs="宋体"/>
                <w:color w:val="000000"/>
                <w:kern w:val="0"/>
                <w:sz w:val="22"/>
                <w:szCs w:val="22"/>
              </w:rPr>
            </w:pPr>
          </w:p>
        </w:tc>
        <w:tc>
          <w:tcPr>
            <w:tcW w:w="1384" w:type="dxa"/>
            <w:tcBorders>
              <w:top w:val="nil"/>
              <w:left w:val="nil"/>
              <w:bottom w:val="single" w:sz="4" w:space="0" w:color="auto"/>
              <w:right w:val="single" w:sz="4" w:space="0" w:color="auto"/>
            </w:tcBorders>
            <w:shd w:val="clear" w:color="auto" w:fill="auto"/>
            <w:vAlign w:val="center"/>
          </w:tcPr>
          <w:p w:rsidR="00443B1C" w:rsidRDefault="007E3891">
            <w:pPr>
              <w:widowControl/>
              <w:spacing w:line="300" w:lineRule="exact"/>
              <w:jc w:val="center"/>
              <w:rPr>
                <w:rFonts w:ascii="宋体" w:hAnsi="宋体" w:cs="宋体"/>
                <w:kern w:val="0"/>
                <w:sz w:val="22"/>
              </w:rPr>
            </w:pPr>
            <w:r>
              <w:rPr>
                <w:rFonts w:ascii="宋体" w:hAnsi="宋体" w:cs="宋体" w:hint="eastAsia"/>
                <w:kern w:val="0"/>
                <w:sz w:val="22"/>
              </w:rPr>
              <w:t>建筑面积</w:t>
            </w:r>
          </w:p>
        </w:tc>
      </w:tr>
      <w:tr w:rsidR="00443B1C">
        <w:trPr>
          <w:trHeight w:val="702"/>
        </w:trPr>
        <w:tc>
          <w:tcPr>
            <w:tcW w:w="535" w:type="dxa"/>
            <w:tcBorders>
              <w:top w:val="nil"/>
              <w:left w:val="single" w:sz="4" w:space="0" w:color="auto"/>
              <w:bottom w:val="single" w:sz="4" w:space="0" w:color="auto"/>
              <w:right w:val="single" w:sz="4" w:space="0" w:color="auto"/>
            </w:tcBorders>
            <w:shd w:val="clear" w:color="auto" w:fill="auto"/>
            <w:vAlign w:val="center"/>
          </w:tcPr>
          <w:p w:rsidR="00443B1C" w:rsidRDefault="007E3891">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851" w:type="dxa"/>
            <w:tcBorders>
              <w:top w:val="nil"/>
              <w:left w:val="nil"/>
              <w:bottom w:val="single" w:sz="4" w:space="0" w:color="auto"/>
              <w:right w:val="single" w:sz="4" w:space="0" w:color="auto"/>
            </w:tcBorders>
            <w:shd w:val="clear" w:color="auto" w:fill="auto"/>
            <w:vAlign w:val="center"/>
          </w:tcPr>
          <w:p w:rsidR="00443B1C" w:rsidRDefault="007E3891">
            <w:pPr>
              <w:widowControl/>
              <w:spacing w:line="300" w:lineRule="exact"/>
              <w:jc w:val="center"/>
              <w:rPr>
                <w:rFonts w:ascii="宋体" w:hAnsi="宋体" w:cs="宋体"/>
                <w:kern w:val="0"/>
                <w:sz w:val="22"/>
              </w:rPr>
            </w:pPr>
            <w:r>
              <w:rPr>
                <w:rFonts w:ascii="宋体" w:hAnsi="宋体" w:cs="宋体"/>
                <w:kern w:val="0"/>
                <w:sz w:val="22"/>
              </w:rPr>
              <w:t>BIM</w:t>
            </w:r>
          </w:p>
        </w:tc>
        <w:tc>
          <w:tcPr>
            <w:tcW w:w="1796" w:type="dxa"/>
            <w:tcBorders>
              <w:top w:val="single" w:sz="4" w:space="0" w:color="auto"/>
              <w:left w:val="nil"/>
              <w:bottom w:val="single" w:sz="4" w:space="0" w:color="auto"/>
              <w:right w:val="single" w:sz="4" w:space="0" w:color="auto"/>
            </w:tcBorders>
            <w:shd w:val="clear" w:color="000000" w:fill="FFFFFF"/>
            <w:vAlign w:val="center"/>
          </w:tcPr>
          <w:p w:rsidR="00443B1C" w:rsidRDefault="007E3891">
            <w:pPr>
              <w:widowControl/>
              <w:spacing w:line="300" w:lineRule="exact"/>
              <w:jc w:val="center"/>
              <w:rPr>
                <w:rFonts w:ascii="宋体" w:hAnsi="宋体" w:cs="宋体"/>
                <w:kern w:val="0"/>
                <w:sz w:val="22"/>
              </w:rPr>
            </w:pPr>
            <w:r>
              <w:rPr>
                <w:rFonts w:ascii="Tahoma" w:hAnsi="Tahoma" w:cs="Tahoma"/>
                <w:sz w:val="22"/>
              </w:rPr>
              <w:t>24000</w:t>
            </w:r>
          </w:p>
        </w:tc>
        <w:tc>
          <w:tcPr>
            <w:tcW w:w="1671" w:type="dxa"/>
            <w:tcBorders>
              <w:top w:val="nil"/>
              <w:left w:val="nil"/>
              <w:bottom w:val="single" w:sz="4" w:space="0" w:color="auto"/>
              <w:right w:val="single" w:sz="4" w:space="0" w:color="auto"/>
            </w:tcBorders>
            <w:shd w:val="clear" w:color="auto" w:fill="auto"/>
            <w:vAlign w:val="center"/>
          </w:tcPr>
          <w:p w:rsidR="00443B1C" w:rsidRDefault="00443B1C">
            <w:pPr>
              <w:widowControl/>
              <w:jc w:val="center"/>
              <w:rPr>
                <w:rFonts w:ascii="宋体" w:hAnsi="宋体" w:cs="宋体"/>
                <w:color w:val="000000"/>
                <w:kern w:val="0"/>
                <w:sz w:val="22"/>
                <w:szCs w:val="22"/>
              </w:rPr>
            </w:pPr>
          </w:p>
        </w:tc>
        <w:tc>
          <w:tcPr>
            <w:tcW w:w="1544" w:type="dxa"/>
            <w:tcBorders>
              <w:top w:val="nil"/>
              <w:left w:val="nil"/>
              <w:bottom w:val="single" w:sz="4" w:space="0" w:color="auto"/>
              <w:right w:val="single" w:sz="4" w:space="0" w:color="auto"/>
            </w:tcBorders>
            <w:shd w:val="clear" w:color="auto" w:fill="auto"/>
            <w:vAlign w:val="center"/>
          </w:tcPr>
          <w:p w:rsidR="00443B1C" w:rsidRDefault="00443B1C">
            <w:pPr>
              <w:widowControl/>
              <w:jc w:val="center"/>
              <w:rPr>
                <w:rFonts w:ascii="宋体" w:hAnsi="宋体" w:cs="宋体"/>
                <w:color w:val="000000"/>
                <w:kern w:val="0"/>
                <w:sz w:val="22"/>
                <w:szCs w:val="22"/>
              </w:rPr>
            </w:pPr>
          </w:p>
        </w:tc>
        <w:tc>
          <w:tcPr>
            <w:tcW w:w="1384" w:type="dxa"/>
            <w:tcBorders>
              <w:top w:val="nil"/>
              <w:left w:val="nil"/>
              <w:bottom w:val="single" w:sz="4" w:space="0" w:color="auto"/>
              <w:right w:val="single" w:sz="4" w:space="0" w:color="auto"/>
            </w:tcBorders>
            <w:shd w:val="clear" w:color="auto" w:fill="auto"/>
            <w:vAlign w:val="center"/>
          </w:tcPr>
          <w:p w:rsidR="00443B1C" w:rsidRDefault="007E3891">
            <w:pPr>
              <w:widowControl/>
              <w:spacing w:line="300" w:lineRule="exact"/>
              <w:jc w:val="center"/>
              <w:rPr>
                <w:rFonts w:ascii="宋体" w:hAnsi="宋体" w:cs="宋体"/>
                <w:kern w:val="0"/>
                <w:sz w:val="22"/>
              </w:rPr>
            </w:pPr>
            <w:r>
              <w:rPr>
                <w:rFonts w:ascii="宋体" w:hAnsi="宋体" w:cs="宋体" w:hint="eastAsia"/>
                <w:kern w:val="0"/>
                <w:sz w:val="22"/>
              </w:rPr>
              <w:t>预估装配式建筑面积</w:t>
            </w:r>
          </w:p>
        </w:tc>
      </w:tr>
      <w:tr w:rsidR="00443B1C">
        <w:trPr>
          <w:trHeight w:val="702"/>
        </w:trPr>
        <w:tc>
          <w:tcPr>
            <w:tcW w:w="535" w:type="dxa"/>
            <w:tcBorders>
              <w:top w:val="nil"/>
              <w:left w:val="single" w:sz="4" w:space="0" w:color="auto"/>
              <w:bottom w:val="single" w:sz="4" w:space="0" w:color="auto"/>
              <w:right w:val="single" w:sz="4" w:space="0" w:color="auto"/>
            </w:tcBorders>
            <w:shd w:val="clear" w:color="auto" w:fill="auto"/>
            <w:vAlign w:val="center"/>
          </w:tcPr>
          <w:p w:rsidR="00443B1C" w:rsidRDefault="007E3891">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1851" w:type="dxa"/>
            <w:tcBorders>
              <w:top w:val="nil"/>
              <w:left w:val="nil"/>
              <w:bottom w:val="single" w:sz="4" w:space="0" w:color="auto"/>
              <w:right w:val="single" w:sz="4" w:space="0" w:color="auto"/>
            </w:tcBorders>
            <w:shd w:val="clear" w:color="auto" w:fill="auto"/>
            <w:vAlign w:val="center"/>
          </w:tcPr>
          <w:p w:rsidR="00443B1C" w:rsidRDefault="007E3891">
            <w:pPr>
              <w:widowControl/>
              <w:spacing w:line="300" w:lineRule="exact"/>
              <w:jc w:val="center"/>
              <w:rPr>
                <w:rFonts w:ascii="宋体" w:hAnsi="宋体" w:cs="宋体"/>
                <w:kern w:val="0"/>
                <w:sz w:val="22"/>
              </w:rPr>
            </w:pPr>
            <w:r>
              <w:rPr>
                <w:rFonts w:ascii="宋体" w:hAnsi="宋体" w:cs="宋体" w:hint="eastAsia"/>
                <w:kern w:val="0"/>
                <w:sz w:val="22"/>
              </w:rPr>
              <w:t>室内精装修</w:t>
            </w:r>
          </w:p>
        </w:tc>
        <w:tc>
          <w:tcPr>
            <w:tcW w:w="1796" w:type="dxa"/>
            <w:tcBorders>
              <w:top w:val="single" w:sz="4" w:space="0" w:color="auto"/>
              <w:left w:val="nil"/>
              <w:bottom w:val="single" w:sz="4" w:space="0" w:color="auto"/>
              <w:right w:val="single" w:sz="4" w:space="0" w:color="auto"/>
            </w:tcBorders>
            <w:shd w:val="clear" w:color="000000" w:fill="FFFFFF"/>
            <w:vAlign w:val="center"/>
          </w:tcPr>
          <w:p w:rsidR="00443B1C" w:rsidRDefault="007E3891">
            <w:pPr>
              <w:widowControl/>
              <w:spacing w:line="300" w:lineRule="exact"/>
              <w:jc w:val="center"/>
              <w:rPr>
                <w:rFonts w:ascii="宋体" w:hAnsi="宋体" w:cs="宋体"/>
                <w:kern w:val="0"/>
                <w:sz w:val="22"/>
              </w:rPr>
            </w:pPr>
            <w:r>
              <w:rPr>
                <w:rFonts w:ascii="Tahoma" w:hAnsi="Tahoma" w:cs="Tahoma"/>
                <w:sz w:val="22"/>
              </w:rPr>
              <w:t>82000</w:t>
            </w:r>
          </w:p>
        </w:tc>
        <w:tc>
          <w:tcPr>
            <w:tcW w:w="1671" w:type="dxa"/>
            <w:tcBorders>
              <w:top w:val="nil"/>
              <w:left w:val="nil"/>
              <w:bottom w:val="single" w:sz="4" w:space="0" w:color="auto"/>
              <w:right w:val="single" w:sz="4" w:space="0" w:color="auto"/>
            </w:tcBorders>
            <w:shd w:val="clear" w:color="auto" w:fill="auto"/>
            <w:vAlign w:val="center"/>
          </w:tcPr>
          <w:p w:rsidR="00443B1C" w:rsidRDefault="00443B1C">
            <w:pPr>
              <w:widowControl/>
              <w:jc w:val="center"/>
              <w:rPr>
                <w:rFonts w:ascii="宋体" w:hAnsi="宋体" w:cs="宋体"/>
                <w:color w:val="000000"/>
                <w:kern w:val="0"/>
                <w:sz w:val="22"/>
                <w:szCs w:val="22"/>
              </w:rPr>
            </w:pPr>
          </w:p>
        </w:tc>
        <w:tc>
          <w:tcPr>
            <w:tcW w:w="1544" w:type="dxa"/>
            <w:tcBorders>
              <w:top w:val="nil"/>
              <w:left w:val="nil"/>
              <w:bottom w:val="single" w:sz="4" w:space="0" w:color="auto"/>
              <w:right w:val="single" w:sz="4" w:space="0" w:color="auto"/>
            </w:tcBorders>
            <w:shd w:val="clear" w:color="auto" w:fill="auto"/>
            <w:vAlign w:val="center"/>
          </w:tcPr>
          <w:p w:rsidR="00443B1C" w:rsidRDefault="00443B1C">
            <w:pPr>
              <w:widowControl/>
              <w:jc w:val="center"/>
              <w:rPr>
                <w:rFonts w:ascii="宋体" w:hAnsi="宋体" w:cs="宋体"/>
                <w:color w:val="000000"/>
                <w:kern w:val="0"/>
                <w:sz w:val="22"/>
                <w:szCs w:val="22"/>
              </w:rPr>
            </w:pPr>
          </w:p>
        </w:tc>
        <w:tc>
          <w:tcPr>
            <w:tcW w:w="1384" w:type="dxa"/>
            <w:tcBorders>
              <w:top w:val="nil"/>
              <w:left w:val="nil"/>
              <w:bottom w:val="single" w:sz="4" w:space="0" w:color="auto"/>
              <w:right w:val="single" w:sz="4" w:space="0" w:color="auto"/>
            </w:tcBorders>
            <w:shd w:val="clear" w:color="auto" w:fill="auto"/>
            <w:vAlign w:val="center"/>
          </w:tcPr>
          <w:p w:rsidR="00443B1C" w:rsidRDefault="007E3891">
            <w:pPr>
              <w:widowControl/>
              <w:spacing w:line="300" w:lineRule="exact"/>
              <w:jc w:val="center"/>
              <w:rPr>
                <w:rFonts w:ascii="宋体" w:hAnsi="宋体" w:cs="宋体"/>
                <w:kern w:val="0"/>
                <w:sz w:val="22"/>
              </w:rPr>
            </w:pPr>
            <w:r>
              <w:rPr>
                <w:rFonts w:ascii="宋体" w:hAnsi="宋体" w:cs="宋体" w:hint="eastAsia"/>
                <w:kern w:val="0"/>
                <w:sz w:val="22"/>
              </w:rPr>
              <w:t>预估面积（地上建筑面积）</w:t>
            </w:r>
          </w:p>
        </w:tc>
      </w:tr>
      <w:tr w:rsidR="00443B1C">
        <w:trPr>
          <w:trHeight w:val="915"/>
        </w:trPr>
        <w:tc>
          <w:tcPr>
            <w:tcW w:w="535" w:type="dxa"/>
            <w:tcBorders>
              <w:top w:val="nil"/>
              <w:left w:val="single" w:sz="4" w:space="0" w:color="auto"/>
              <w:bottom w:val="single" w:sz="4" w:space="0" w:color="auto"/>
              <w:right w:val="single" w:sz="4" w:space="0" w:color="auto"/>
            </w:tcBorders>
            <w:shd w:val="clear" w:color="auto" w:fill="auto"/>
            <w:vAlign w:val="center"/>
          </w:tcPr>
          <w:p w:rsidR="00443B1C" w:rsidRDefault="007E3891">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851" w:type="dxa"/>
            <w:tcBorders>
              <w:top w:val="nil"/>
              <w:left w:val="nil"/>
              <w:bottom w:val="single" w:sz="4" w:space="0" w:color="auto"/>
              <w:right w:val="single" w:sz="4" w:space="0" w:color="auto"/>
            </w:tcBorders>
            <w:shd w:val="clear" w:color="auto" w:fill="auto"/>
            <w:vAlign w:val="center"/>
          </w:tcPr>
          <w:p w:rsidR="00443B1C" w:rsidRDefault="007E3891">
            <w:pPr>
              <w:widowControl/>
              <w:spacing w:line="300" w:lineRule="exact"/>
              <w:jc w:val="center"/>
              <w:rPr>
                <w:rFonts w:ascii="宋体" w:hAnsi="宋体" w:cs="宋体"/>
                <w:kern w:val="0"/>
                <w:sz w:val="22"/>
              </w:rPr>
            </w:pPr>
            <w:r>
              <w:rPr>
                <w:rFonts w:ascii="宋体" w:hAnsi="宋体" w:cs="宋体" w:hint="eastAsia"/>
                <w:kern w:val="0"/>
                <w:sz w:val="22"/>
              </w:rPr>
              <w:t>幕墙（含外立面、门窗栏杆）、钢结构</w:t>
            </w:r>
          </w:p>
        </w:tc>
        <w:tc>
          <w:tcPr>
            <w:tcW w:w="1796" w:type="dxa"/>
            <w:tcBorders>
              <w:top w:val="single" w:sz="4" w:space="0" w:color="auto"/>
              <w:left w:val="nil"/>
              <w:bottom w:val="single" w:sz="4" w:space="0" w:color="auto"/>
              <w:right w:val="single" w:sz="4" w:space="0" w:color="auto"/>
            </w:tcBorders>
            <w:shd w:val="clear" w:color="000000" w:fill="FFFFFF"/>
            <w:vAlign w:val="center"/>
          </w:tcPr>
          <w:p w:rsidR="00443B1C" w:rsidRDefault="007E3891">
            <w:pPr>
              <w:widowControl/>
              <w:spacing w:line="300" w:lineRule="exact"/>
              <w:jc w:val="center"/>
              <w:rPr>
                <w:rFonts w:ascii="宋体" w:hAnsi="宋体" w:cs="宋体"/>
                <w:kern w:val="0"/>
                <w:sz w:val="22"/>
              </w:rPr>
            </w:pPr>
            <w:r>
              <w:rPr>
                <w:rFonts w:ascii="Tahoma" w:hAnsi="Tahoma" w:cs="Tahoma"/>
                <w:sz w:val="22"/>
              </w:rPr>
              <w:t>14000</w:t>
            </w:r>
          </w:p>
        </w:tc>
        <w:tc>
          <w:tcPr>
            <w:tcW w:w="1671" w:type="dxa"/>
            <w:tcBorders>
              <w:top w:val="nil"/>
              <w:left w:val="nil"/>
              <w:bottom w:val="single" w:sz="4" w:space="0" w:color="auto"/>
              <w:right w:val="single" w:sz="4" w:space="0" w:color="auto"/>
            </w:tcBorders>
            <w:shd w:val="clear" w:color="auto" w:fill="auto"/>
            <w:vAlign w:val="center"/>
          </w:tcPr>
          <w:p w:rsidR="00443B1C" w:rsidRDefault="00443B1C">
            <w:pPr>
              <w:widowControl/>
              <w:jc w:val="center"/>
              <w:rPr>
                <w:rFonts w:ascii="宋体" w:hAnsi="宋体" w:cs="宋体"/>
                <w:color w:val="000000"/>
                <w:kern w:val="0"/>
                <w:sz w:val="22"/>
                <w:szCs w:val="22"/>
              </w:rPr>
            </w:pPr>
          </w:p>
        </w:tc>
        <w:tc>
          <w:tcPr>
            <w:tcW w:w="1544" w:type="dxa"/>
            <w:tcBorders>
              <w:top w:val="nil"/>
              <w:left w:val="nil"/>
              <w:bottom w:val="single" w:sz="4" w:space="0" w:color="auto"/>
              <w:right w:val="single" w:sz="4" w:space="0" w:color="auto"/>
            </w:tcBorders>
            <w:shd w:val="clear" w:color="auto" w:fill="auto"/>
            <w:vAlign w:val="center"/>
          </w:tcPr>
          <w:p w:rsidR="00443B1C" w:rsidRDefault="00443B1C">
            <w:pPr>
              <w:widowControl/>
              <w:jc w:val="center"/>
              <w:rPr>
                <w:rFonts w:ascii="宋体" w:hAnsi="宋体" w:cs="宋体"/>
                <w:color w:val="000000"/>
                <w:kern w:val="0"/>
                <w:sz w:val="22"/>
                <w:szCs w:val="22"/>
              </w:rPr>
            </w:pPr>
          </w:p>
        </w:tc>
        <w:tc>
          <w:tcPr>
            <w:tcW w:w="1384" w:type="dxa"/>
            <w:tcBorders>
              <w:top w:val="nil"/>
              <w:left w:val="nil"/>
              <w:bottom w:val="single" w:sz="4" w:space="0" w:color="auto"/>
              <w:right w:val="single" w:sz="4" w:space="0" w:color="auto"/>
            </w:tcBorders>
            <w:shd w:val="clear" w:color="auto" w:fill="auto"/>
            <w:vAlign w:val="center"/>
          </w:tcPr>
          <w:p w:rsidR="00443B1C" w:rsidRDefault="007E3891">
            <w:pPr>
              <w:widowControl/>
              <w:spacing w:line="300" w:lineRule="exact"/>
              <w:jc w:val="center"/>
              <w:rPr>
                <w:rFonts w:ascii="宋体" w:hAnsi="宋体" w:cs="宋体"/>
                <w:kern w:val="0"/>
                <w:sz w:val="22"/>
              </w:rPr>
            </w:pPr>
            <w:r>
              <w:rPr>
                <w:rFonts w:ascii="宋体" w:hAnsi="宋体" w:cs="宋体" w:hint="eastAsia"/>
                <w:kern w:val="0"/>
                <w:sz w:val="22"/>
              </w:rPr>
              <w:t>预估面积</w:t>
            </w:r>
          </w:p>
        </w:tc>
      </w:tr>
      <w:tr w:rsidR="00443B1C">
        <w:trPr>
          <w:trHeight w:val="702"/>
        </w:trPr>
        <w:tc>
          <w:tcPr>
            <w:tcW w:w="535" w:type="dxa"/>
            <w:tcBorders>
              <w:top w:val="nil"/>
              <w:left w:val="single" w:sz="4" w:space="0" w:color="auto"/>
              <w:bottom w:val="single" w:sz="4" w:space="0" w:color="auto"/>
              <w:right w:val="single" w:sz="4" w:space="0" w:color="auto"/>
            </w:tcBorders>
            <w:shd w:val="clear" w:color="auto" w:fill="auto"/>
            <w:vAlign w:val="center"/>
          </w:tcPr>
          <w:p w:rsidR="00443B1C" w:rsidRDefault="007E3891">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851" w:type="dxa"/>
            <w:tcBorders>
              <w:top w:val="nil"/>
              <w:left w:val="nil"/>
              <w:bottom w:val="single" w:sz="4" w:space="0" w:color="auto"/>
              <w:right w:val="single" w:sz="4" w:space="0" w:color="auto"/>
            </w:tcBorders>
            <w:shd w:val="clear" w:color="auto" w:fill="auto"/>
            <w:vAlign w:val="center"/>
          </w:tcPr>
          <w:p w:rsidR="00443B1C" w:rsidRDefault="007E3891">
            <w:pPr>
              <w:widowControl/>
              <w:spacing w:line="300" w:lineRule="exact"/>
              <w:jc w:val="center"/>
              <w:rPr>
                <w:rFonts w:ascii="宋体" w:hAnsi="宋体" w:cs="宋体"/>
                <w:kern w:val="0"/>
                <w:sz w:val="22"/>
              </w:rPr>
            </w:pPr>
            <w:r>
              <w:rPr>
                <w:rFonts w:ascii="宋体" w:hAnsi="宋体" w:cs="宋体" w:hint="eastAsia"/>
                <w:kern w:val="0"/>
                <w:sz w:val="22"/>
              </w:rPr>
              <w:t>智能化</w:t>
            </w:r>
          </w:p>
        </w:tc>
        <w:tc>
          <w:tcPr>
            <w:tcW w:w="1796" w:type="dxa"/>
            <w:tcBorders>
              <w:top w:val="single" w:sz="4" w:space="0" w:color="auto"/>
              <w:left w:val="nil"/>
              <w:bottom w:val="single" w:sz="4" w:space="0" w:color="auto"/>
              <w:right w:val="single" w:sz="4" w:space="0" w:color="auto"/>
            </w:tcBorders>
            <w:shd w:val="clear" w:color="000000" w:fill="FFFFFF"/>
            <w:vAlign w:val="center"/>
          </w:tcPr>
          <w:p w:rsidR="00443B1C" w:rsidRDefault="007E3891">
            <w:pPr>
              <w:widowControl/>
              <w:spacing w:line="300" w:lineRule="exact"/>
              <w:jc w:val="center"/>
              <w:rPr>
                <w:rFonts w:ascii="宋体" w:hAnsi="宋体" w:cs="宋体"/>
                <w:kern w:val="0"/>
                <w:sz w:val="22"/>
              </w:rPr>
            </w:pPr>
            <w:r>
              <w:rPr>
                <w:rFonts w:ascii="Tahoma" w:hAnsi="Tahoma" w:cs="Tahoma"/>
                <w:sz w:val="22"/>
              </w:rPr>
              <w:t>100000</w:t>
            </w:r>
          </w:p>
        </w:tc>
        <w:tc>
          <w:tcPr>
            <w:tcW w:w="1671" w:type="dxa"/>
            <w:tcBorders>
              <w:top w:val="nil"/>
              <w:left w:val="nil"/>
              <w:bottom w:val="single" w:sz="4" w:space="0" w:color="auto"/>
              <w:right w:val="single" w:sz="4" w:space="0" w:color="auto"/>
            </w:tcBorders>
            <w:shd w:val="clear" w:color="auto" w:fill="auto"/>
            <w:vAlign w:val="center"/>
          </w:tcPr>
          <w:p w:rsidR="00443B1C" w:rsidRDefault="00443B1C">
            <w:pPr>
              <w:widowControl/>
              <w:jc w:val="center"/>
              <w:rPr>
                <w:rFonts w:ascii="宋体" w:hAnsi="宋体" w:cs="宋体"/>
                <w:color w:val="000000"/>
                <w:kern w:val="0"/>
                <w:sz w:val="22"/>
                <w:szCs w:val="22"/>
              </w:rPr>
            </w:pPr>
          </w:p>
        </w:tc>
        <w:tc>
          <w:tcPr>
            <w:tcW w:w="1544" w:type="dxa"/>
            <w:tcBorders>
              <w:top w:val="nil"/>
              <w:left w:val="nil"/>
              <w:bottom w:val="single" w:sz="4" w:space="0" w:color="auto"/>
              <w:right w:val="single" w:sz="4" w:space="0" w:color="auto"/>
            </w:tcBorders>
            <w:shd w:val="clear" w:color="auto" w:fill="auto"/>
            <w:vAlign w:val="center"/>
          </w:tcPr>
          <w:p w:rsidR="00443B1C" w:rsidRDefault="00443B1C">
            <w:pPr>
              <w:widowControl/>
              <w:jc w:val="center"/>
              <w:rPr>
                <w:rFonts w:ascii="宋体" w:hAnsi="宋体" w:cs="宋体"/>
                <w:color w:val="000000"/>
                <w:kern w:val="0"/>
                <w:sz w:val="22"/>
                <w:szCs w:val="22"/>
              </w:rPr>
            </w:pPr>
          </w:p>
        </w:tc>
        <w:tc>
          <w:tcPr>
            <w:tcW w:w="1384" w:type="dxa"/>
            <w:tcBorders>
              <w:top w:val="nil"/>
              <w:left w:val="nil"/>
              <w:bottom w:val="single" w:sz="4" w:space="0" w:color="auto"/>
              <w:right w:val="single" w:sz="4" w:space="0" w:color="auto"/>
            </w:tcBorders>
            <w:shd w:val="clear" w:color="auto" w:fill="auto"/>
            <w:vAlign w:val="center"/>
          </w:tcPr>
          <w:p w:rsidR="00443B1C" w:rsidRDefault="007E3891">
            <w:pPr>
              <w:widowControl/>
              <w:spacing w:line="300" w:lineRule="exact"/>
              <w:jc w:val="center"/>
              <w:rPr>
                <w:rFonts w:ascii="宋体" w:hAnsi="宋体" w:cs="宋体"/>
                <w:kern w:val="0"/>
                <w:sz w:val="22"/>
              </w:rPr>
            </w:pPr>
            <w:r>
              <w:rPr>
                <w:rFonts w:ascii="宋体" w:hAnsi="宋体" w:cs="宋体" w:hint="eastAsia"/>
                <w:kern w:val="0"/>
                <w:sz w:val="22"/>
              </w:rPr>
              <w:t>建筑面积</w:t>
            </w:r>
          </w:p>
        </w:tc>
      </w:tr>
      <w:tr w:rsidR="00443B1C">
        <w:trPr>
          <w:trHeight w:val="702"/>
        </w:trPr>
        <w:tc>
          <w:tcPr>
            <w:tcW w:w="535" w:type="dxa"/>
            <w:tcBorders>
              <w:top w:val="nil"/>
              <w:left w:val="single" w:sz="4" w:space="0" w:color="auto"/>
              <w:bottom w:val="single" w:sz="4" w:space="0" w:color="auto"/>
              <w:right w:val="single" w:sz="4" w:space="0" w:color="auto"/>
            </w:tcBorders>
            <w:shd w:val="clear" w:color="auto" w:fill="auto"/>
            <w:vAlign w:val="center"/>
          </w:tcPr>
          <w:p w:rsidR="00443B1C" w:rsidRDefault="007E3891">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851" w:type="dxa"/>
            <w:tcBorders>
              <w:top w:val="nil"/>
              <w:left w:val="nil"/>
              <w:bottom w:val="single" w:sz="4" w:space="0" w:color="auto"/>
              <w:right w:val="single" w:sz="4" w:space="0" w:color="auto"/>
            </w:tcBorders>
            <w:shd w:val="clear" w:color="auto" w:fill="auto"/>
            <w:vAlign w:val="center"/>
          </w:tcPr>
          <w:p w:rsidR="00443B1C" w:rsidRDefault="007E3891">
            <w:pPr>
              <w:widowControl/>
              <w:spacing w:line="300" w:lineRule="exact"/>
              <w:jc w:val="center"/>
              <w:rPr>
                <w:rFonts w:ascii="宋体" w:hAnsi="宋体" w:cs="宋体"/>
                <w:kern w:val="0"/>
                <w:sz w:val="22"/>
              </w:rPr>
            </w:pPr>
            <w:r>
              <w:rPr>
                <w:rFonts w:ascii="宋体" w:hAnsi="宋体" w:cs="宋体" w:hint="eastAsia"/>
                <w:kern w:val="0"/>
                <w:sz w:val="22"/>
              </w:rPr>
              <w:t>海绵城市</w:t>
            </w:r>
          </w:p>
        </w:tc>
        <w:tc>
          <w:tcPr>
            <w:tcW w:w="1796" w:type="dxa"/>
            <w:tcBorders>
              <w:top w:val="single" w:sz="4" w:space="0" w:color="auto"/>
              <w:left w:val="nil"/>
              <w:bottom w:val="single" w:sz="4" w:space="0" w:color="auto"/>
              <w:right w:val="single" w:sz="4" w:space="0" w:color="auto"/>
            </w:tcBorders>
            <w:shd w:val="clear" w:color="000000" w:fill="FFFFFF"/>
            <w:vAlign w:val="center"/>
          </w:tcPr>
          <w:p w:rsidR="00443B1C" w:rsidRDefault="007E3891">
            <w:pPr>
              <w:widowControl/>
              <w:spacing w:line="300" w:lineRule="exact"/>
              <w:jc w:val="center"/>
              <w:rPr>
                <w:rFonts w:ascii="宋体" w:hAnsi="宋体" w:cs="宋体"/>
                <w:kern w:val="0"/>
                <w:sz w:val="22"/>
              </w:rPr>
            </w:pPr>
            <w:r>
              <w:rPr>
                <w:rFonts w:ascii="Tahoma" w:hAnsi="Tahoma" w:cs="Tahoma"/>
                <w:sz w:val="22"/>
              </w:rPr>
              <w:t>41611</w:t>
            </w:r>
          </w:p>
        </w:tc>
        <w:tc>
          <w:tcPr>
            <w:tcW w:w="1671" w:type="dxa"/>
            <w:tcBorders>
              <w:top w:val="nil"/>
              <w:left w:val="nil"/>
              <w:bottom w:val="single" w:sz="4" w:space="0" w:color="auto"/>
              <w:right w:val="single" w:sz="4" w:space="0" w:color="auto"/>
            </w:tcBorders>
            <w:shd w:val="clear" w:color="auto" w:fill="auto"/>
            <w:vAlign w:val="center"/>
          </w:tcPr>
          <w:p w:rsidR="00443B1C" w:rsidRDefault="00443B1C">
            <w:pPr>
              <w:widowControl/>
              <w:jc w:val="center"/>
              <w:rPr>
                <w:rFonts w:ascii="宋体" w:hAnsi="宋体" w:cs="宋体"/>
                <w:color w:val="000000"/>
                <w:kern w:val="0"/>
                <w:sz w:val="22"/>
                <w:szCs w:val="22"/>
              </w:rPr>
            </w:pPr>
          </w:p>
        </w:tc>
        <w:tc>
          <w:tcPr>
            <w:tcW w:w="1544" w:type="dxa"/>
            <w:tcBorders>
              <w:top w:val="nil"/>
              <w:left w:val="nil"/>
              <w:bottom w:val="single" w:sz="4" w:space="0" w:color="auto"/>
              <w:right w:val="single" w:sz="4" w:space="0" w:color="auto"/>
            </w:tcBorders>
            <w:shd w:val="clear" w:color="auto" w:fill="auto"/>
            <w:vAlign w:val="center"/>
          </w:tcPr>
          <w:p w:rsidR="00443B1C" w:rsidRDefault="00443B1C">
            <w:pPr>
              <w:widowControl/>
              <w:jc w:val="center"/>
              <w:rPr>
                <w:rFonts w:ascii="宋体" w:hAnsi="宋体" w:cs="宋体"/>
                <w:color w:val="000000"/>
                <w:kern w:val="0"/>
                <w:sz w:val="22"/>
                <w:szCs w:val="22"/>
              </w:rPr>
            </w:pPr>
          </w:p>
        </w:tc>
        <w:tc>
          <w:tcPr>
            <w:tcW w:w="1384" w:type="dxa"/>
            <w:tcBorders>
              <w:top w:val="nil"/>
              <w:left w:val="nil"/>
              <w:bottom w:val="single" w:sz="4" w:space="0" w:color="auto"/>
              <w:right w:val="single" w:sz="4" w:space="0" w:color="auto"/>
            </w:tcBorders>
            <w:shd w:val="clear" w:color="auto" w:fill="auto"/>
            <w:vAlign w:val="center"/>
          </w:tcPr>
          <w:p w:rsidR="00443B1C" w:rsidRDefault="007E3891">
            <w:pPr>
              <w:widowControl/>
              <w:spacing w:line="300" w:lineRule="exact"/>
              <w:jc w:val="center"/>
              <w:rPr>
                <w:rFonts w:ascii="宋体" w:hAnsi="宋体" w:cs="宋体"/>
                <w:kern w:val="0"/>
                <w:sz w:val="22"/>
              </w:rPr>
            </w:pPr>
            <w:r>
              <w:rPr>
                <w:rFonts w:ascii="宋体" w:hAnsi="宋体" w:cs="宋体" w:hint="eastAsia"/>
                <w:kern w:val="0"/>
                <w:sz w:val="22"/>
              </w:rPr>
              <w:t>占地面积</w:t>
            </w:r>
          </w:p>
        </w:tc>
      </w:tr>
      <w:tr w:rsidR="00443B1C">
        <w:trPr>
          <w:trHeight w:val="702"/>
        </w:trPr>
        <w:tc>
          <w:tcPr>
            <w:tcW w:w="535" w:type="dxa"/>
            <w:tcBorders>
              <w:top w:val="nil"/>
              <w:left w:val="single" w:sz="4" w:space="0" w:color="auto"/>
              <w:bottom w:val="single" w:sz="4" w:space="0" w:color="auto"/>
              <w:right w:val="single" w:sz="4" w:space="0" w:color="auto"/>
            </w:tcBorders>
            <w:shd w:val="clear" w:color="auto" w:fill="auto"/>
            <w:vAlign w:val="center"/>
          </w:tcPr>
          <w:p w:rsidR="00443B1C" w:rsidRDefault="007E3891">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851" w:type="dxa"/>
            <w:tcBorders>
              <w:top w:val="nil"/>
              <w:left w:val="nil"/>
              <w:bottom w:val="single" w:sz="4" w:space="0" w:color="auto"/>
              <w:right w:val="single" w:sz="4" w:space="0" w:color="auto"/>
            </w:tcBorders>
            <w:shd w:val="clear" w:color="auto" w:fill="auto"/>
            <w:vAlign w:val="center"/>
          </w:tcPr>
          <w:p w:rsidR="00443B1C" w:rsidRDefault="007E3891">
            <w:pPr>
              <w:widowControl/>
              <w:spacing w:line="300" w:lineRule="exact"/>
              <w:jc w:val="center"/>
              <w:rPr>
                <w:rFonts w:ascii="宋体" w:hAnsi="宋体" w:cs="宋体"/>
                <w:kern w:val="0"/>
                <w:sz w:val="22"/>
              </w:rPr>
            </w:pPr>
            <w:r>
              <w:rPr>
                <w:rFonts w:ascii="宋体" w:hAnsi="宋体" w:cs="宋体" w:hint="eastAsia"/>
                <w:kern w:val="0"/>
                <w:sz w:val="22"/>
              </w:rPr>
              <w:t>景观</w:t>
            </w:r>
          </w:p>
        </w:tc>
        <w:tc>
          <w:tcPr>
            <w:tcW w:w="1796" w:type="dxa"/>
            <w:tcBorders>
              <w:top w:val="single" w:sz="4" w:space="0" w:color="auto"/>
              <w:left w:val="nil"/>
              <w:bottom w:val="single" w:sz="4" w:space="0" w:color="auto"/>
              <w:right w:val="single" w:sz="4" w:space="0" w:color="auto"/>
            </w:tcBorders>
            <w:shd w:val="clear" w:color="000000" w:fill="FFFFFF"/>
            <w:vAlign w:val="center"/>
          </w:tcPr>
          <w:p w:rsidR="00443B1C" w:rsidRDefault="007E3891">
            <w:pPr>
              <w:widowControl/>
              <w:spacing w:line="300" w:lineRule="exact"/>
              <w:jc w:val="center"/>
              <w:rPr>
                <w:rFonts w:ascii="宋体" w:hAnsi="宋体" w:cs="宋体"/>
                <w:kern w:val="0"/>
                <w:sz w:val="22"/>
              </w:rPr>
            </w:pPr>
            <w:r>
              <w:rPr>
                <w:rFonts w:ascii="Tahoma" w:hAnsi="Tahoma" w:cs="Tahoma"/>
                <w:sz w:val="22"/>
              </w:rPr>
              <w:t>41611</w:t>
            </w:r>
          </w:p>
        </w:tc>
        <w:tc>
          <w:tcPr>
            <w:tcW w:w="1671" w:type="dxa"/>
            <w:tcBorders>
              <w:top w:val="nil"/>
              <w:left w:val="nil"/>
              <w:bottom w:val="single" w:sz="4" w:space="0" w:color="auto"/>
              <w:right w:val="single" w:sz="4" w:space="0" w:color="auto"/>
            </w:tcBorders>
            <w:shd w:val="clear" w:color="auto" w:fill="auto"/>
            <w:vAlign w:val="center"/>
          </w:tcPr>
          <w:p w:rsidR="00443B1C" w:rsidRDefault="00443B1C">
            <w:pPr>
              <w:widowControl/>
              <w:jc w:val="center"/>
              <w:rPr>
                <w:rFonts w:ascii="宋体" w:hAnsi="宋体" w:cs="宋体"/>
                <w:color w:val="000000"/>
                <w:kern w:val="0"/>
                <w:sz w:val="22"/>
                <w:szCs w:val="22"/>
              </w:rPr>
            </w:pPr>
          </w:p>
        </w:tc>
        <w:tc>
          <w:tcPr>
            <w:tcW w:w="1544" w:type="dxa"/>
            <w:tcBorders>
              <w:top w:val="nil"/>
              <w:left w:val="nil"/>
              <w:bottom w:val="single" w:sz="4" w:space="0" w:color="auto"/>
              <w:right w:val="single" w:sz="4" w:space="0" w:color="auto"/>
            </w:tcBorders>
            <w:shd w:val="clear" w:color="auto" w:fill="auto"/>
            <w:vAlign w:val="center"/>
          </w:tcPr>
          <w:p w:rsidR="00443B1C" w:rsidRDefault="00443B1C">
            <w:pPr>
              <w:widowControl/>
              <w:jc w:val="center"/>
              <w:rPr>
                <w:rFonts w:ascii="宋体" w:hAnsi="宋体" w:cs="宋体"/>
                <w:color w:val="000000"/>
                <w:kern w:val="0"/>
                <w:sz w:val="22"/>
                <w:szCs w:val="22"/>
              </w:rPr>
            </w:pPr>
          </w:p>
        </w:tc>
        <w:tc>
          <w:tcPr>
            <w:tcW w:w="1384" w:type="dxa"/>
            <w:tcBorders>
              <w:top w:val="nil"/>
              <w:left w:val="nil"/>
              <w:bottom w:val="single" w:sz="4" w:space="0" w:color="auto"/>
              <w:right w:val="single" w:sz="4" w:space="0" w:color="auto"/>
            </w:tcBorders>
            <w:shd w:val="clear" w:color="auto" w:fill="auto"/>
            <w:vAlign w:val="center"/>
          </w:tcPr>
          <w:p w:rsidR="00443B1C" w:rsidRDefault="007E3891">
            <w:pPr>
              <w:widowControl/>
              <w:spacing w:line="300" w:lineRule="exact"/>
              <w:jc w:val="center"/>
              <w:rPr>
                <w:rFonts w:ascii="宋体" w:hAnsi="宋体" w:cs="宋体"/>
                <w:kern w:val="0"/>
                <w:sz w:val="22"/>
              </w:rPr>
            </w:pPr>
            <w:r>
              <w:rPr>
                <w:rFonts w:ascii="宋体" w:hAnsi="宋体" w:cs="宋体" w:hint="eastAsia"/>
                <w:kern w:val="0"/>
                <w:sz w:val="22"/>
              </w:rPr>
              <w:t>景观面积</w:t>
            </w:r>
          </w:p>
        </w:tc>
      </w:tr>
      <w:tr w:rsidR="00443B1C">
        <w:trPr>
          <w:trHeight w:val="702"/>
        </w:trPr>
        <w:tc>
          <w:tcPr>
            <w:tcW w:w="535" w:type="dxa"/>
            <w:tcBorders>
              <w:top w:val="nil"/>
              <w:left w:val="single" w:sz="4" w:space="0" w:color="auto"/>
              <w:bottom w:val="single" w:sz="4" w:space="0" w:color="auto"/>
              <w:right w:val="single" w:sz="4" w:space="0" w:color="auto"/>
            </w:tcBorders>
            <w:shd w:val="clear" w:color="auto" w:fill="auto"/>
            <w:vAlign w:val="center"/>
          </w:tcPr>
          <w:p w:rsidR="00443B1C" w:rsidRDefault="007E3891">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851" w:type="dxa"/>
            <w:tcBorders>
              <w:top w:val="nil"/>
              <w:left w:val="nil"/>
              <w:bottom w:val="single" w:sz="4" w:space="0" w:color="auto"/>
              <w:right w:val="single" w:sz="4" w:space="0" w:color="auto"/>
            </w:tcBorders>
            <w:shd w:val="clear" w:color="auto" w:fill="auto"/>
            <w:vAlign w:val="center"/>
          </w:tcPr>
          <w:p w:rsidR="00443B1C" w:rsidRDefault="007E3891">
            <w:pPr>
              <w:widowControl/>
              <w:spacing w:line="300" w:lineRule="exact"/>
              <w:jc w:val="center"/>
              <w:rPr>
                <w:rFonts w:ascii="宋体" w:hAnsi="宋体" w:cs="宋体"/>
                <w:kern w:val="0"/>
                <w:sz w:val="22"/>
              </w:rPr>
            </w:pPr>
            <w:r>
              <w:rPr>
                <w:rFonts w:ascii="宋体" w:hAnsi="宋体" w:cs="宋体" w:hint="eastAsia"/>
                <w:kern w:val="0"/>
                <w:sz w:val="22"/>
              </w:rPr>
              <w:t>装配式建筑</w:t>
            </w:r>
          </w:p>
        </w:tc>
        <w:tc>
          <w:tcPr>
            <w:tcW w:w="1796" w:type="dxa"/>
            <w:tcBorders>
              <w:top w:val="single" w:sz="4" w:space="0" w:color="auto"/>
              <w:left w:val="nil"/>
              <w:bottom w:val="single" w:sz="4" w:space="0" w:color="auto"/>
              <w:right w:val="single" w:sz="4" w:space="0" w:color="auto"/>
            </w:tcBorders>
            <w:shd w:val="clear" w:color="000000" w:fill="FFFFFF"/>
            <w:vAlign w:val="center"/>
          </w:tcPr>
          <w:p w:rsidR="00443B1C" w:rsidRDefault="007E3891">
            <w:pPr>
              <w:widowControl/>
              <w:spacing w:line="300" w:lineRule="exact"/>
              <w:jc w:val="center"/>
              <w:rPr>
                <w:rFonts w:ascii="宋体" w:hAnsi="宋体" w:cs="宋体"/>
                <w:kern w:val="0"/>
                <w:sz w:val="22"/>
              </w:rPr>
            </w:pPr>
            <w:r>
              <w:rPr>
                <w:rFonts w:ascii="Tahoma" w:hAnsi="Tahoma" w:cs="Tahoma"/>
                <w:sz w:val="22"/>
              </w:rPr>
              <w:t>24000</w:t>
            </w:r>
          </w:p>
        </w:tc>
        <w:tc>
          <w:tcPr>
            <w:tcW w:w="1671" w:type="dxa"/>
            <w:tcBorders>
              <w:top w:val="nil"/>
              <w:left w:val="nil"/>
              <w:bottom w:val="single" w:sz="4" w:space="0" w:color="auto"/>
              <w:right w:val="single" w:sz="4" w:space="0" w:color="auto"/>
            </w:tcBorders>
            <w:shd w:val="clear" w:color="auto" w:fill="auto"/>
            <w:vAlign w:val="center"/>
          </w:tcPr>
          <w:p w:rsidR="00443B1C" w:rsidRDefault="00443B1C">
            <w:pPr>
              <w:widowControl/>
              <w:jc w:val="center"/>
              <w:rPr>
                <w:rFonts w:ascii="宋体" w:hAnsi="宋体" w:cs="宋体"/>
                <w:color w:val="000000"/>
                <w:kern w:val="0"/>
                <w:sz w:val="22"/>
                <w:szCs w:val="22"/>
              </w:rPr>
            </w:pPr>
          </w:p>
        </w:tc>
        <w:tc>
          <w:tcPr>
            <w:tcW w:w="1544" w:type="dxa"/>
            <w:tcBorders>
              <w:top w:val="nil"/>
              <w:left w:val="nil"/>
              <w:bottom w:val="single" w:sz="4" w:space="0" w:color="auto"/>
              <w:right w:val="single" w:sz="4" w:space="0" w:color="auto"/>
            </w:tcBorders>
            <w:shd w:val="clear" w:color="auto" w:fill="auto"/>
            <w:vAlign w:val="center"/>
          </w:tcPr>
          <w:p w:rsidR="00443B1C" w:rsidRDefault="00443B1C">
            <w:pPr>
              <w:widowControl/>
              <w:jc w:val="center"/>
              <w:rPr>
                <w:rFonts w:ascii="宋体" w:hAnsi="宋体" w:cs="宋体"/>
                <w:color w:val="000000"/>
                <w:kern w:val="0"/>
                <w:sz w:val="22"/>
                <w:szCs w:val="22"/>
              </w:rPr>
            </w:pPr>
          </w:p>
        </w:tc>
        <w:tc>
          <w:tcPr>
            <w:tcW w:w="1384" w:type="dxa"/>
            <w:tcBorders>
              <w:top w:val="nil"/>
              <w:left w:val="nil"/>
              <w:bottom w:val="single" w:sz="4" w:space="0" w:color="auto"/>
              <w:right w:val="single" w:sz="4" w:space="0" w:color="auto"/>
            </w:tcBorders>
            <w:shd w:val="clear" w:color="auto" w:fill="auto"/>
            <w:vAlign w:val="center"/>
          </w:tcPr>
          <w:p w:rsidR="00443B1C" w:rsidRDefault="007E3891">
            <w:pPr>
              <w:widowControl/>
              <w:spacing w:line="300" w:lineRule="exact"/>
              <w:jc w:val="center"/>
              <w:rPr>
                <w:rFonts w:ascii="宋体" w:hAnsi="宋体" w:cs="宋体"/>
                <w:kern w:val="0"/>
                <w:sz w:val="22"/>
              </w:rPr>
            </w:pPr>
            <w:r>
              <w:rPr>
                <w:rFonts w:ascii="宋体" w:hAnsi="宋体" w:cs="宋体" w:hint="eastAsia"/>
                <w:kern w:val="0"/>
                <w:sz w:val="22"/>
              </w:rPr>
              <w:t>预估面积（地上建筑面积）</w:t>
            </w:r>
          </w:p>
        </w:tc>
      </w:tr>
      <w:tr w:rsidR="00443B1C">
        <w:trPr>
          <w:trHeight w:val="702"/>
        </w:trPr>
        <w:tc>
          <w:tcPr>
            <w:tcW w:w="535" w:type="dxa"/>
            <w:tcBorders>
              <w:top w:val="nil"/>
              <w:left w:val="single" w:sz="4" w:space="0" w:color="auto"/>
              <w:bottom w:val="single" w:sz="4" w:space="0" w:color="auto"/>
              <w:right w:val="single" w:sz="4" w:space="0" w:color="auto"/>
            </w:tcBorders>
            <w:shd w:val="clear" w:color="auto" w:fill="auto"/>
            <w:vAlign w:val="center"/>
          </w:tcPr>
          <w:p w:rsidR="00443B1C" w:rsidRDefault="007E3891">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851" w:type="dxa"/>
            <w:tcBorders>
              <w:top w:val="nil"/>
              <w:left w:val="nil"/>
              <w:bottom w:val="single" w:sz="4" w:space="0" w:color="auto"/>
              <w:right w:val="single" w:sz="4" w:space="0" w:color="auto"/>
            </w:tcBorders>
            <w:shd w:val="clear" w:color="auto" w:fill="auto"/>
            <w:vAlign w:val="center"/>
          </w:tcPr>
          <w:p w:rsidR="00443B1C" w:rsidRDefault="007E3891">
            <w:pPr>
              <w:widowControl/>
              <w:spacing w:line="300" w:lineRule="exact"/>
              <w:jc w:val="center"/>
              <w:rPr>
                <w:rFonts w:ascii="宋体" w:hAnsi="宋体" w:cs="宋体"/>
                <w:kern w:val="0"/>
                <w:sz w:val="22"/>
              </w:rPr>
            </w:pPr>
            <w:r>
              <w:rPr>
                <w:rFonts w:ascii="宋体" w:hAnsi="宋体" w:cs="宋体" w:hint="eastAsia"/>
                <w:kern w:val="0"/>
                <w:sz w:val="22"/>
              </w:rPr>
              <w:t>深基坑高边坡</w:t>
            </w:r>
          </w:p>
        </w:tc>
        <w:tc>
          <w:tcPr>
            <w:tcW w:w="1796" w:type="dxa"/>
            <w:tcBorders>
              <w:top w:val="single" w:sz="4" w:space="0" w:color="auto"/>
              <w:left w:val="nil"/>
              <w:bottom w:val="single" w:sz="4" w:space="0" w:color="auto"/>
              <w:right w:val="single" w:sz="4" w:space="0" w:color="auto"/>
            </w:tcBorders>
            <w:shd w:val="clear" w:color="000000" w:fill="FFFFFF"/>
            <w:vAlign w:val="center"/>
          </w:tcPr>
          <w:p w:rsidR="00443B1C" w:rsidRDefault="007E3891">
            <w:pPr>
              <w:widowControl/>
              <w:spacing w:line="300" w:lineRule="exact"/>
              <w:jc w:val="center"/>
              <w:rPr>
                <w:rFonts w:ascii="宋体" w:hAnsi="宋体" w:cs="宋体"/>
                <w:kern w:val="0"/>
                <w:sz w:val="22"/>
              </w:rPr>
            </w:pPr>
            <w:r>
              <w:rPr>
                <w:rFonts w:ascii="Tahoma" w:hAnsi="Tahoma" w:cs="Tahoma"/>
                <w:sz w:val="22"/>
              </w:rPr>
              <w:t>7000</w:t>
            </w:r>
          </w:p>
        </w:tc>
        <w:tc>
          <w:tcPr>
            <w:tcW w:w="1671" w:type="dxa"/>
            <w:tcBorders>
              <w:top w:val="nil"/>
              <w:left w:val="nil"/>
              <w:bottom w:val="single" w:sz="4" w:space="0" w:color="auto"/>
              <w:right w:val="single" w:sz="4" w:space="0" w:color="auto"/>
            </w:tcBorders>
            <w:shd w:val="clear" w:color="auto" w:fill="auto"/>
            <w:vAlign w:val="center"/>
          </w:tcPr>
          <w:p w:rsidR="00443B1C" w:rsidRDefault="00443B1C">
            <w:pPr>
              <w:widowControl/>
              <w:jc w:val="center"/>
              <w:rPr>
                <w:rFonts w:ascii="宋体" w:hAnsi="宋体" w:cs="宋体"/>
                <w:color w:val="000000"/>
                <w:kern w:val="0"/>
                <w:sz w:val="22"/>
                <w:szCs w:val="22"/>
              </w:rPr>
            </w:pPr>
          </w:p>
        </w:tc>
        <w:tc>
          <w:tcPr>
            <w:tcW w:w="1544" w:type="dxa"/>
            <w:tcBorders>
              <w:top w:val="nil"/>
              <w:left w:val="nil"/>
              <w:bottom w:val="single" w:sz="4" w:space="0" w:color="auto"/>
              <w:right w:val="single" w:sz="4" w:space="0" w:color="auto"/>
            </w:tcBorders>
            <w:shd w:val="clear" w:color="auto" w:fill="auto"/>
            <w:vAlign w:val="center"/>
          </w:tcPr>
          <w:p w:rsidR="00443B1C" w:rsidRDefault="00443B1C">
            <w:pPr>
              <w:widowControl/>
              <w:jc w:val="center"/>
              <w:rPr>
                <w:rFonts w:ascii="宋体" w:hAnsi="宋体" w:cs="宋体"/>
                <w:color w:val="000000"/>
                <w:kern w:val="0"/>
                <w:sz w:val="22"/>
                <w:szCs w:val="22"/>
              </w:rPr>
            </w:pPr>
          </w:p>
        </w:tc>
        <w:tc>
          <w:tcPr>
            <w:tcW w:w="1384" w:type="dxa"/>
            <w:tcBorders>
              <w:top w:val="nil"/>
              <w:left w:val="nil"/>
              <w:bottom w:val="single" w:sz="4" w:space="0" w:color="auto"/>
              <w:right w:val="single" w:sz="4" w:space="0" w:color="auto"/>
            </w:tcBorders>
            <w:shd w:val="clear" w:color="auto" w:fill="auto"/>
            <w:vAlign w:val="center"/>
          </w:tcPr>
          <w:p w:rsidR="00443B1C" w:rsidRDefault="007E3891">
            <w:pPr>
              <w:widowControl/>
              <w:spacing w:line="300" w:lineRule="exact"/>
              <w:jc w:val="center"/>
              <w:rPr>
                <w:rFonts w:ascii="宋体" w:hAnsi="宋体" w:cs="宋体"/>
                <w:kern w:val="0"/>
                <w:sz w:val="22"/>
              </w:rPr>
            </w:pPr>
            <w:r>
              <w:rPr>
                <w:rFonts w:ascii="宋体" w:hAnsi="宋体" w:cs="宋体" w:hint="eastAsia"/>
                <w:kern w:val="0"/>
                <w:sz w:val="22"/>
              </w:rPr>
              <w:t>预估面积</w:t>
            </w:r>
          </w:p>
        </w:tc>
      </w:tr>
      <w:tr w:rsidR="00443B1C">
        <w:trPr>
          <w:trHeight w:val="765"/>
        </w:trPr>
        <w:tc>
          <w:tcPr>
            <w:tcW w:w="535" w:type="dxa"/>
            <w:tcBorders>
              <w:top w:val="nil"/>
              <w:left w:val="single" w:sz="4" w:space="0" w:color="auto"/>
              <w:bottom w:val="single" w:sz="4" w:space="0" w:color="auto"/>
              <w:right w:val="single" w:sz="4" w:space="0" w:color="auto"/>
            </w:tcBorders>
            <w:shd w:val="clear" w:color="auto" w:fill="auto"/>
            <w:vAlign w:val="center"/>
          </w:tcPr>
          <w:p w:rsidR="00443B1C" w:rsidRDefault="007E3891">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851" w:type="dxa"/>
            <w:tcBorders>
              <w:top w:val="nil"/>
              <w:left w:val="nil"/>
              <w:bottom w:val="single" w:sz="4" w:space="0" w:color="auto"/>
              <w:right w:val="single" w:sz="4" w:space="0" w:color="auto"/>
            </w:tcBorders>
            <w:shd w:val="clear" w:color="auto" w:fill="auto"/>
            <w:vAlign w:val="center"/>
          </w:tcPr>
          <w:p w:rsidR="00443B1C" w:rsidRDefault="007E3891">
            <w:pPr>
              <w:widowControl/>
              <w:spacing w:line="300" w:lineRule="exact"/>
              <w:jc w:val="center"/>
              <w:rPr>
                <w:rFonts w:ascii="宋体" w:hAnsi="宋体" w:cs="宋体"/>
                <w:kern w:val="0"/>
                <w:sz w:val="22"/>
              </w:rPr>
            </w:pPr>
            <w:r>
              <w:rPr>
                <w:rFonts w:ascii="宋体" w:hAnsi="宋体" w:cs="宋体" w:hint="eastAsia"/>
                <w:kern w:val="0"/>
                <w:sz w:val="22"/>
              </w:rPr>
              <w:t>深基坑高边坡方案可行性评估报告</w:t>
            </w:r>
          </w:p>
        </w:tc>
        <w:tc>
          <w:tcPr>
            <w:tcW w:w="1796" w:type="dxa"/>
            <w:tcBorders>
              <w:top w:val="single" w:sz="4" w:space="0" w:color="auto"/>
              <w:left w:val="nil"/>
              <w:bottom w:val="single" w:sz="4" w:space="0" w:color="auto"/>
              <w:right w:val="single" w:sz="4" w:space="0" w:color="auto"/>
            </w:tcBorders>
            <w:shd w:val="clear" w:color="000000" w:fill="FFFFFF"/>
            <w:vAlign w:val="center"/>
          </w:tcPr>
          <w:p w:rsidR="00443B1C" w:rsidRDefault="007E3891">
            <w:pPr>
              <w:widowControl/>
              <w:spacing w:line="300" w:lineRule="exact"/>
              <w:jc w:val="center"/>
              <w:rPr>
                <w:rFonts w:ascii="宋体" w:hAnsi="宋体" w:cs="宋体"/>
                <w:kern w:val="0"/>
                <w:sz w:val="22"/>
              </w:rPr>
            </w:pPr>
            <w:r>
              <w:rPr>
                <w:rFonts w:ascii="宋体" w:hAnsi="宋体" w:cs="宋体"/>
                <w:kern w:val="0"/>
                <w:sz w:val="22"/>
              </w:rPr>
              <w:t>1</w:t>
            </w:r>
          </w:p>
        </w:tc>
        <w:tc>
          <w:tcPr>
            <w:tcW w:w="1671" w:type="dxa"/>
            <w:tcBorders>
              <w:top w:val="nil"/>
              <w:left w:val="nil"/>
              <w:bottom w:val="single" w:sz="4" w:space="0" w:color="auto"/>
              <w:right w:val="single" w:sz="4" w:space="0" w:color="auto"/>
            </w:tcBorders>
            <w:shd w:val="clear" w:color="auto" w:fill="auto"/>
            <w:vAlign w:val="center"/>
          </w:tcPr>
          <w:p w:rsidR="00443B1C" w:rsidRDefault="00443B1C">
            <w:pPr>
              <w:widowControl/>
              <w:jc w:val="center"/>
              <w:rPr>
                <w:rFonts w:ascii="宋体" w:hAnsi="宋体" w:cs="宋体"/>
                <w:color w:val="000000"/>
                <w:kern w:val="0"/>
                <w:sz w:val="22"/>
                <w:szCs w:val="22"/>
              </w:rPr>
            </w:pPr>
          </w:p>
        </w:tc>
        <w:tc>
          <w:tcPr>
            <w:tcW w:w="1544" w:type="dxa"/>
            <w:tcBorders>
              <w:top w:val="nil"/>
              <w:left w:val="nil"/>
              <w:bottom w:val="single" w:sz="4" w:space="0" w:color="auto"/>
              <w:right w:val="single" w:sz="4" w:space="0" w:color="auto"/>
            </w:tcBorders>
            <w:shd w:val="clear" w:color="auto" w:fill="auto"/>
            <w:vAlign w:val="center"/>
          </w:tcPr>
          <w:p w:rsidR="00443B1C" w:rsidRDefault="00443B1C">
            <w:pPr>
              <w:widowControl/>
              <w:jc w:val="center"/>
              <w:rPr>
                <w:rFonts w:ascii="宋体" w:hAnsi="宋体" w:cs="宋体"/>
                <w:color w:val="000000"/>
                <w:kern w:val="0"/>
                <w:sz w:val="22"/>
                <w:szCs w:val="22"/>
              </w:rPr>
            </w:pPr>
          </w:p>
        </w:tc>
        <w:tc>
          <w:tcPr>
            <w:tcW w:w="1384" w:type="dxa"/>
            <w:tcBorders>
              <w:top w:val="nil"/>
              <w:left w:val="nil"/>
              <w:bottom w:val="single" w:sz="4" w:space="0" w:color="auto"/>
              <w:right w:val="single" w:sz="4" w:space="0" w:color="auto"/>
            </w:tcBorders>
            <w:shd w:val="clear" w:color="auto" w:fill="auto"/>
            <w:vAlign w:val="center"/>
          </w:tcPr>
          <w:p w:rsidR="00443B1C" w:rsidRDefault="007E3891">
            <w:pPr>
              <w:widowControl/>
              <w:spacing w:line="300" w:lineRule="exact"/>
              <w:rPr>
                <w:rFonts w:ascii="宋体" w:hAnsi="宋体" w:cs="宋体"/>
                <w:kern w:val="0"/>
                <w:sz w:val="22"/>
              </w:rPr>
            </w:pPr>
            <w:r>
              <w:rPr>
                <w:rFonts w:ascii="宋体" w:hAnsi="宋体" w:cs="宋体" w:hint="eastAsia"/>
                <w:kern w:val="0"/>
                <w:sz w:val="22"/>
              </w:rPr>
              <w:t>按每次计算</w:t>
            </w:r>
          </w:p>
        </w:tc>
      </w:tr>
      <w:tr w:rsidR="00443B1C">
        <w:trPr>
          <w:trHeight w:val="765"/>
        </w:trPr>
        <w:tc>
          <w:tcPr>
            <w:tcW w:w="238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443B1C" w:rsidRDefault="007E3891">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合计</w:t>
            </w:r>
          </w:p>
        </w:tc>
        <w:tc>
          <w:tcPr>
            <w:tcW w:w="1796" w:type="dxa"/>
            <w:tcBorders>
              <w:top w:val="nil"/>
              <w:left w:val="nil"/>
              <w:bottom w:val="single" w:sz="4" w:space="0" w:color="auto"/>
              <w:right w:val="single" w:sz="4" w:space="0" w:color="auto"/>
            </w:tcBorders>
            <w:shd w:val="clear" w:color="auto" w:fill="auto"/>
            <w:vAlign w:val="center"/>
          </w:tcPr>
          <w:p w:rsidR="00443B1C" w:rsidRDefault="007E3891">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671" w:type="dxa"/>
            <w:tcBorders>
              <w:top w:val="nil"/>
              <w:left w:val="nil"/>
              <w:bottom w:val="single" w:sz="4" w:space="0" w:color="auto"/>
              <w:right w:val="single" w:sz="4" w:space="0" w:color="auto"/>
            </w:tcBorders>
            <w:shd w:val="clear" w:color="auto" w:fill="auto"/>
            <w:vAlign w:val="center"/>
          </w:tcPr>
          <w:p w:rsidR="00443B1C" w:rsidRDefault="007E3891">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544" w:type="dxa"/>
            <w:tcBorders>
              <w:top w:val="nil"/>
              <w:left w:val="nil"/>
              <w:bottom w:val="single" w:sz="4" w:space="0" w:color="auto"/>
              <w:right w:val="single" w:sz="4" w:space="0" w:color="auto"/>
            </w:tcBorders>
            <w:shd w:val="clear" w:color="auto" w:fill="auto"/>
            <w:vAlign w:val="center"/>
          </w:tcPr>
          <w:p w:rsidR="00443B1C" w:rsidRDefault="00443B1C">
            <w:pPr>
              <w:widowControl/>
              <w:jc w:val="center"/>
              <w:rPr>
                <w:rFonts w:ascii="宋体" w:hAnsi="宋体" w:cs="宋体"/>
                <w:b/>
                <w:bCs/>
                <w:color w:val="000000"/>
                <w:kern w:val="0"/>
                <w:sz w:val="22"/>
                <w:szCs w:val="22"/>
              </w:rPr>
            </w:pPr>
          </w:p>
        </w:tc>
        <w:tc>
          <w:tcPr>
            <w:tcW w:w="1384" w:type="dxa"/>
            <w:tcBorders>
              <w:top w:val="nil"/>
              <w:left w:val="nil"/>
              <w:bottom w:val="single" w:sz="4" w:space="0" w:color="auto"/>
              <w:right w:val="single" w:sz="4" w:space="0" w:color="auto"/>
            </w:tcBorders>
            <w:shd w:val="clear" w:color="auto" w:fill="auto"/>
            <w:vAlign w:val="center"/>
          </w:tcPr>
          <w:p w:rsidR="00443B1C" w:rsidRDefault="007E3891">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根据实际送审面积进行结算</w:t>
            </w:r>
          </w:p>
        </w:tc>
      </w:tr>
      <w:tr w:rsidR="00443B1C">
        <w:trPr>
          <w:trHeight w:val="915"/>
        </w:trPr>
        <w:tc>
          <w:tcPr>
            <w:tcW w:w="8781" w:type="dxa"/>
            <w:gridSpan w:val="6"/>
            <w:tcBorders>
              <w:top w:val="single" w:sz="4" w:space="0" w:color="auto"/>
              <w:left w:val="nil"/>
              <w:bottom w:val="nil"/>
              <w:right w:val="nil"/>
            </w:tcBorders>
            <w:shd w:val="clear" w:color="auto" w:fill="auto"/>
            <w:vAlign w:val="center"/>
          </w:tcPr>
          <w:p w:rsidR="00443B1C" w:rsidRDefault="007E3891">
            <w:pPr>
              <w:widowControl/>
              <w:jc w:val="left"/>
              <w:rPr>
                <w:rFonts w:ascii="宋体" w:hAnsi="宋体" w:cs="宋体"/>
                <w:color w:val="000000"/>
                <w:kern w:val="0"/>
                <w:sz w:val="22"/>
                <w:szCs w:val="22"/>
              </w:rPr>
            </w:pPr>
            <w:r>
              <w:rPr>
                <w:rFonts w:ascii="宋体" w:hAnsi="宋体" w:cs="宋体" w:hint="eastAsia"/>
                <w:color w:val="000000"/>
                <w:kern w:val="0"/>
                <w:sz w:val="22"/>
                <w:szCs w:val="22"/>
              </w:rPr>
              <w:t>注：根据实际送审内容结算，没有审查的内容不产生费用。</w:t>
            </w:r>
          </w:p>
        </w:tc>
      </w:tr>
    </w:tbl>
    <w:p w:rsidR="00443B1C" w:rsidRDefault="00443B1C">
      <w:pPr>
        <w:rPr>
          <w:rFonts w:ascii="宋体" w:hAnsi="宋体"/>
          <w:b/>
          <w:bCs/>
          <w:color w:val="000000"/>
          <w:sz w:val="28"/>
          <w:szCs w:val="28"/>
        </w:rPr>
      </w:pPr>
    </w:p>
    <w:p w:rsidR="00443B1C" w:rsidRDefault="00443B1C">
      <w:pPr>
        <w:rPr>
          <w:rFonts w:ascii="仿宋_GB2312" w:eastAsia="仿宋_GB2312" w:hAnsi="仿宋_GB2312" w:cs="仿宋_GB2312"/>
          <w:bCs/>
          <w:kern w:val="0"/>
          <w:sz w:val="28"/>
          <w:szCs w:val="28"/>
        </w:rPr>
      </w:pPr>
    </w:p>
    <w:sectPr w:rsidR="00443B1C" w:rsidSect="00443B1C">
      <w:pgSz w:w="11906" w:h="16838"/>
      <w:pgMar w:top="1247" w:right="1247" w:bottom="1247" w:left="1247"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03D51E3" w15:done="0"/>
  <w15:commentEx w15:paraId="42BD4BC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AF7" w:rsidRDefault="005E6AF7" w:rsidP="00737296">
      <w:r>
        <w:separator/>
      </w:r>
    </w:p>
  </w:endnote>
  <w:endnote w:type="continuationSeparator" w:id="0">
    <w:p w:rsidR="005E6AF7" w:rsidRDefault="005E6AF7" w:rsidP="007372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华文楷体">
    <w:altName w:val="楷体_GB2312"/>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AF7" w:rsidRDefault="005E6AF7" w:rsidP="00737296">
      <w:r>
        <w:separator/>
      </w:r>
    </w:p>
  </w:footnote>
  <w:footnote w:type="continuationSeparator" w:id="0">
    <w:p w:rsidR="005E6AF7" w:rsidRDefault="005E6AF7" w:rsidP="007372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DB7EE6"/>
    <w:multiLevelType w:val="multilevel"/>
    <w:tmpl w:val="5CDB7EE6"/>
    <w:lvl w:ilvl="0">
      <w:start w:val="1"/>
      <w:numFmt w:val="japaneseCounting"/>
      <w:lvlText w:val="第%1条"/>
      <w:lvlJc w:val="left"/>
      <w:pPr>
        <w:tabs>
          <w:tab w:val="left" w:pos="1400"/>
        </w:tabs>
        <w:ind w:left="1400" w:hanging="840"/>
      </w:pPr>
    </w:lvl>
    <w:lvl w:ilvl="1">
      <w:start w:val="1"/>
      <w:numFmt w:val="lowerLetter"/>
      <w:lvlText w:val="%2)"/>
      <w:lvlJc w:val="left"/>
      <w:pPr>
        <w:tabs>
          <w:tab w:val="left" w:pos="1400"/>
        </w:tabs>
        <w:ind w:left="1400" w:hanging="420"/>
      </w:p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abstractNum w:abstractNumId="1">
    <w:nsid w:val="742E5B7E"/>
    <w:multiLevelType w:val="multilevel"/>
    <w:tmpl w:val="742E5B7E"/>
    <w:lvl w:ilvl="0">
      <w:start w:val="6"/>
      <w:numFmt w:val="japaneseCounting"/>
      <w:lvlText w:val="第%1条"/>
      <w:lvlJc w:val="left"/>
      <w:pPr>
        <w:tabs>
          <w:tab w:val="left" w:pos="1415"/>
        </w:tabs>
        <w:ind w:left="1415" w:hanging="855"/>
      </w:pPr>
      <w:rPr>
        <w:rFonts w:hAnsi="Times New Roman"/>
        <w:sz w:val="28"/>
      </w:rPr>
    </w:lvl>
    <w:lvl w:ilvl="1">
      <w:start w:val="1"/>
      <w:numFmt w:val="lowerLetter"/>
      <w:lvlText w:val="%2)"/>
      <w:lvlJc w:val="left"/>
      <w:pPr>
        <w:tabs>
          <w:tab w:val="left" w:pos="1400"/>
        </w:tabs>
        <w:ind w:left="1400" w:hanging="420"/>
      </w:p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高宇含">
    <w15:presenceInfo w15:providerId="None" w15:userId="高宇含"/>
  </w15:person>
  <w15:person w15:author="杨萍茹">
    <w15:presenceInfo w15:providerId="None" w15:userId="杨萍茹"/>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2150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KGWebUrl" w:val="http://10.106.1.2:8091/seeyon/officeservlet"/>
  </w:docVars>
  <w:rsids>
    <w:rsidRoot w:val="70F65CA1"/>
    <w:rsid w:val="000032FF"/>
    <w:rsid w:val="00020979"/>
    <w:rsid w:val="00020CA2"/>
    <w:rsid w:val="00021C37"/>
    <w:rsid w:val="00031A44"/>
    <w:rsid w:val="0003464C"/>
    <w:rsid w:val="00052461"/>
    <w:rsid w:val="00065510"/>
    <w:rsid w:val="00085683"/>
    <w:rsid w:val="00094CF9"/>
    <w:rsid w:val="000A005A"/>
    <w:rsid w:val="000D315B"/>
    <w:rsid w:val="000E08F4"/>
    <w:rsid w:val="000E0B27"/>
    <w:rsid w:val="000E5DC5"/>
    <w:rsid w:val="000F678B"/>
    <w:rsid w:val="00121C94"/>
    <w:rsid w:val="00122C75"/>
    <w:rsid w:val="00135BAB"/>
    <w:rsid w:val="00152FE0"/>
    <w:rsid w:val="001604AB"/>
    <w:rsid w:val="00160612"/>
    <w:rsid w:val="00166875"/>
    <w:rsid w:val="00171435"/>
    <w:rsid w:val="00172889"/>
    <w:rsid w:val="00191BAE"/>
    <w:rsid w:val="001B3E17"/>
    <w:rsid w:val="001C1708"/>
    <w:rsid w:val="001D1A1A"/>
    <w:rsid w:val="001D243A"/>
    <w:rsid w:val="001D7AA8"/>
    <w:rsid w:val="001E1D98"/>
    <w:rsid w:val="00200BE2"/>
    <w:rsid w:val="0021047A"/>
    <w:rsid w:val="00222DB8"/>
    <w:rsid w:val="00230FB8"/>
    <w:rsid w:val="0023147D"/>
    <w:rsid w:val="0023658C"/>
    <w:rsid w:val="0024616E"/>
    <w:rsid w:val="00254102"/>
    <w:rsid w:val="00263975"/>
    <w:rsid w:val="00281F02"/>
    <w:rsid w:val="00291587"/>
    <w:rsid w:val="002A5963"/>
    <w:rsid w:val="002B1A52"/>
    <w:rsid w:val="002B1DD6"/>
    <w:rsid w:val="002C5FF2"/>
    <w:rsid w:val="002D68A4"/>
    <w:rsid w:val="00302EBB"/>
    <w:rsid w:val="00305D82"/>
    <w:rsid w:val="00321551"/>
    <w:rsid w:val="0034052F"/>
    <w:rsid w:val="00344701"/>
    <w:rsid w:val="00370A0C"/>
    <w:rsid w:val="003961FD"/>
    <w:rsid w:val="003B5498"/>
    <w:rsid w:val="003C7F03"/>
    <w:rsid w:val="003D3CA0"/>
    <w:rsid w:val="004153CD"/>
    <w:rsid w:val="0042219A"/>
    <w:rsid w:val="00443B1C"/>
    <w:rsid w:val="004478BD"/>
    <w:rsid w:val="00453C79"/>
    <w:rsid w:val="00464133"/>
    <w:rsid w:val="00476CD2"/>
    <w:rsid w:val="004861E0"/>
    <w:rsid w:val="00487596"/>
    <w:rsid w:val="00487C96"/>
    <w:rsid w:val="0049657C"/>
    <w:rsid w:val="004C0E0C"/>
    <w:rsid w:val="004C435E"/>
    <w:rsid w:val="004C696C"/>
    <w:rsid w:val="004D593C"/>
    <w:rsid w:val="004E4085"/>
    <w:rsid w:val="004E686A"/>
    <w:rsid w:val="004F6EFA"/>
    <w:rsid w:val="0051429F"/>
    <w:rsid w:val="00520A06"/>
    <w:rsid w:val="00533CAE"/>
    <w:rsid w:val="005372E2"/>
    <w:rsid w:val="005412C2"/>
    <w:rsid w:val="005464A9"/>
    <w:rsid w:val="00565EC9"/>
    <w:rsid w:val="00571054"/>
    <w:rsid w:val="00573600"/>
    <w:rsid w:val="00577ED0"/>
    <w:rsid w:val="00586AC2"/>
    <w:rsid w:val="00591FD2"/>
    <w:rsid w:val="005924AF"/>
    <w:rsid w:val="005A4D87"/>
    <w:rsid w:val="005B3686"/>
    <w:rsid w:val="005C347F"/>
    <w:rsid w:val="005E020C"/>
    <w:rsid w:val="005E6AF7"/>
    <w:rsid w:val="00606278"/>
    <w:rsid w:val="00610725"/>
    <w:rsid w:val="006128D9"/>
    <w:rsid w:val="0063096E"/>
    <w:rsid w:val="00632555"/>
    <w:rsid w:val="00633E3F"/>
    <w:rsid w:val="00643798"/>
    <w:rsid w:val="00655F05"/>
    <w:rsid w:val="006741DC"/>
    <w:rsid w:val="00674927"/>
    <w:rsid w:val="00681825"/>
    <w:rsid w:val="00682FFF"/>
    <w:rsid w:val="0068541A"/>
    <w:rsid w:val="006A210A"/>
    <w:rsid w:val="006C5F5C"/>
    <w:rsid w:val="006E4603"/>
    <w:rsid w:val="006E583B"/>
    <w:rsid w:val="006E6781"/>
    <w:rsid w:val="006E6D62"/>
    <w:rsid w:val="006F0218"/>
    <w:rsid w:val="006F289F"/>
    <w:rsid w:val="00712307"/>
    <w:rsid w:val="007222AE"/>
    <w:rsid w:val="007231CC"/>
    <w:rsid w:val="00737296"/>
    <w:rsid w:val="00753F64"/>
    <w:rsid w:val="00762C28"/>
    <w:rsid w:val="0076648C"/>
    <w:rsid w:val="0078681C"/>
    <w:rsid w:val="00786CE6"/>
    <w:rsid w:val="007B2565"/>
    <w:rsid w:val="007B33E5"/>
    <w:rsid w:val="007E000E"/>
    <w:rsid w:val="007E3891"/>
    <w:rsid w:val="007E5D07"/>
    <w:rsid w:val="007F3433"/>
    <w:rsid w:val="007F69EC"/>
    <w:rsid w:val="00803994"/>
    <w:rsid w:val="00805321"/>
    <w:rsid w:val="00805E9C"/>
    <w:rsid w:val="008109D0"/>
    <w:rsid w:val="008526D3"/>
    <w:rsid w:val="00852CB8"/>
    <w:rsid w:val="00883392"/>
    <w:rsid w:val="008B5B4F"/>
    <w:rsid w:val="008B79C9"/>
    <w:rsid w:val="008C76C0"/>
    <w:rsid w:val="008F5B75"/>
    <w:rsid w:val="009168E3"/>
    <w:rsid w:val="009504B0"/>
    <w:rsid w:val="00953EF7"/>
    <w:rsid w:val="00954544"/>
    <w:rsid w:val="00971DCB"/>
    <w:rsid w:val="00971F45"/>
    <w:rsid w:val="00974558"/>
    <w:rsid w:val="00985DC1"/>
    <w:rsid w:val="009A3A2F"/>
    <w:rsid w:val="009A3CCF"/>
    <w:rsid w:val="009B08ED"/>
    <w:rsid w:val="009E6777"/>
    <w:rsid w:val="009F3DCF"/>
    <w:rsid w:val="00A04AE9"/>
    <w:rsid w:val="00A10905"/>
    <w:rsid w:val="00A15564"/>
    <w:rsid w:val="00A409A7"/>
    <w:rsid w:val="00A4303C"/>
    <w:rsid w:val="00A62E84"/>
    <w:rsid w:val="00A72273"/>
    <w:rsid w:val="00A83B47"/>
    <w:rsid w:val="00AB49EE"/>
    <w:rsid w:val="00AC0F1A"/>
    <w:rsid w:val="00AC369B"/>
    <w:rsid w:val="00AE50FE"/>
    <w:rsid w:val="00AE6ADB"/>
    <w:rsid w:val="00AF17C0"/>
    <w:rsid w:val="00AF7911"/>
    <w:rsid w:val="00B3544C"/>
    <w:rsid w:val="00B36182"/>
    <w:rsid w:val="00B37ECB"/>
    <w:rsid w:val="00B505FC"/>
    <w:rsid w:val="00B51BDB"/>
    <w:rsid w:val="00B779A2"/>
    <w:rsid w:val="00B95614"/>
    <w:rsid w:val="00BA0E36"/>
    <w:rsid w:val="00BA40C3"/>
    <w:rsid w:val="00BB08FB"/>
    <w:rsid w:val="00BD21FE"/>
    <w:rsid w:val="00BF3BD4"/>
    <w:rsid w:val="00C00995"/>
    <w:rsid w:val="00C12F41"/>
    <w:rsid w:val="00C15257"/>
    <w:rsid w:val="00C1741D"/>
    <w:rsid w:val="00C17F9A"/>
    <w:rsid w:val="00C34DC0"/>
    <w:rsid w:val="00C4172B"/>
    <w:rsid w:val="00C42C2E"/>
    <w:rsid w:val="00C52D11"/>
    <w:rsid w:val="00C73BE0"/>
    <w:rsid w:val="00C80B85"/>
    <w:rsid w:val="00C87346"/>
    <w:rsid w:val="00C964F0"/>
    <w:rsid w:val="00CC11E5"/>
    <w:rsid w:val="00CC7EB2"/>
    <w:rsid w:val="00CD6507"/>
    <w:rsid w:val="00D107E4"/>
    <w:rsid w:val="00D3047A"/>
    <w:rsid w:val="00D37F9C"/>
    <w:rsid w:val="00D424F5"/>
    <w:rsid w:val="00D54B2E"/>
    <w:rsid w:val="00D7467A"/>
    <w:rsid w:val="00D9611F"/>
    <w:rsid w:val="00D96D0D"/>
    <w:rsid w:val="00DB1FE2"/>
    <w:rsid w:val="00DB7CD8"/>
    <w:rsid w:val="00DC48E3"/>
    <w:rsid w:val="00DC546B"/>
    <w:rsid w:val="00DD3984"/>
    <w:rsid w:val="00DD431D"/>
    <w:rsid w:val="00DD4F36"/>
    <w:rsid w:val="00DE5869"/>
    <w:rsid w:val="00DF60B4"/>
    <w:rsid w:val="00E02A3B"/>
    <w:rsid w:val="00E03CD9"/>
    <w:rsid w:val="00E1095C"/>
    <w:rsid w:val="00E26308"/>
    <w:rsid w:val="00E336C9"/>
    <w:rsid w:val="00E607B8"/>
    <w:rsid w:val="00E649D2"/>
    <w:rsid w:val="00E876AC"/>
    <w:rsid w:val="00E90D8B"/>
    <w:rsid w:val="00E91366"/>
    <w:rsid w:val="00E926C3"/>
    <w:rsid w:val="00E92F2A"/>
    <w:rsid w:val="00E946AA"/>
    <w:rsid w:val="00E955CE"/>
    <w:rsid w:val="00EA0E8D"/>
    <w:rsid w:val="00EA48AB"/>
    <w:rsid w:val="00EC704B"/>
    <w:rsid w:val="00EC7F7E"/>
    <w:rsid w:val="00ED6FD1"/>
    <w:rsid w:val="00F069DA"/>
    <w:rsid w:val="00F32035"/>
    <w:rsid w:val="00F36E2A"/>
    <w:rsid w:val="00F432C2"/>
    <w:rsid w:val="00F45C21"/>
    <w:rsid w:val="00F551CE"/>
    <w:rsid w:val="00F7127E"/>
    <w:rsid w:val="00F721F0"/>
    <w:rsid w:val="00FC603B"/>
    <w:rsid w:val="00FE31FD"/>
    <w:rsid w:val="00FE349C"/>
    <w:rsid w:val="02D76FBF"/>
    <w:rsid w:val="04CD134A"/>
    <w:rsid w:val="06B805C0"/>
    <w:rsid w:val="1844403B"/>
    <w:rsid w:val="2CE76451"/>
    <w:rsid w:val="39561439"/>
    <w:rsid w:val="40B318DB"/>
    <w:rsid w:val="472E50A7"/>
    <w:rsid w:val="47CB4D90"/>
    <w:rsid w:val="4AEB2BD4"/>
    <w:rsid w:val="4F3B1489"/>
    <w:rsid w:val="68F532FE"/>
    <w:rsid w:val="70F65CA1"/>
    <w:rsid w:val="74E55C77"/>
    <w:rsid w:val="78262A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qFormat="1"/>
    <w:lsdException w:name="header" w:semiHidden="0" w:unhideWhenUsed="0" w:qFormat="1"/>
    <w:lsdException w:name="footer" w:semiHidden="0" w:unhideWhenUsed="0" w:qFormat="1"/>
    <w:lsdException w:name="caption" w:qFormat="1"/>
    <w:lsdException w:name="annotation reference" w:semiHidden="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semiHidden="0" w:uiPriority="1"/>
    <w:lsdException w:name="Body Text" w:semiHidden="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lsdException w:name="Subtitle" w:semiHidden="0" w:unhideWhenUsed="0" w:qFormat="1"/>
    <w:lsdException w:name="Body Text First Indent" w:semiHidden="0"/>
    <w:lsdException w:name="Strong" w:semiHidden="0" w:unhideWhenUsed="0" w:qFormat="1"/>
    <w:lsdException w:name="Emphasis" w:semiHidden="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43B1C"/>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unhideWhenUsed/>
    <w:rsid w:val="00443B1C"/>
    <w:pPr>
      <w:pBdr>
        <w:top w:val="none" w:sz="0" w:space="1" w:color="auto"/>
        <w:left w:val="none" w:sz="0" w:space="1" w:color="auto"/>
        <w:bottom w:val="none" w:sz="0" w:space="1" w:color="auto"/>
        <w:right w:val="none" w:sz="0" w:space="1" w:color="auto"/>
      </w:pBdr>
      <w:shd w:val="clear" w:color="auto" w:fill="FFFFFF"/>
      <w:spacing w:line="560" w:lineRule="exact"/>
      <w:ind w:firstLineChars="200" w:firstLine="883"/>
    </w:pPr>
    <w:rPr>
      <w:rFonts w:ascii="Cambria" w:eastAsia="方正仿宋_GBK" w:hAnsi="Cambria"/>
      <w:kern w:val="0"/>
      <w:sz w:val="32"/>
    </w:rPr>
  </w:style>
  <w:style w:type="paragraph" w:styleId="a4">
    <w:name w:val="annotation text"/>
    <w:basedOn w:val="a"/>
    <w:link w:val="Char"/>
    <w:unhideWhenUsed/>
    <w:qFormat/>
    <w:rsid w:val="00443B1C"/>
    <w:pPr>
      <w:jc w:val="left"/>
    </w:pPr>
  </w:style>
  <w:style w:type="paragraph" w:styleId="a5">
    <w:name w:val="Body Text"/>
    <w:basedOn w:val="a"/>
    <w:next w:val="a"/>
    <w:unhideWhenUsed/>
    <w:rsid w:val="00443B1C"/>
    <w:pPr>
      <w:spacing w:after="120"/>
    </w:pPr>
  </w:style>
  <w:style w:type="paragraph" w:styleId="a6">
    <w:name w:val="Balloon Text"/>
    <w:basedOn w:val="a"/>
    <w:link w:val="Char0"/>
    <w:qFormat/>
    <w:rsid w:val="00443B1C"/>
    <w:rPr>
      <w:sz w:val="18"/>
      <w:szCs w:val="18"/>
    </w:rPr>
  </w:style>
  <w:style w:type="paragraph" w:styleId="a7">
    <w:name w:val="footer"/>
    <w:basedOn w:val="a"/>
    <w:link w:val="Char1"/>
    <w:qFormat/>
    <w:rsid w:val="00443B1C"/>
    <w:pPr>
      <w:tabs>
        <w:tab w:val="center" w:pos="4153"/>
        <w:tab w:val="right" w:pos="8306"/>
      </w:tabs>
      <w:snapToGrid w:val="0"/>
      <w:jc w:val="left"/>
    </w:pPr>
    <w:rPr>
      <w:sz w:val="18"/>
      <w:szCs w:val="18"/>
    </w:rPr>
  </w:style>
  <w:style w:type="paragraph" w:styleId="a8">
    <w:name w:val="header"/>
    <w:basedOn w:val="a"/>
    <w:link w:val="Char2"/>
    <w:qFormat/>
    <w:rsid w:val="00443B1C"/>
    <w:pPr>
      <w:pBdr>
        <w:bottom w:val="single" w:sz="6" w:space="1" w:color="auto"/>
      </w:pBdr>
      <w:tabs>
        <w:tab w:val="center" w:pos="4153"/>
        <w:tab w:val="right" w:pos="8306"/>
      </w:tabs>
      <w:snapToGrid w:val="0"/>
      <w:jc w:val="center"/>
    </w:pPr>
    <w:rPr>
      <w:sz w:val="18"/>
      <w:szCs w:val="18"/>
    </w:rPr>
  </w:style>
  <w:style w:type="paragraph" w:styleId="a9">
    <w:name w:val="Body Text First Indent"/>
    <w:basedOn w:val="a5"/>
    <w:unhideWhenUsed/>
    <w:rsid w:val="00443B1C"/>
    <w:pPr>
      <w:ind w:firstLineChars="100" w:firstLine="420"/>
    </w:pPr>
  </w:style>
  <w:style w:type="table" w:styleId="aa">
    <w:name w:val="Table Grid"/>
    <w:basedOn w:val="a2"/>
    <w:rsid w:val="00443B1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1"/>
    <w:unhideWhenUsed/>
    <w:qFormat/>
    <w:rsid w:val="00443B1C"/>
    <w:rPr>
      <w:sz w:val="21"/>
      <w:szCs w:val="21"/>
    </w:rPr>
  </w:style>
  <w:style w:type="character" w:customStyle="1" w:styleId="Char2">
    <w:name w:val="页眉 Char"/>
    <w:basedOn w:val="a1"/>
    <w:link w:val="a8"/>
    <w:qFormat/>
    <w:rsid w:val="00443B1C"/>
    <w:rPr>
      <w:kern w:val="2"/>
      <w:sz w:val="18"/>
      <w:szCs w:val="18"/>
    </w:rPr>
  </w:style>
  <w:style w:type="character" w:customStyle="1" w:styleId="Char1">
    <w:name w:val="页脚 Char"/>
    <w:basedOn w:val="a1"/>
    <w:link w:val="a7"/>
    <w:qFormat/>
    <w:rsid w:val="00443B1C"/>
    <w:rPr>
      <w:kern w:val="2"/>
      <w:sz w:val="18"/>
      <w:szCs w:val="18"/>
    </w:rPr>
  </w:style>
  <w:style w:type="paragraph" w:customStyle="1" w:styleId="1">
    <w:name w:val="列出段落1"/>
    <w:basedOn w:val="a"/>
    <w:uiPriority w:val="99"/>
    <w:qFormat/>
    <w:rsid w:val="00443B1C"/>
    <w:pPr>
      <w:ind w:firstLineChars="200" w:firstLine="420"/>
    </w:pPr>
  </w:style>
  <w:style w:type="character" w:customStyle="1" w:styleId="Char">
    <w:name w:val="批注文字 Char"/>
    <w:basedOn w:val="a1"/>
    <w:link w:val="a4"/>
    <w:semiHidden/>
    <w:qFormat/>
    <w:rsid w:val="00443B1C"/>
    <w:rPr>
      <w:kern w:val="2"/>
      <w:sz w:val="21"/>
    </w:rPr>
  </w:style>
  <w:style w:type="character" w:customStyle="1" w:styleId="Char0">
    <w:name w:val="批注框文本 Char"/>
    <w:basedOn w:val="a1"/>
    <w:link w:val="a6"/>
    <w:qFormat/>
    <w:rsid w:val="00443B1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34"/>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16</Pages>
  <Words>1341</Words>
  <Characters>7646</Characters>
  <Application>Microsoft Office Word</Application>
  <DocSecurity>0</DocSecurity>
  <Lines>63</Lines>
  <Paragraphs>17</Paragraphs>
  <ScaleCrop>false</ScaleCrop>
  <Company/>
  <LinksUpToDate>false</LinksUpToDate>
  <CharactersWithSpaces>8970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高晶</dc:creator>
  <cp:lastModifiedBy>刘娇</cp:lastModifiedBy>
  <cp:revision>221</cp:revision>
  <dcterms:created xsi:type="dcterms:W3CDTF">2019-09-05T06:55:00Z</dcterms:created>
  <dcterms:modified xsi:type="dcterms:W3CDTF">2022-06-27T02:11:00Z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