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347D" w14:textId="77777777" w:rsidR="004C3B0E" w:rsidRDefault="00662484">
      <w:pPr>
        <w:spacing w:line="500" w:lineRule="exact"/>
        <w:jc w:val="center"/>
        <w:rPr>
          <w:rFonts w:eastAsia="方正仿宋_GBK"/>
          <w:b/>
          <w:sz w:val="32"/>
          <w:szCs w:val="32"/>
        </w:rPr>
      </w:pPr>
      <w:r>
        <w:rPr>
          <w:rFonts w:eastAsia="方正仿宋_GBK"/>
          <w:b/>
          <w:sz w:val="32"/>
          <w:szCs w:val="32"/>
        </w:rPr>
        <w:t>重庆城市综合交通枢纽</w:t>
      </w:r>
      <w:r>
        <w:rPr>
          <w:rFonts w:eastAsia="方正仿宋_GBK"/>
          <w:b/>
          <w:sz w:val="32"/>
          <w:szCs w:val="32"/>
        </w:rPr>
        <w:t>(</w:t>
      </w:r>
      <w:r>
        <w:rPr>
          <w:rFonts w:eastAsia="方正仿宋_GBK"/>
          <w:b/>
          <w:sz w:val="32"/>
          <w:szCs w:val="32"/>
        </w:rPr>
        <w:t>集团</w:t>
      </w:r>
      <w:r>
        <w:rPr>
          <w:rFonts w:eastAsia="方正仿宋_GBK"/>
          <w:b/>
          <w:sz w:val="32"/>
          <w:szCs w:val="32"/>
        </w:rPr>
        <w:t>)</w:t>
      </w:r>
      <w:r>
        <w:rPr>
          <w:rFonts w:eastAsia="方正仿宋_GBK"/>
          <w:b/>
          <w:sz w:val="32"/>
          <w:szCs w:val="32"/>
        </w:rPr>
        <w:t>有限公司</w:t>
      </w:r>
    </w:p>
    <w:p w14:paraId="7F2975CD" w14:textId="77777777" w:rsidR="004C3B0E" w:rsidRDefault="00662484">
      <w:pPr>
        <w:spacing w:line="500" w:lineRule="exact"/>
        <w:jc w:val="center"/>
        <w:rPr>
          <w:rFonts w:eastAsia="方正仿宋_GBK"/>
          <w:b/>
          <w:sz w:val="32"/>
          <w:szCs w:val="32"/>
        </w:rPr>
      </w:pPr>
      <w:bookmarkStart w:id="0" w:name="_Hlk86237912"/>
      <w:r>
        <w:rPr>
          <w:rFonts w:eastAsia="方正仿宋_GBK" w:hint="eastAsia"/>
          <w:b/>
          <w:sz w:val="32"/>
          <w:szCs w:val="32"/>
        </w:rPr>
        <w:t>双堰公交站场及上盖开发项目精装修设计单位比选文件</w:t>
      </w:r>
      <w:bookmarkEnd w:id="0"/>
    </w:p>
    <w:p w14:paraId="749923DE" w14:textId="77777777" w:rsidR="004C3B0E" w:rsidRDefault="004C3B0E">
      <w:pPr>
        <w:spacing w:line="480" w:lineRule="exact"/>
        <w:rPr>
          <w:rFonts w:eastAsia="方正仿宋_GBK"/>
          <w:sz w:val="28"/>
          <w:szCs w:val="28"/>
          <w:u w:val="single"/>
        </w:rPr>
      </w:pPr>
    </w:p>
    <w:p w14:paraId="3201F928" w14:textId="77777777" w:rsidR="004C3B0E" w:rsidRDefault="00662484">
      <w:pPr>
        <w:ind w:firstLineChars="200" w:firstLine="560"/>
        <w:jc w:val="left"/>
        <w:rPr>
          <w:rFonts w:eastAsia="方正仿宋_GBK"/>
          <w:sz w:val="28"/>
          <w:szCs w:val="28"/>
        </w:rPr>
      </w:pPr>
      <w:r>
        <w:rPr>
          <w:rFonts w:eastAsia="方正仿宋_GBK"/>
          <w:sz w:val="28"/>
          <w:szCs w:val="28"/>
        </w:rPr>
        <w:t>我司拟开展</w:t>
      </w:r>
      <w:bookmarkStart w:id="1" w:name="_Hlk86239417"/>
      <w:r>
        <w:rPr>
          <w:rFonts w:ascii="方正仿宋_GBK" w:eastAsia="方正仿宋_GBK" w:hAnsi="仿宋_GB2312" w:cs="仿宋_GB2312" w:hint="eastAsia"/>
          <w:color w:val="000000" w:themeColor="text1"/>
          <w:sz w:val="28"/>
          <w:szCs w:val="28"/>
          <w:u w:val="single"/>
        </w:rPr>
        <w:t>双堰公交站场及上盖开发项目精装修设计单位</w:t>
      </w:r>
      <w:bookmarkEnd w:id="1"/>
      <w:r>
        <w:rPr>
          <w:rFonts w:eastAsia="方正仿宋_GBK"/>
          <w:sz w:val="28"/>
          <w:szCs w:val="28"/>
        </w:rPr>
        <w:t>工作，本次</w:t>
      </w:r>
      <w:r>
        <w:rPr>
          <w:rFonts w:eastAsia="方正仿宋_GBK" w:hint="eastAsia"/>
          <w:sz w:val="28"/>
          <w:szCs w:val="28"/>
        </w:rPr>
        <w:t>设计</w:t>
      </w:r>
      <w:r>
        <w:rPr>
          <w:rFonts w:eastAsia="方正仿宋_GBK"/>
          <w:sz w:val="28"/>
          <w:szCs w:val="28"/>
        </w:rPr>
        <w:t>单位的确定将采用比选方式进行。具体项目情况如下：</w:t>
      </w:r>
      <w:r>
        <w:rPr>
          <w:rFonts w:eastAsia="方正仿宋_GBK"/>
          <w:sz w:val="28"/>
          <w:szCs w:val="28"/>
        </w:rPr>
        <w:t xml:space="preserve"> </w:t>
      </w:r>
    </w:p>
    <w:tbl>
      <w:tblPr>
        <w:tblStyle w:val="ab"/>
        <w:tblW w:w="8522" w:type="dxa"/>
        <w:tblLayout w:type="fixed"/>
        <w:tblLook w:val="04A0" w:firstRow="1" w:lastRow="0" w:firstColumn="1" w:lastColumn="0" w:noHBand="0" w:noVBand="1"/>
      </w:tblPr>
      <w:tblGrid>
        <w:gridCol w:w="2051"/>
        <w:gridCol w:w="6471"/>
      </w:tblGrid>
      <w:tr w:rsidR="004C3B0E" w14:paraId="381538D8" w14:textId="77777777">
        <w:trPr>
          <w:trHeight w:val="385"/>
        </w:trPr>
        <w:tc>
          <w:tcPr>
            <w:tcW w:w="8522" w:type="dxa"/>
            <w:gridSpan w:val="2"/>
            <w:vAlign w:val="center"/>
          </w:tcPr>
          <w:p w14:paraId="10C0309A" w14:textId="77777777" w:rsidR="004C3B0E" w:rsidRDefault="00662484">
            <w:pPr>
              <w:rPr>
                <w:rFonts w:eastAsia="方正仿宋_GBK"/>
                <w:sz w:val="24"/>
                <w:szCs w:val="24"/>
              </w:rPr>
            </w:pPr>
            <w:r>
              <w:rPr>
                <w:rFonts w:eastAsia="方正仿宋_GBK"/>
                <w:sz w:val="24"/>
                <w:szCs w:val="24"/>
              </w:rPr>
              <w:t>一、项目概况</w:t>
            </w:r>
            <w:r>
              <w:rPr>
                <w:rFonts w:eastAsia="方正仿宋_GBK"/>
                <w:sz w:val="24"/>
                <w:szCs w:val="24"/>
              </w:rPr>
              <w:t xml:space="preserve"> </w:t>
            </w:r>
          </w:p>
        </w:tc>
      </w:tr>
      <w:tr w:rsidR="004C3B0E" w14:paraId="7E91A48F" w14:textId="77777777">
        <w:trPr>
          <w:trHeight w:val="629"/>
        </w:trPr>
        <w:tc>
          <w:tcPr>
            <w:tcW w:w="2051" w:type="dxa"/>
            <w:vAlign w:val="center"/>
          </w:tcPr>
          <w:p w14:paraId="21329974" w14:textId="77777777" w:rsidR="004C3B0E" w:rsidRDefault="00662484">
            <w:pPr>
              <w:rPr>
                <w:rFonts w:eastAsia="方正仿宋_GBK"/>
                <w:sz w:val="24"/>
                <w:szCs w:val="24"/>
              </w:rPr>
            </w:pPr>
            <w:r>
              <w:rPr>
                <w:rFonts w:eastAsia="方正仿宋_GBK"/>
                <w:sz w:val="24"/>
                <w:szCs w:val="24"/>
              </w:rPr>
              <w:t>项目名称</w:t>
            </w:r>
          </w:p>
        </w:tc>
        <w:tc>
          <w:tcPr>
            <w:tcW w:w="6471" w:type="dxa"/>
            <w:vAlign w:val="center"/>
          </w:tcPr>
          <w:p w14:paraId="2D35A898" w14:textId="77777777" w:rsidR="004C3B0E" w:rsidRDefault="00662484">
            <w:pPr>
              <w:ind w:firstLineChars="100" w:firstLine="280"/>
              <w:rPr>
                <w:rFonts w:eastAsia="方正仿宋_GBK"/>
                <w:sz w:val="24"/>
                <w:szCs w:val="24"/>
              </w:rPr>
            </w:pPr>
            <w:r>
              <w:rPr>
                <w:rFonts w:ascii="方正仿宋_GBK" w:eastAsia="方正仿宋_GBK" w:hAnsi="仿宋_GB2312" w:cs="仿宋_GB2312" w:hint="eastAsia"/>
                <w:color w:val="000000" w:themeColor="text1"/>
                <w:sz w:val="28"/>
                <w:szCs w:val="28"/>
              </w:rPr>
              <w:t>双堰公交站场及上盖开发项目精装修设计</w:t>
            </w:r>
          </w:p>
        </w:tc>
      </w:tr>
      <w:tr w:rsidR="004C3B0E" w14:paraId="60993478" w14:textId="77777777">
        <w:tc>
          <w:tcPr>
            <w:tcW w:w="2051" w:type="dxa"/>
            <w:vAlign w:val="center"/>
          </w:tcPr>
          <w:p w14:paraId="3462FDE2" w14:textId="77777777" w:rsidR="004C3B0E" w:rsidRDefault="00662484">
            <w:pPr>
              <w:numPr>
                <w:ilvl w:val="255"/>
                <w:numId w:val="0"/>
              </w:numPr>
              <w:wordWrap w:val="0"/>
              <w:adjustRightInd w:val="0"/>
              <w:snapToGrid w:val="0"/>
              <w:rPr>
                <w:rFonts w:eastAsia="方正仿宋_GBK"/>
                <w:sz w:val="24"/>
                <w:szCs w:val="24"/>
                <w:highlight w:val="yellow"/>
              </w:rPr>
            </w:pPr>
            <w:r>
              <w:rPr>
                <w:rFonts w:ascii="方正仿宋_GBK" w:eastAsia="方正仿宋_GBK" w:hAnsi="仿宋_GB2312" w:cs="仿宋_GB2312"/>
                <w:color w:val="000000" w:themeColor="text1"/>
                <w:sz w:val="24"/>
                <w:szCs w:val="24"/>
              </w:rPr>
              <w:t>项目具体概况</w:t>
            </w:r>
          </w:p>
        </w:tc>
        <w:tc>
          <w:tcPr>
            <w:tcW w:w="6471" w:type="dxa"/>
            <w:vAlign w:val="center"/>
          </w:tcPr>
          <w:p w14:paraId="54B28B5C"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 xml:space="preserve">本项目建筑面积85000㎡，室内装饰设计面积约37000㎡。包含办公楼、公交换乘厅、公交配套用房及附属工程精装修设计、二次消防。配合空调、智能化设计等。 </w:t>
            </w:r>
          </w:p>
        </w:tc>
      </w:tr>
      <w:tr w:rsidR="004C3B0E" w14:paraId="0C1F3653" w14:textId="77777777">
        <w:tc>
          <w:tcPr>
            <w:tcW w:w="2051" w:type="dxa"/>
            <w:vAlign w:val="center"/>
          </w:tcPr>
          <w:p w14:paraId="707EB695" w14:textId="77777777" w:rsidR="004C3B0E" w:rsidRDefault="00662484">
            <w:pPr>
              <w:numPr>
                <w:ilvl w:val="255"/>
                <w:numId w:val="0"/>
              </w:numPr>
              <w:wordWrap w:val="0"/>
              <w:adjustRightInd w:val="0"/>
              <w:snapToGrid w:val="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设计周期</w:t>
            </w:r>
          </w:p>
        </w:tc>
        <w:tc>
          <w:tcPr>
            <w:tcW w:w="6471" w:type="dxa"/>
            <w:vAlign w:val="center"/>
          </w:tcPr>
          <w:p w14:paraId="482F6DE9"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概念方案：合同签订后</w:t>
            </w:r>
            <w:r>
              <w:rPr>
                <w:rFonts w:ascii="方正仿宋_GBK" w:eastAsia="方正仿宋_GBK" w:hAnsi="仿宋_GB2312" w:cs="仿宋_GB2312"/>
                <w:color w:val="000000" w:themeColor="text1"/>
                <w:sz w:val="24"/>
                <w:szCs w:val="24"/>
              </w:rPr>
              <w:t>15</w:t>
            </w:r>
            <w:r>
              <w:rPr>
                <w:rFonts w:ascii="方正仿宋_GBK" w:eastAsia="方正仿宋_GBK" w:hAnsi="仿宋_GB2312" w:cs="仿宋_GB2312" w:hint="eastAsia"/>
                <w:color w:val="000000" w:themeColor="text1"/>
                <w:sz w:val="24"/>
                <w:szCs w:val="24"/>
              </w:rPr>
              <w:t>天</w:t>
            </w:r>
          </w:p>
          <w:p w14:paraId="5E98602E" w14:textId="77777777" w:rsidR="004C3B0E" w:rsidRDefault="00662484">
            <w:pPr>
              <w:pStyle w:val="BodyTextIndent2"/>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方案设计：概念方案设计完成后2</w:t>
            </w:r>
            <w:r>
              <w:rPr>
                <w:rFonts w:ascii="方正仿宋_GBK" w:eastAsia="方正仿宋_GBK" w:hAnsi="仿宋_GB2312" w:cs="仿宋_GB2312"/>
                <w:color w:val="000000" w:themeColor="text1"/>
                <w:sz w:val="24"/>
                <w:szCs w:val="24"/>
              </w:rPr>
              <w:t>0</w:t>
            </w:r>
            <w:r>
              <w:rPr>
                <w:rFonts w:ascii="方正仿宋_GBK" w:eastAsia="方正仿宋_GBK" w:hAnsi="仿宋_GB2312" w:cs="仿宋_GB2312" w:hint="eastAsia"/>
                <w:color w:val="000000" w:themeColor="text1"/>
                <w:sz w:val="24"/>
                <w:szCs w:val="24"/>
              </w:rPr>
              <w:t>天</w:t>
            </w:r>
          </w:p>
          <w:p w14:paraId="16AEAB11" w14:textId="77777777" w:rsidR="004C3B0E" w:rsidRDefault="00662484">
            <w:pPr>
              <w:pStyle w:val="BodyTextIndent2"/>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初步设计：初步设计完成后</w:t>
            </w:r>
            <w:r>
              <w:rPr>
                <w:rFonts w:ascii="方正仿宋_GBK" w:eastAsia="方正仿宋_GBK" w:hAnsi="仿宋_GB2312" w:cs="仿宋_GB2312"/>
                <w:color w:val="000000" w:themeColor="text1"/>
                <w:sz w:val="24"/>
                <w:szCs w:val="24"/>
              </w:rPr>
              <w:t>15</w:t>
            </w:r>
            <w:r>
              <w:rPr>
                <w:rFonts w:ascii="方正仿宋_GBK" w:eastAsia="方正仿宋_GBK" w:hAnsi="仿宋_GB2312" w:cs="仿宋_GB2312" w:hint="eastAsia"/>
                <w:color w:val="000000" w:themeColor="text1"/>
                <w:sz w:val="24"/>
                <w:szCs w:val="24"/>
              </w:rPr>
              <w:t>天</w:t>
            </w:r>
          </w:p>
          <w:p w14:paraId="45E5634C" w14:textId="77777777" w:rsidR="004C3B0E" w:rsidRDefault="00662484">
            <w:pPr>
              <w:pStyle w:val="BodyTextIndent2"/>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施工图设计：初步设计完成后</w:t>
            </w:r>
            <w:r>
              <w:rPr>
                <w:rFonts w:ascii="方正仿宋_GBK" w:eastAsia="方正仿宋_GBK" w:hAnsi="仿宋_GB2312" w:cs="仿宋_GB2312"/>
                <w:color w:val="000000" w:themeColor="text1"/>
                <w:sz w:val="24"/>
                <w:szCs w:val="24"/>
              </w:rPr>
              <w:t>25</w:t>
            </w:r>
            <w:r>
              <w:rPr>
                <w:rFonts w:ascii="方正仿宋_GBK" w:eastAsia="方正仿宋_GBK" w:hAnsi="仿宋_GB2312" w:cs="仿宋_GB2312" w:hint="eastAsia"/>
                <w:color w:val="000000" w:themeColor="text1"/>
                <w:sz w:val="24"/>
                <w:szCs w:val="24"/>
              </w:rPr>
              <w:t>天完成施工图设计</w:t>
            </w:r>
          </w:p>
        </w:tc>
      </w:tr>
      <w:tr w:rsidR="004C3B0E" w14:paraId="64FFEEEA" w14:textId="77777777">
        <w:tc>
          <w:tcPr>
            <w:tcW w:w="2051" w:type="dxa"/>
            <w:vAlign w:val="center"/>
          </w:tcPr>
          <w:p w14:paraId="2473CE38" w14:textId="77777777" w:rsidR="004C3B0E" w:rsidRDefault="00662484">
            <w:pPr>
              <w:rPr>
                <w:rFonts w:eastAsia="方正仿宋_GBK"/>
                <w:sz w:val="24"/>
                <w:szCs w:val="24"/>
              </w:rPr>
            </w:pPr>
            <w:r>
              <w:rPr>
                <w:rFonts w:eastAsia="方正仿宋_GBK"/>
                <w:sz w:val="24"/>
                <w:szCs w:val="24"/>
              </w:rPr>
              <w:t>预计开始时间</w:t>
            </w:r>
          </w:p>
        </w:tc>
        <w:tc>
          <w:tcPr>
            <w:tcW w:w="6471" w:type="dxa"/>
            <w:vAlign w:val="center"/>
          </w:tcPr>
          <w:p w14:paraId="09BAF970"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具体以甲方通知为准</w:t>
            </w:r>
          </w:p>
        </w:tc>
      </w:tr>
      <w:tr w:rsidR="004C3B0E" w14:paraId="6BEA8021" w14:textId="77777777">
        <w:tc>
          <w:tcPr>
            <w:tcW w:w="8522" w:type="dxa"/>
            <w:gridSpan w:val="2"/>
            <w:vAlign w:val="center"/>
          </w:tcPr>
          <w:p w14:paraId="497D6DCF" w14:textId="77777777" w:rsidR="004C3B0E" w:rsidRDefault="00662484">
            <w:pPr>
              <w:rPr>
                <w:rFonts w:eastAsia="方正仿宋_GBK"/>
                <w:sz w:val="24"/>
                <w:szCs w:val="24"/>
              </w:rPr>
            </w:pPr>
            <w:r>
              <w:rPr>
                <w:rFonts w:eastAsia="方正仿宋_GBK"/>
                <w:sz w:val="24"/>
                <w:szCs w:val="24"/>
              </w:rPr>
              <w:t>二、比选人须知</w:t>
            </w:r>
          </w:p>
        </w:tc>
      </w:tr>
      <w:tr w:rsidR="004C3B0E" w14:paraId="14A3206A" w14:textId="77777777">
        <w:tc>
          <w:tcPr>
            <w:tcW w:w="2051" w:type="dxa"/>
            <w:vAlign w:val="center"/>
          </w:tcPr>
          <w:p w14:paraId="1E425B57" w14:textId="77777777" w:rsidR="004C3B0E" w:rsidRDefault="00662484">
            <w:pPr>
              <w:rPr>
                <w:rFonts w:eastAsia="方正仿宋_GBK"/>
                <w:sz w:val="24"/>
                <w:szCs w:val="24"/>
              </w:rPr>
            </w:pPr>
            <w:r>
              <w:rPr>
                <w:rFonts w:eastAsia="方正仿宋_GBK"/>
                <w:sz w:val="24"/>
                <w:szCs w:val="24"/>
              </w:rPr>
              <w:t>比选范围及内容</w:t>
            </w:r>
          </w:p>
        </w:tc>
        <w:tc>
          <w:tcPr>
            <w:tcW w:w="6471" w:type="dxa"/>
            <w:vAlign w:val="center"/>
          </w:tcPr>
          <w:p w14:paraId="72B6DB10"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设计工作内容包括双堰项目室内装饰全过程设计及后期施工配合。设计阶段包括：概念方案设计、方案设计、初步设计、施工图设计，二次消防设计及施工图报规报建工作。配合空调、智能化施工图深化设计。详见设计任务书。</w:t>
            </w:r>
          </w:p>
          <w:p w14:paraId="6BFEF96F"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1.办公楼：约18400㎡（包含地下室电梯厅，电梯前室、楼梯间）；</w:t>
            </w:r>
          </w:p>
          <w:p w14:paraId="2FB404A5"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2.商业：约3000㎡（包含商业共公过道、电梯前室、楼梯间）；</w:t>
            </w:r>
          </w:p>
          <w:p w14:paraId="28230862"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3.公交部分：约15000㎡（包含地下车库至公交换乘大厅所有楼梯、电梯前室，厕所等）。</w:t>
            </w:r>
          </w:p>
          <w:p w14:paraId="6305544B"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造价控制（即限额设计）标准如下：</w:t>
            </w:r>
          </w:p>
          <w:p w14:paraId="5E7FA007"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办公楼：1500元/㎡</w:t>
            </w:r>
          </w:p>
          <w:p w14:paraId="612B2420"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商业公区（不含栏杆）：800-1000元/㎡</w:t>
            </w:r>
          </w:p>
          <w:p w14:paraId="4F15DBEE"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公交换乘大厅及公交配套用房及附属工程：600元/㎡</w:t>
            </w:r>
          </w:p>
        </w:tc>
      </w:tr>
      <w:tr w:rsidR="004C3B0E" w14:paraId="6C6CF0EE" w14:textId="77777777">
        <w:tc>
          <w:tcPr>
            <w:tcW w:w="2051" w:type="dxa"/>
            <w:vAlign w:val="center"/>
          </w:tcPr>
          <w:p w14:paraId="511F4C03" w14:textId="77777777" w:rsidR="004C3B0E" w:rsidRDefault="00662484">
            <w:pPr>
              <w:spacing w:line="440" w:lineRule="exact"/>
              <w:rPr>
                <w:rFonts w:eastAsia="方正仿宋_GBK"/>
                <w:sz w:val="24"/>
                <w:szCs w:val="24"/>
              </w:rPr>
            </w:pPr>
            <w:r>
              <w:rPr>
                <w:rFonts w:eastAsia="方正仿宋_GBK"/>
                <w:sz w:val="24"/>
                <w:szCs w:val="24"/>
              </w:rPr>
              <w:lastRenderedPageBreak/>
              <w:t>比选人资格要求</w:t>
            </w:r>
          </w:p>
        </w:tc>
        <w:tc>
          <w:tcPr>
            <w:tcW w:w="6471" w:type="dxa"/>
            <w:vAlign w:val="center"/>
          </w:tcPr>
          <w:p w14:paraId="38B3F033"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（一）资质条件</w:t>
            </w:r>
          </w:p>
          <w:p w14:paraId="6A129796"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同时具备建设行政主管部门颁发的建筑装饰工程设计专项甲级及消防设施工程设计专项甲级或工程设计建筑行业甲级资质或工程设计综合甲级资质，并在人员、设备、资金等方面具有相应的能力。</w:t>
            </w:r>
          </w:p>
          <w:p w14:paraId="664E4522"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（须提供有效的资质证书原件（正、副本均可）复印件）</w:t>
            </w:r>
          </w:p>
          <w:p w14:paraId="63BF1BEA"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（二）营业执照</w:t>
            </w:r>
          </w:p>
          <w:p w14:paraId="359ED5CC"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要求比选人必须具备独立法人资格，具有工商行政管理部门颁发的有效法人营业执照。</w:t>
            </w:r>
          </w:p>
          <w:p w14:paraId="297CBB44"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（提供有效的营业执照（正、副本均可）复印件；联合体投标的，联合体各方均需提供营业执照。）</w:t>
            </w:r>
          </w:p>
          <w:p w14:paraId="3128F679"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（三）项目负责人</w:t>
            </w:r>
          </w:p>
          <w:p w14:paraId="0B844079"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具备建筑类专业高级及以上职称。</w:t>
            </w:r>
          </w:p>
          <w:p w14:paraId="6BAA247E"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（提供职称证、身份证、在比选申请人单位社保证明复印件加盖比选申请人公章（鲜章）；联合体投标的项目负责人需为牵头单位人员。）</w:t>
            </w:r>
          </w:p>
          <w:p w14:paraId="7946DB00"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（四）项目主要管理人员</w:t>
            </w:r>
          </w:p>
          <w:p w14:paraId="2E4C7820"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具备电气、给排水、暖通专业中级及以上专业职称人员各不少于1人。</w:t>
            </w:r>
          </w:p>
          <w:p w14:paraId="46A93778"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（提供职称证、身份证，在比选申请人单位社保证明复印件加盖比选申请人公章（鲜章）</w:t>
            </w:r>
          </w:p>
          <w:p w14:paraId="64C1DA3F"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（五）业绩要求</w:t>
            </w:r>
          </w:p>
          <w:p w14:paraId="7BDE930D"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2018年1月1日至比选截止日，比选被邀请人应具有1个或1个以上的装饰设计业绩。（须提供合同协议书的复印件，并加盖比选人单位公章；联合体投标的业绩由牵头单位提供。）</w:t>
            </w:r>
          </w:p>
          <w:p w14:paraId="24BC56B4"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注：类似项目设计业绩指2018年至今设计面积不低于</w:t>
            </w:r>
          </w:p>
          <w:p w14:paraId="68571054" w14:textId="77777777" w:rsidR="004C3B0E" w:rsidRDefault="00662484">
            <w:pPr>
              <w:numPr>
                <w:ilvl w:val="255"/>
                <w:numId w:val="0"/>
              </w:numPr>
              <w:wordWrap w:val="0"/>
              <w:adjustRightInd w:val="0"/>
              <w:snapToGrid w:val="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30000㎡或设计合同金额不低于100万元的装饰设计业绩。</w:t>
            </w:r>
          </w:p>
          <w:p w14:paraId="6F1A57A8"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（六）联合体要求</w:t>
            </w:r>
          </w:p>
          <w:p w14:paraId="60A1AC82"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（1）本次比选接受联合体投标。</w:t>
            </w:r>
          </w:p>
          <w:p w14:paraId="3563E765"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（2）联合体投标时，联合体家数不得超过2家，由具有建筑装饰工程设计专项甲级资质的单位作为牵头人组成联合体。</w:t>
            </w:r>
          </w:p>
          <w:p w14:paraId="54B0E44F"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（3）联合体需符合有关联合体投标的规定和要求，并提交联合体协议，明确联合体牵头人和各方权利义务。联合体投标协议中至少须明确以下内容：</w:t>
            </w:r>
          </w:p>
          <w:p w14:paraId="213383A4"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①联合体成员单位各方的组成（牵头人名称及联合体成</w:t>
            </w:r>
            <w:r>
              <w:rPr>
                <w:rFonts w:ascii="方正仿宋_GBK" w:eastAsia="方正仿宋_GBK" w:hAnsi="仿宋_GB2312" w:cs="仿宋_GB2312" w:hint="eastAsia"/>
                <w:color w:val="000000" w:themeColor="text1"/>
                <w:sz w:val="24"/>
                <w:szCs w:val="24"/>
              </w:rPr>
              <w:lastRenderedPageBreak/>
              <w:t>员单位）及职责；</w:t>
            </w:r>
          </w:p>
          <w:p w14:paraId="504DF55B"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②联合体成员单位各方的法定代表人；</w:t>
            </w:r>
          </w:p>
          <w:p w14:paraId="59CA8889"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③联合体成员单位各方之间对所有工作明确责任和义务。</w:t>
            </w:r>
          </w:p>
          <w:p w14:paraId="49E4DFDD"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④联合体各方不得再以自己名义单独或参加其他联合体在同一标段中投标。</w:t>
            </w:r>
          </w:p>
        </w:tc>
      </w:tr>
      <w:tr w:rsidR="004C3B0E" w14:paraId="40D84F4D" w14:textId="77777777">
        <w:tc>
          <w:tcPr>
            <w:tcW w:w="2051" w:type="dxa"/>
            <w:vAlign w:val="center"/>
          </w:tcPr>
          <w:p w14:paraId="2A63DDE3" w14:textId="77777777" w:rsidR="004C3B0E" w:rsidRDefault="00662484">
            <w:pPr>
              <w:spacing w:line="440" w:lineRule="exact"/>
              <w:rPr>
                <w:rFonts w:eastAsia="方正仿宋_GBK"/>
                <w:sz w:val="24"/>
                <w:szCs w:val="24"/>
              </w:rPr>
            </w:pPr>
            <w:r>
              <w:rPr>
                <w:rFonts w:eastAsia="方正仿宋_GBK"/>
                <w:sz w:val="24"/>
                <w:szCs w:val="24"/>
              </w:rPr>
              <w:lastRenderedPageBreak/>
              <w:t>比选文件递交时间、地点及比选文件份数</w:t>
            </w:r>
          </w:p>
        </w:tc>
        <w:tc>
          <w:tcPr>
            <w:tcW w:w="6471" w:type="dxa"/>
            <w:vAlign w:val="center"/>
          </w:tcPr>
          <w:p w14:paraId="54441805" w14:textId="4226508F"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递交时间：</w:t>
            </w:r>
            <w:r>
              <w:rPr>
                <w:rFonts w:ascii="方正仿宋_GBK" w:eastAsia="方正仿宋_GBK" w:hAnsi="仿宋_GB2312" w:cs="仿宋_GB2312" w:hint="eastAsia"/>
                <w:color w:val="000000" w:themeColor="text1"/>
                <w:sz w:val="24"/>
                <w:szCs w:val="24"/>
              </w:rPr>
              <w:t>2021年</w:t>
            </w:r>
            <w:r w:rsidR="00EF1D8D">
              <w:rPr>
                <w:rFonts w:ascii="方正仿宋_GBK" w:eastAsia="方正仿宋_GBK" w:hAnsi="仿宋_GB2312" w:cs="仿宋_GB2312"/>
                <w:color w:val="000000" w:themeColor="text1"/>
                <w:sz w:val="24"/>
                <w:szCs w:val="24"/>
              </w:rPr>
              <w:t>11</w:t>
            </w:r>
            <w:r>
              <w:rPr>
                <w:rFonts w:ascii="方正仿宋_GBK" w:eastAsia="方正仿宋_GBK" w:hAnsi="仿宋_GB2312" w:cs="仿宋_GB2312" w:hint="eastAsia"/>
                <w:color w:val="000000" w:themeColor="text1"/>
                <w:sz w:val="24"/>
                <w:szCs w:val="24"/>
              </w:rPr>
              <w:t>月</w:t>
            </w:r>
            <w:r w:rsidR="00EF1D8D">
              <w:rPr>
                <w:rFonts w:ascii="方正仿宋_GBK" w:eastAsia="方正仿宋_GBK" w:hAnsi="仿宋_GB2312" w:cs="仿宋_GB2312"/>
                <w:color w:val="000000" w:themeColor="text1"/>
                <w:sz w:val="24"/>
                <w:szCs w:val="24"/>
              </w:rPr>
              <w:t>24</w:t>
            </w:r>
            <w:r>
              <w:rPr>
                <w:rFonts w:ascii="方正仿宋_GBK" w:eastAsia="方正仿宋_GBK" w:hAnsi="仿宋_GB2312" w:cs="仿宋_GB2312" w:hint="eastAsia"/>
                <w:color w:val="000000" w:themeColor="text1"/>
                <w:sz w:val="24"/>
                <w:szCs w:val="24"/>
              </w:rPr>
              <w:t>日</w:t>
            </w:r>
            <w:r w:rsidR="00EF1D8D">
              <w:rPr>
                <w:rFonts w:ascii="方正仿宋_GBK" w:eastAsia="方正仿宋_GBK" w:hAnsi="仿宋_GB2312" w:cs="仿宋_GB2312"/>
                <w:color w:val="000000" w:themeColor="text1"/>
                <w:sz w:val="24"/>
                <w:szCs w:val="24"/>
              </w:rPr>
              <w:t>14</w:t>
            </w:r>
            <w:r>
              <w:rPr>
                <w:rFonts w:ascii="方正仿宋_GBK" w:eastAsia="方正仿宋_GBK" w:hAnsi="仿宋_GB2312" w:cs="仿宋_GB2312" w:hint="eastAsia"/>
                <w:color w:val="000000" w:themeColor="text1"/>
                <w:sz w:val="24"/>
                <w:szCs w:val="24"/>
              </w:rPr>
              <w:t>时</w:t>
            </w:r>
            <w:r w:rsidR="00EF1D8D">
              <w:rPr>
                <w:rFonts w:ascii="方正仿宋_GBK" w:eastAsia="方正仿宋_GBK" w:hAnsi="仿宋_GB2312" w:cs="仿宋_GB2312"/>
                <w:color w:val="000000" w:themeColor="text1"/>
                <w:sz w:val="24"/>
                <w:szCs w:val="24"/>
              </w:rPr>
              <w:t>30</w:t>
            </w:r>
            <w:r>
              <w:rPr>
                <w:rFonts w:ascii="方正仿宋_GBK" w:eastAsia="方正仿宋_GBK" w:hAnsi="仿宋_GB2312" w:cs="仿宋_GB2312" w:hint="eastAsia"/>
                <w:color w:val="000000" w:themeColor="text1"/>
                <w:sz w:val="24"/>
                <w:szCs w:val="24"/>
              </w:rPr>
              <w:t>分</w:t>
            </w:r>
            <w:r>
              <w:rPr>
                <w:rFonts w:ascii="方正仿宋_GBK" w:eastAsia="方正仿宋_GBK" w:hAnsi="仿宋_GB2312" w:cs="仿宋_GB2312"/>
                <w:color w:val="000000" w:themeColor="text1"/>
                <w:sz w:val="24"/>
                <w:szCs w:val="24"/>
              </w:rPr>
              <w:t xml:space="preserve">截止。    </w:t>
            </w:r>
          </w:p>
          <w:p w14:paraId="535A4764"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递交地点：重庆市北部新区泰山大道东段梧桐路6号（交通开投大厦1209室）</w:t>
            </w:r>
          </w:p>
          <w:p w14:paraId="49719D6C" w14:textId="1AA2C015"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比选时间：</w:t>
            </w:r>
            <w:r>
              <w:rPr>
                <w:rFonts w:ascii="方正仿宋_GBK" w:eastAsia="方正仿宋_GBK" w:hAnsi="仿宋_GB2312" w:cs="仿宋_GB2312" w:hint="eastAsia"/>
                <w:color w:val="000000" w:themeColor="text1"/>
                <w:sz w:val="24"/>
                <w:szCs w:val="24"/>
              </w:rPr>
              <w:t>2021年</w:t>
            </w:r>
            <w:r w:rsidR="00EF1D8D">
              <w:rPr>
                <w:rFonts w:ascii="方正仿宋_GBK" w:eastAsia="方正仿宋_GBK" w:hAnsi="仿宋_GB2312" w:cs="仿宋_GB2312" w:hint="eastAsia"/>
                <w:color w:val="000000" w:themeColor="text1"/>
                <w:sz w:val="24"/>
                <w:szCs w:val="24"/>
              </w:rPr>
              <w:t>1</w:t>
            </w:r>
            <w:r w:rsidR="00EF1D8D">
              <w:rPr>
                <w:rFonts w:ascii="方正仿宋_GBK" w:eastAsia="方正仿宋_GBK" w:hAnsi="仿宋_GB2312" w:cs="仿宋_GB2312"/>
                <w:color w:val="000000" w:themeColor="text1"/>
                <w:sz w:val="24"/>
                <w:szCs w:val="24"/>
              </w:rPr>
              <w:t>1</w:t>
            </w:r>
            <w:r w:rsidR="00EF1D8D">
              <w:rPr>
                <w:rFonts w:ascii="方正仿宋_GBK" w:eastAsia="方正仿宋_GBK" w:hAnsi="仿宋_GB2312" w:cs="仿宋_GB2312" w:hint="eastAsia"/>
                <w:color w:val="000000" w:themeColor="text1"/>
                <w:sz w:val="24"/>
                <w:szCs w:val="24"/>
              </w:rPr>
              <w:t>月2</w:t>
            </w:r>
            <w:r w:rsidR="00EF1D8D">
              <w:rPr>
                <w:rFonts w:ascii="方正仿宋_GBK" w:eastAsia="方正仿宋_GBK" w:hAnsi="仿宋_GB2312" w:cs="仿宋_GB2312"/>
                <w:color w:val="000000" w:themeColor="text1"/>
                <w:sz w:val="24"/>
                <w:szCs w:val="24"/>
              </w:rPr>
              <w:t>4</w:t>
            </w:r>
            <w:r>
              <w:rPr>
                <w:rFonts w:ascii="方正仿宋_GBK" w:eastAsia="方正仿宋_GBK" w:hAnsi="仿宋_GB2312" w:cs="仿宋_GB2312" w:hint="eastAsia"/>
                <w:color w:val="000000" w:themeColor="text1"/>
                <w:sz w:val="24"/>
                <w:szCs w:val="24"/>
              </w:rPr>
              <w:t xml:space="preserve"> 日</w:t>
            </w:r>
            <w:r w:rsidR="00EF1D8D">
              <w:rPr>
                <w:rFonts w:ascii="方正仿宋_GBK" w:eastAsia="方正仿宋_GBK" w:hAnsi="仿宋_GB2312" w:cs="仿宋_GB2312" w:hint="eastAsia"/>
                <w:color w:val="000000" w:themeColor="text1"/>
                <w:sz w:val="24"/>
                <w:szCs w:val="24"/>
              </w:rPr>
              <w:t>1</w:t>
            </w:r>
            <w:r w:rsidR="00EF1D8D">
              <w:rPr>
                <w:rFonts w:ascii="方正仿宋_GBK" w:eastAsia="方正仿宋_GBK" w:hAnsi="仿宋_GB2312" w:cs="仿宋_GB2312"/>
                <w:color w:val="000000" w:themeColor="text1"/>
                <w:sz w:val="24"/>
                <w:szCs w:val="24"/>
              </w:rPr>
              <w:t>4</w:t>
            </w:r>
            <w:r>
              <w:rPr>
                <w:rFonts w:ascii="方正仿宋_GBK" w:eastAsia="方正仿宋_GBK" w:hAnsi="仿宋_GB2312" w:cs="仿宋_GB2312" w:hint="eastAsia"/>
                <w:color w:val="000000" w:themeColor="text1"/>
                <w:sz w:val="24"/>
                <w:szCs w:val="24"/>
              </w:rPr>
              <w:t xml:space="preserve">时 </w:t>
            </w:r>
            <w:r w:rsidR="00EF1D8D">
              <w:rPr>
                <w:rFonts w:ascii="方正仿宋_GBK" w:eastAsia="方正仿宋_GBK" w:hAnsi="仿宋_GB2312" w:cs="仿宋_GB2312"/>
                <w:color w:val="000000" w:themeColor="text1"/>
                <w:sz w:val="24"/>
                <w:szCs w:val="24"/>
              </w:rPr>
              <w:t>30</w:t>
            </w:r>
            <w:r>
              <w:rPr>
                <w:rFonts w:ascii="方正仿宋_GBK" w:eastAsia="方正仿宋_GBK" w:hAnsi="仿宋_GB2312" w:cs="仿宋_GB2312" w:hint="eastAsia"/>
                <w:color w:val="000000" w:themeColor="text1"/>
                <w:sz w:val="24"/>
                <w:szCs w:val="24"/>
              </w:rPr>
              <w:t>分</w:t>
            </w:r>
          </w:p>
          <w:p w14:paraId="26B106C3"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比选文件份数：正本1，</w:t>
            </w:r>
            <w:r>
              <w:rPr>
                <w:rFonts w:ascii="方正仿宋_GBK" w:eastAsia="方正仿宋_GBK" w:hAnsi="仿宋_GB2312" w:cs="仿宋_GB2312" w:hint="eastAsia"/>
                <w:color w:val="000000" w:themeColor="text1"/>
                <w:sz w:val="24"/>
                <w:szCs w:val="24"/>
              </w:rPr>
              <w:t>副本</w:t>
            </w:r>
            <w:r>
              <w:rPr>
                <w:rFonts w:ascii="方正仿宋_GBK" w:eastAsia="方正仿宋_GBK" w:hAnsi="仿宋_GB2312" w:cs="仿宋_GB2312"/>
                <w:color w:val="000000" w:themeColor="text1"/>
                <w:sz w:val="24"/>
                <w:szCs w:val="24"/>
              </w:rPr>
              <w:t>1份</w:t>
            </w:r>
          </w:p>
          <w:p w14:paraId="705D281A"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特别提示：递交比选文件的人员需提供健康码绿码和行程码绿码方可进入交通开投大厦，请勿派遣近期离渝或经过中高风险地区的相关人员进行比选文件递交,同时请注意，疫情期间，交通开投大厦电梯一次限乘坐8人，请预留足够的递交时间</w:t>
            </w:r>
            <w:r>
              <w:rPr>
                <w:rFonts w:ascii="方正仿宋_GBK" w:eastAsia="方正仿宋_GBK" w:hAnsi="仿宋_GB2312" w:cs="仿宋_GB2312" w:hint="eastAsia"/>
                <w:color w:val="000000" w:themeColor="text1"/>
                <w:sz w:val="24"/>
                <w:szCs w:val="24"/>
              </w:rPr>
              <w:t>。</w:t>
            </w:r>
          </w:p>
        </w:tc>
      </w:tr>
      <w:tr w:rsidR="004C3B0E" w14:paraId="378A9DA8" w14:textId="77777777">
        <w:tc>
          <w:tcPr>
            <w:tcW w:w="2051" w:type="dxa"/>
            <w:vAlign w:val="center"/>
          </w:tcPr>
          <w:p w14:paraId="45671F81" w14:textId="77777777" w:rsidR="004C3B0E" w:rsidRDefault="00662484" w:rsidP="00FE0013">
            <w:pPr>
              <w:numPr>
                <w:ilvl w:val="255"/>
                <w:numId w:val="0"/>
              </w:numPr>
              <w:wordWrap w:val="0"/>
              <w:adjustRightInd w:val="0"/>
              <w:snapToGrid w:val="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签字、盖章要求</w:t>
            </w:r>
          </w:p>
        </w:tc>
        <w:tc>
          <w:tcPr>
            <w:tcW w:w="6471" w:type="dxa"/>
            <w:vAlign w:val="center"/>
          </w:tcPr>
          <w:p w14:paraId="20306C3C" w14:textId="77777777" w:rsidR="004C3B0E" w:rsidRPr="00FE0013"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E0013">
              <w:rPr>
                <w:rFonts w:ascii="方正仿宋_GBK" w:eastAsia="方正仿宋_GBK" w:hAnsi="仿宋_GB2312" w:cs="仿宋_GB2312" w:hint="eastAsia"/>
                <w:color w:val="000000" w:themeColor="text1"/>
                <w:sz w:val="24"/>
                <w:szCs w:val="24"/>
              </w:rPr>
              <w:t>(1)所有要求授权委托人签字的地方都应用不褪色的墨水或签字笔由本人亲笔手写签字(包括姓和名)，不得用盖章(如签名章、字章等)代替，也不得由他人代签。</w:t>
            </w:r>
          </w:p>
          <w:p w14:paraId="7CB50180" w14:textId="77777777" w:rsidR="004C3B0E" w:rsidRPr="00FE0013"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E0013">
              <w:rPr>
                <w:rFonts w:ascii="方正仿宋_GBK" w:eastAsia="方正仿宋_GBK" w:hAnsi="仿宋_GB2312" w:cs="仿宋_GB2312" w:hint="eastAsia"/>
                <w:color w:val="000000" w:themeColor="text1"/>
                <w:sz w:val="24"/>
                <w:szCs w:val="24"/>
              </w:rPr>
              <w:t>(2)所有要求比选人盖章的地方都应加盖比选人单位(法定名称)章，不得使用专用印章《如经济合同章、投标专用章等)或下属单位印章代替，否则视为无效标书。</w:t>
            </w:r>
          </w:p>
          <w:p w14:paraId="4707852F" w14:textId="77777777" w:rsidR="004C3B0E" w:rsidRPr="00FE0013"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E0013">
              <w:rPr>
                <w:rFonts w:ascii="方正仿宋_GBK" w:eastAsia="方正仿宋_GBK" w:hAnsi="仿宋_GB2312" w:cs="仿宋_GB2312" w:hint="eastAsia"/>
                <w:color w:val="000000" w:themeColor="text1"/>
                <w:sz w:val="24"/>
                <w:szCs w:val="24"/>
              </w:rPr>
              <w:t>(3)比选文件格式中要求比选人“法定代表人或其委托代理人”签字或盖章的，如法定代表人亲自投标而不委托代理人投标的，由法定代表人签字或盖章;法定代表人授权委托代理人投的，由委托代理人签字，也可由法定代表人签字或盖章。</w:t>
            </w:r>
          </w:p>
          <w:p w14:paraId="068D3551" w14:textId="77777777" w:rsidR="004C3B0E" w:rsidRPr="00FE0013"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E0013">
              <w:rPr>
                <w:rFonts w:ascii="方正仿宋_GBK" w:eastAsia="方正仿宋_GBK" w:hAnsi="仿宋_GB2312" w:cs="仿宋_GB2312" w:hint="eastAsia"/>
                <w:color w:val="000000" w:themeColor="text1"/>
                <w:sz w:val="24"/>
                <w:szCs w:val="24"/>
              </w:rPr>
              <w:t>(4)比选文件若有修改，修改处应由比选人法定代表人或其委托代理人签字或加单位章。</w:t>
            </w:r>
          </w:p>
          <w:p w14:paraId="724324B6" w14:textId="77777777" w:rsidR="004C3B0E" w:rsidRPr="00FE0013"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E0013">
              <w:rPr>
                <w:rFonts w:ascii="方正仿宋_GBK" w:eastAsia="方正仿宋_GBK" w:hAnsi="仿宋_GB2312" w:cs="仿宋_GB2312" w:hint="eastAsia"/>
                <w:color w:val="000000" w:themeColor="text1"/>
                <w:sz w:val="24"/>
                <w:szCs w:val="24"/>
              </w:rPr>
              <w:t>(5)比选文件中提供的证明材料:</w:t>
            </w:r>
          </w:p>
          <w:p w14:paraId="14E4547A" w14:textId="77777777" w:rsidR="004C3B0E" w:rsidRPr="00FE0013"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E0013">
              <w:rPr>
                <w:rFonts w:ascii="方正仿宋_GBK" w:eastAsia="方正仿宋_GBK" w:hAnsi="仿宋_GB2312" w:cs="仿宋_GB2312" w:hint="eastAsia"/>
                <w:color w:val="000000" w:themeColor="text1"/>
                <w:sz w:val="24"/>
                <w:szCs w:val="24"/>
              </w:rPr>
              <w:t>应统一由比选人(若为联合体，则为联合体牵头人)加盖比选人单位（法定名称)章。</w:t>
            </w:r>
          </w:p>
          <w:p w14:paraId="168997A0"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E0013">
              <w:rPr>
                <w:rFonts w:ascii="方正仿宋_GBK" w:eastAsia="方正仿宋_GBK" w:hAnsi="仿宋_GB2312" w:cs="仿宋_GB2312" w:hint="eastAsia"/>
                <w:color w:val="000000" w:themeColor="text1"/>
                <w:sz w:val="24"/>
                <w:szCs w:val="24"/>
              </w:rPr>
              <w:t>(6)联合体投标的，比选文件明确要求签字盖章的内容中，除法定代表人身份证明、联合体协议书、联合体授权委托书由联合体成员单位各自完成签字或盖章外，其余签字或盖章均由联合体牵头人完成。</w:t>
            </w:r>
          </w:p>
        </w:tc>
      </w:tr>
      <w:tr w:rsidR="004C3B0E" w14:paraId="4C30311D" w14:textId="77777777">
        <w:tc>
          <w:tcPr>
            <w:tcW w:w="2051" w:type="dxa"/>
            <w:vAlign w:val="center"/>
          </w:tcPr>
          <w:p w14:paraId="5BCF0946" w14:textId="77777777" w:rsidR="004C3B0E" w:rsidRDefault="00662484" w:rsidP="00523709">
            <w:pPr>
              <w:numPr>
                <w:ilvl w:val="255"/>
                <w:numId w:val="0"/>
              </w:numPr>
              <w:wordWrap w:val="0"/>
              <w:adjustRightInd w:val="0"/>
              <w:snapToGrid w:val="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限价及比选报价要求</w:t>
            </w:r>
          </w:p>
        </w:tc>
        <w:tc>
          <w:tcPr>
            <w:tcW w:w="6471" w:type="dxa"/>
            <w:vAlign w:val="center"/>
          </w:tcPr>
          <w:p w14:paraId="30A3BB11"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bookmarkStart w:id="2" w:name="_Hlk86653327"/>
            <w:r>
              <w:rPr>
                <w:rFonts w:ascii="方正仿宋_GBK" w:eastAsia="方正仿宋_GBK" w:hAnsi="仿宋_GB2312" w:cs="仿宋_GB2312" w:hint="eastAsia"/>
                <w:color w:val="000000" w:themeColor="text1"/>
                <w:sz w:val="24"/>
                <w:szCs w:val="24"/>
              </w:rPr>
              <w:t>本次比选报价为包干总价，总限价93万元。包括但不限于所有设计阶段内容、各阶段报审报建及后期服务工作、协助甲方完成各项审批手续办理、各专业设计变更及施工阶段</w:t>
            </w:r>
            <w:r>
              <w:rPr>
                <w:rFonts w:ascii="方正仿宋_GBK" w:eastAsia="方正仿宋_GBK" w:hAnsi="仿宋_GB2312" w:cs="仿宋_GB2312" w:hint="eastAsia"/>
                <w:color w:val="000000" w:themeColor="text1"/>
                <w:sz w:val="24"/>
                <w:szCs w:val="24"/>
              </w:rPr>
              <w:lastRenderedPageBreak/>
              <w:t>设计配合与服务并包含完成以上所有工作内容的人工成本、医疗、津贴、保险、差旅费、资料费等一切可预见和不可预见费用。不论任何原因增加的一切费用均包含在本包干总价内，不作调整。本次比选为一次性最终报价，不再议价。</w:t>
            </w:r>
          </w:p>
          <w:bookmarkEnd w:id="2"/>
          <w:p w14:paraId="144C3F97"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请比选人根据自身情况自主报价，报价超过该限价的为否决比选。（报价金额保留2位小数，且小数点后不为0）</w:t>
            </w:r>
          </w:p>
        </w:tc>
      </w:tr>
      <w:tr w:rsidR="004C3B0E" w14:paraId="686F46AE" w14:textId="77777777">
        <w:tc>
          <w:tcPr>
            <w:tcW w:w="2051" w:type="dxa"/>
            <w:vAlign w:val="center"/>
          </w:tcPr>
          <w:p w14:paraId="6FD8F448"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比选文件评审标准（100分）</w:t>
            </w:r>
          </w:p>
        </w:tc>
        <w:tc>
          <w:tcPr>
            <w:tcW w:w="6471" w:type="dxa"/>
            <w:vAlign w:val="center"/>
          </w:tcPr>
          <w:p w14:paraId="71206AAF"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商务部分10分、技术部分30分、经济部分60分。</w:t>
            </w:r>
          </w:p>
          <w:p w14:paraId="03A9B796"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1.商务部分（10分）</w:t>
            </w:r>
          </w:p>
          <w:p w14:paraId="20F49A49"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（1）奖项（1分）</w:t>
            </w:r>
          </w:p>
          <w:p w14:paraId="62CF9D1D"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2014年以来比选被邀请人获得过由中国建筑装饰协会颁发的全国建筑工程装饰奖，每提供1个得1分，本项最多得1分（提供获奖证书复印件）</w:t>
            </w:r>
          </w:p>
          <w:p w14:paraId="51CB3D06"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 xml:space="preserve">（2）类似业绩（6分） </w:t>
            </w:r>
          </w:p>
          <w:p w14:paraId="7CF0E0B3"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2018年至今，比选被邀请人在满足资格要求的基础上，每增加一个类似项目设计业绩，得2分，本项最多得6分。</w:t>
            </w:r>
          </w:p>
          <w:p w14:paraId="3FE924D8"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注：①类似项目设计业绩指2018年至今设计面积不低于30000㎡或设计合同金额不低于100万元的装饰设计业绩。（提供合同复印件，时间以合同签订时间为准）②联合体投标的业绩由牵头单位提供。</w:t>
            </w:r>
          </w:p>
          <w:p w14:paraId="6E374902"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（3）人员规模、专业配套情况（3分）</w:t>
            </w:r>
          </w:p>
          <w:p w14:paraId="59F8CA0F"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在满足资格资格要求的基础上，项目主要管理人员中每增加一名高级及以上技术职称，得1分。本项最高3分。（提供人员证书复印件并加盖公章）</w:t>
            </w:r>
          </w:p>
          <w:p w14:paraId="386C96DD"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2.技术部分（30分）</w:t>
            </w:r>
          </w:p>
          <w:p w14:paraId="38E467F7"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（1）设计说明书（共5分）</w:t>
            </w:r>
          </w:p>
          <w:p w14:paraId="2D7533BE"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设计方案满足本项目设计需求和总体规划，充分挖掘与合理利用现状资源，提出先进的设计理念及设计策略。设计方案符合设计限额要求。</w:t>
            </w:r>
          </w:p>
          <w:p w14:paraId="044EBEAB"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优得4-5分，良得2-3分，一般得0-1分。</w:t>
            </w:r>
          </w:p>
          <w:p w14:paraId="5BF553E7"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总平面布置设计（共10分）</w:t>
            </w:r>
          </w:p>
          <w:p w14:paraId="6DA09E15"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考察平面布局是否符合项目总体要求和现行的设计规范，动、静，公共空间与办公空间分布合理、符合技术要求方面进行综合比较，是否有效满足公共区域、办公室、会议室等使用要求。办公家具、电器等布置合理，符合人性化要求方面进行综合比较。</w:t>
            </w:r>
          </w:p>
          <w:p w14:paraId="45DD6B50"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优得7-10分，良得4-6分，一般得0-3分。</w:t>
            </w:r>
          </w:p>
          <w:p w14:paraId="5A6AB440"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效果图设计（共10分）</w:t>
            </w:r>
          </w:p>
          <w:p w14:paraId="4A91F36F"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总体装饰设计效果佳，风格整体性强，细节功能考虑周到。熟练地运用各种装饰手法，让整体空间内的各种元素和</w:t>
            </w:r>
            <w:r>
              <w:rPr>
                <w:rFonts w:ascii="方正仿宋_GBK" w:eastAsia="方正仿宋_GBK" w:hAnsi="仿宋_GB2312" w:cs="仿宋_GB2312" w:hint="eastAsia"/>
                <w:color w:val="000000" w:themeColor="text1"/>
                <w:sz w:val="24"/>
                <w:szCs w:val="24"/>
              </w:rPr>
              <w:lastRenderedPageBreak/>
              <w:t>谐并存、相互融合、交相辉映。</w:t>
            </w:r>
          </w:p>
          <w:p w14:paraId="5C34D0A6"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效果图完整，效果图具有真实感，体现设计特色。造型效果立意新颖、独特，能够有较强的前瞻性，实用性强。</w:t>
            </w:r>
          </w:p>
          <w:p w14:paraId="71355CA6"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色彩搭配协调，材料运用合理，格调高雅、色彩和谐、人性化，质感、色彩结合得当，工艺流畅。</w:t>
            </w:r>
          </w:p>
          <w:p w14:paraId="27303F2C"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优得7-10分，良得4-6分，一般得0-3分。</w:t>
            </w:r>
          </w:p>
          <w:p w14:paraId="00F43FFF"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设计工作大纲（共5分）</w:t>
            </w:r>
          </w:p>
          <w:p w14:paraId="3547D847"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以工作方案、进度计划、质量保证措施体系、后续服务等指标进行评审。</w:t>
            </w:r>
          </w:p>
          <w:p w14:paraId="2040EFF1"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优得4-5分，良得2-3分，一般得0-1分。</w:t>
            </w:r>
          </w:p>
          <w:p w14:paraId="7641AEDA"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3.经济部分（60分）</w:t>
            </w:r>
          </w:p>
          <w:p w14:paraId="50DDCF87" w14:textId="74D22F99"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所有满足比选文件要求的有效报价的平均值为基准价，各比选被邀请人的报价每高于该基准价1%时扣0.1分，低于该基准价1%时扣0.05分，扣完为止。</w:t>
            </w:r>
          </w:p>
        </w:tc>
      </w:tr>
      <w:tr w:rsidR="004C3B0E" w14:paraId="59C35CBC" w14:textId="77777777">
        <w:tc>
          <w:tcPr>
            <w:tcW w:w="2051" w:type="dxa"/>
            <w:vAlign w:val="center"/>
          </w:tcPr>
          <w:p w14:paraId="0FF77CD9"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费用支付方式</w:t>
            </w:r>
          </w:p>
        </w:tc>
        <w:tc>
          <w:tcPr>
            <w:tcW w:w="6471" w:type="dxa"/>
            <w:vAlign w:val="center"/>
          </w:tcPr>
          <w:p w14:paraId="247D3912"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第一次付费：合同签订后15个工作日内支付至合同金额的10%；</w:t>
            </w:r>
          </w:p>
          <w:p w14:paraId="73032FC4"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第二次付费：提交方案设计成果经发包人认可后或经行政主管部门审核通过后（若有）15个工作日之内支付至合同金额的50%；</w:t>
            </w:r>
          </w:p>
          <w:p w14:paraId="5C4C764D"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第三次付费：提交施工图设计成果，取得施工图技术审查报告或施工图审查合格书（若有）后15个工作日之内支付至合同金额的80%；</w:t>
            </w:r>
          </w:p>
          <w:p w14:paraId="7C634ACD"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第四次付费：配合业主单位完成施工过程相关配合工作，工程竣工验收后15个工作日之内支付至合同金额的90%。</w:t>
            </w:r>
          </w:p>
          <w:p w14:paraId="08398AB8"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 xml:space="preserve">第五次付费：配合业主单位完成精装修工程结算后15个工作日付清尾款。  </w:t>
            </w:r>
          </w:p>
          <w:p w14:paraId="228B6C38"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以上费用乙方按照甲方税收征管要求出具相应发票后，再进行支付。</w:t>
            </w:r>
          </w:p>
        </w:tc>
      </w:tr>
      <w:tr w:rsidR="004C3B0E" w14:paraId="270936D5" w14:textId="77777777">
        <w:tc>
          <w:tcPr>
            <w:tcW w:w="2051" w:type="dxa"/>
            <w:vAlign w:val="center"/>
          </w:tcPr>
          <w:p w14:paraId="36C98192"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标段划分</w:t>
            </w:r>
          </w:p>
        </w:tc>
        <w:tc>
          <w:tcPr>
            <w:tcW w:w="6471" w:type="dxa"/>
            <w:vAlign w:val="center"/>
          </w:tcPr>
          <w:p w14:paraId="6B7C9FBE"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无</w:t>
            </w:r>
          </w:p>
        </w:tc>
      </w:tr>
      <w:tr w:rsidR="004C3B0E" w14:paraId="2D069407" w14:textId="77777777">
        <w:tc>
          <w:tcPr>
            <w:tcW w:w="2051" w:type="dxa"/>
            <w:vAlign w:val="center"/>
          </w:tcPr>
          <w:p w14:paraId="27895821"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其他需告知比选人的要求</w:t>
            </w:r>
          </w:p>
        </w:tc>
        <w:tc>
          <w:tcPr>
            <w:tcW w:w="6471" w:type="dxa"/>
            <w:vAlign w:val="center"/>
          </w:tcPr>
          <w:p w14:paraId="5B06C028"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无</w:t>
            </w:r>
          </w:p>
        </w:tc>
      </w:tr>
      <w:tr w:rsidR="004C3B0E" w14:paraId="1C6D54CF" w14:textId="77777777">
        <w:tc>
          <w:tcPr>
            <w:tcW w:w="8522" w:type="dxa"/>
            <w:gridSpan w:val="2"/>
            <w:vAlign w:val="center"/>
          </w:tcPr>
          <w:p w14:paraId="70698DAF"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三、评选、定选方式</w:t>
            </w:r>
          </w:p>
        </w:tc>
      </w:tr>
      <w:tr w:rsidR="004C3B0E" w14:paraId="6B38E0C4" w14:textId="77777777">
        <w:tc>
          <w:tcPr>
            <w:tcW w:w="8522" w:type="dxa"/>
            <w:gridSpan w:val="2"/>
            <w:vAlign w:val="center"/>
          </w:tcPr>
          <w:p w14:paraId="295B41C6"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当众开封查验响应性文件，宣读报价书，委托代理人签字确认报价后离场，评选小组对比选文件进行评审，在满足比选文件要求的情况下，所有比选人（报价高于最高限价的及资质业绩人员不符合要求的为废标，不参与评选）的比选总报价中以综合评审得分最高的潜在比选单位为第一候选单位，对未中选情况不做解释。</w:t>
            </w:r>
          </w:p>
          <w:p w14:paraId="2CF701BA"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若出现综合评审得分完全一致，由评审小组以抽签决定中选人。</w:t>
            </w:r>
          </w:p>
          <w:p w14:paraId="1B0A0A46"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若排名第一的候选单位在重庆城市综合交通枢纽(集团)有限公司以往承接</w:t>
            </w:r>
            <w:r>
              <w:rPr>
                <w:rFonts w:ascii="方正仿宋_GBK" w:eastAsia="方正仿宋_GBK" w:hAnsi="仿宋_GB2312" w:cs="仿宋_GB2312" w:hint="eastAsia"/>
                <w:color w:val="000000" w:themeColor="text1"/>
                <w:sz w:val="24"/>
                <w:szCs w:val="24"/>
              </w:rPr>
              <w:lastRenderedPageBreak/>
              <w:t>的合作任务中合同履约情况较差，服务配合不好，则发包人有权否决其比选。</w:t>
            </w:r>
          </w:p>
        </w:tc>
      </w:tr>
      <w:tr w:rsidR="004C3B0E" w14:paraId="0D21F2E2" w14:textId="77777777">
        <w:tc>
          <w:tcPr>
            <w:tcW w:w="8522" w:type="dxa"/>
            <w:gridSpan w:val="2"/>
            <w:vAlign w:val="center"/>
          </w:tcPr>
          <w:p w14:paraId="0013A808"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四、比选文件组成及要求</w:t>
            </w:r>
          </w:p>
        </w:tc>
      </w:tr>
      <w:tr w:rsidR="004C3B0E" w14:paraId="74C82017" w14:textId="77777777">
        <w:tc>
          <w:tcPr>
            <w:tcW w:w="8522" w:type="dxa"/>
            <w:gridSpan w:val="2"/>
            <w:vAlign w:val="center"/>
          </w:tcPr>
          <w:p w14:paraId="6A6F6F83"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比选文件包括但不限于以下内容：（1）比选函（详见格式一）；（2）营业执照、企业资质证书复印件；（3）法定代表人身份证明（详见格式二）；（4）法定代表人授权委托书（详见格式三）；（5）联合体协书（联合体投标时适用）（详见格式四）；（6）拟委任的主要人员汇总表（详见格式五）；（7）业绩证明（附合同复印件加盖鲜章）（详见格式六）；（8）其他文件。</w:t>
            </w:r>
          </w:p>
          <w:p w14:paraId="5015F0EA"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2、要求提供的资料均需加盖鲜章，所有资料密封并在密封袋上写明单位名称并加盖公章。</w:t>
            </w:r>
          </w:p>
        </w:tc>
      </w:tr>
      <w:tr w:rsidR="004C3B0E" w14:paraId="2EEBCA9A" w14:textId="77777777">
        <w:tc>
          <w:tcPr>
            <w:tcW w:w="8522" w:type="dxa"/>
            <w:gridSpan w:val="2"/>
            <w:vAlign w:val="center"/>
          </w:tcPr>
          <w:p w14:paraId="3C83FF74"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★五、否决比选条款</w:t>
            </w:r>
          </w:p>
        </w:tc>
      </w:tr>
      <w:tr w:rsidR="004C3B0E" w14:paraId="2B864F10" w14:textId="77777777">
        <w:tc>
          <w:tcPr>
            <w:tcW w:w="8522" w:type="dxa"/>
            <w:gridSpan w:val="2"/>
            <w:vAlign w:val="center"/>
          </w:tcPr>
          <w:p w14:paraId="26C83809"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1、未在规定的时间内递交比选文件。</w:t>
            </w:r>
          </w:p>
          <w:p w14:paraId="6A1A6CAF"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2、报价超过最高限价。</w:t>
            </w:r>
          </w:p>
          <w:p w14:paraId="12C8775A"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3、报价中非竞争费用未按比选人提供的价格进行填写，如安全文明施工费。</w:t>
            </w:r>
          </w:p>
          <w:p w14:paraId="2F978240"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4、法定代表人或其委托代理人的签字（或盖章）不齐全，授权代表人身份证明不相符。</w:t>
            </w:r>
          </w:p>
          <w:p w14:paraId="626CA0D2"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5、资质（或营业执照明确的经营范围）不符合文件上述要求，审查营业执照范围或资质证书等级。</w:t>
            </w:r>
          </w:p>
          <w:p w14:paraId="7C6294BE"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6、业绩证明材料不符合比选函要求的。审查内容：合同时间、合同金额、业绩规模、完成情况证明材料（提供合同复印件、竣工验收证明（视情况）等，根据比选项目的类型进行选择）。字迹不清晰或难以辨认视为不符合要求。</w:t>
            </w:r>
          </w:p>
          <w:p w14:paraId="6CF131E9"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7、人员证明材料不符合比选函要求的。</w:t>
            </w:r>
          </w:p>
          <w:p w14:paraId="7C149F44"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8、比选文件未按要求加盖公章。</w:t>
            </w:r>
          </w:p>
          <w:p w14:paraId="3E2EFC00"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9、发现串通投标或弄虚作假或有其他违法行为的。</w:t>
            </w:r>
          </w:p>
        </w:tc>
      </w:tr>
    </w:tbl>
    <w:p w14:paraId="5A93E217" w14:textId="77777777" w:rsidR="004C3B0E" w:rsidRDefault="00662484">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重庆城市综合交通枢纽（集团）有限公司</w:t>
      </w:r>
    </w:p>
    <w:p w14:paraId="76557EEB" w14:textId="1551158D" w:rsidR="004C3B0E" w:rsidRDefault="00662484">
      <w:pPr>
        <w:widowControl/>
        <w:spacing w:before="100" w:beforeAutospacing="1" w:after="100" w:afterAutospacing="1" w:line="252" w:lineRule="atLeast"/>
        <w:ind w:right="480" w:firstLineChars="2200" w:firstLine="5280"/>
        <w:rPr>
          <w:rFonts w:eastAsia="方正仿宋_GBK"/>
          <w:sz w:val="28"/>
          <w:szCs w:val="28"/>
        </w:rPr>
      </w:pPr>
      <w:r>
        <w:rPr>
          <w:rFonts w:eastAsia="方正仿宋_GBK"/>
          <w:bCs/>
          <w:kern w:val="0"/>
          <w:sz w:val="24"/>
          <w:szCs w:val="24"/>
        </w:rPr>
        <w:t>2021</w:t>
      </w:r>
      <w:r>
        <w:rPr>
          <w:rFonts w:eastAsia="方正仿宋_GBK"/>
          <w:bCs/>
          <w:kern w:val="0"/>
          <w:sz w:val="24"/>
          <w:szCs w:val="24"/>
        </w:rPr>
        <w:t>年</w:t>
      </w:r>
      <w:r>
        <w:rPr>
          <w:rFonts w:eastAsia="方正仿宋_GBK"/>
          <w:bCs/>
          <w:kern w:val="0"/>
          <w:sz w:val="24"/>
          <w:szCs w:val="24"/>
        </w:rPr>
        <w:t xml:space="preserve"> </w:t>
      </w:r>
      <w:r w:rsidR="0063776D">
        <w:rPr>
          <w:rFonts w:eastAsia="方正仿宋_GBK"/>
          <w:bCs/>
          <w:kern w:val="0"/>
          <w:sz w:val="24"/>
          <w:szCs w:val="24"/>
        </w:rPr>
        <w:t>11</w:t>
      </w:r>
      <w:r>
        <w:rPr>
          <w:rFonts w:eastAsia="方正仿宋_GBK"/>
          <w:bCs/>
          <w:kern w:val="0"/>
          <w:sz w:val="24"/>
          <w:szCs w:val="24"/>
        </w:rPr>
        <w:t>月</w:t>
      </w:r>
      <w:r>
        <w:rPr>
          <w:rFonts w:eastAsia="方正仿宋_GBK"/>
          <w:bCs/>
          <w:kern w:val="0"/>
          <w:sz w:val="24"/>
          <w:szCs w:val="24"/>
        </w:rPr>
        <w:t xml:space="preserve"> </w:t>
      </w:r>
      <w:r w:rsidR="0063776D">
        <w:rPr>
          <w:rFonts w:eastAsia="方正仿宋_GBK"/>
          <w:bCs/>
          <w:kern w:val="0"/>
          <w:sz w:val="24"/>
          <w:szCs w:val="24"/>
        </w:rPr>
        <w:t>16</w:t>
      </w:r>
      <w:r>
        <w:rPr>
          <w:rFonts w:eastAsia="方正仿宋_GBK"/>
          <w:bCs/>
          <w:kern w:val="0"/>
          <w:sz w:val="24"/>
          <w:szCs w:val="24"/>
        </w:rPr>
        <w:t xml:space="preserve"> </w:t>
      </w:r>
      <w:r>
        <w:rPr>
          <w:rFonts w:eastAsia="方正仿宋_GBK"/>
          <w:bCs/>
          <w:kern w:val="0"/>
          <w:sz w:val="24"/>
          <w:szCs w:val="24"/>
        </w:rPr>
        <w:t>日</w:t>
      </w:r>
      <w:r>
        <w:rPr>
          <w:rFonts w:eastAsia="方正仿宋_GBK"/>
          <w:sz w:val="28"/>
          <w:szCs w:val="28"/>
        </w:rPr>
        <w:br w:type="page"/>
      </w:r>
    </w:p>
    <w:p w14:paraId="48F2F328" w14:textId="77777777" w:rsidR="004C3B0E" w:rsidRDefault="00662484">
      <w:pPr>
        <w:jc w:val="center"/>
        <w:rPr>
          <w:rFonts w:eastAsia="方正仿宋_GBK"/>
          <w:sz w:val="28"/>
          <w:szCs w:val="28"/>
        </w:rPr>
      </w:pPr>
      <w:r>
        <w:rPr>
          <w:rFonts w:eastAsia="方正仿宋_GBK"/>
          <w:sz w:val="28"/>
          <w:szCs w:val="28"/>
        </w:rPr>
        <w:lastRenderedPageBreak/>
        <w:t>格式一</w:t>
      </w:r>
      <w:r>
        <w:rPr>
          <w:rFonts w:eastAsia="方正仿宋_GBK"/>
          <w:sz w:val="28"/>
          <w:szCs w:val="28"/>
        </w:rPr>
        <w:t xml:space="preserve">   </w:t>
      </w:r>
      <w:r>
        <w:rPr>
          <w:rFonts w:eastAsia="方正仿宋_GBK"/>
          <w:sz w:val="28"/>
          <w:szCs w:val="28"/>
        </w:rPr>
        <w:t>比</w:t>
      </w:r>
      <w:r>
        <w:rPr>
          <w:rFonts w:eastAsia="方正仿宋_GBK"/>
          <w:sz w:val="28"/>
          <w:szCs w:val="28"/>
        </w:rPr>
        <w:t xml:space="preserve"> </w:t>
      </w:r>
      <w:r>
        <w:rPr>
          <w:rFonts w:eastAsia="方正仿宋_GBK"/>
          <w:sz w:val="28"/>
          <w:szCs w:val="28"/>
        </w:rPr>
        <w:t>选</w:t>
      </w:r>
      <w:r>
        <w:rPr>
          <w:rFonts w:eastAsia="方正仿宋_GBK"/>
          <w:sz w:val="28"/>
          <w:szCs w:val="28"/>
        </w:rPr>
        <w:t xml:space="preserve"> </w:t>
      </w:r>
      <w:r>
        <w:rPr>
          <w:rFonts w:eastAsia="方正仿宋_GBK"/>
          <w:sz w:val="28"/>
          <w:szCs w:val="28"/>
        </w:rPr>
        <w:t>函</w:t>
      </w:r>
    </w:p>
    <w:p w14:paraId="2B67340D" w14:textId="77777777" w:rsidR="004C3B0E" w:rsidRDefault="00662484">
      <w:pPr>
        <w:rPr>
          <w:rFonts w:eastAsia="方正仿宋_GBK"/>
          <w:sz w:val="28"/>
          <w:szCs w:val="28"/>
          <w:u w:val="single"/>
        </w:rPr>
      </w:pPr>
      <w:r>
        <w:rPr>
          <w:rFonts w:eastAsia="方正仿宋_GBK"/>
          <w:sz w:val="28"/>
          <w:szCs w:val="28"/>
          <w:u w:val="single"/>
        </w:rPr>
        <w:t>重庆城市综合交通枢纽（集团）有限公司</w:t>
      </w:r>
      <w:r>
        <w:rPr>
          <w:rFonts w:eastAsia="方正仿宋_GBK"/>
          <w:sz w:val="28"/>
          <w:szCs w:val="28"/>
          <w:u w:val="single"/>
        </w:rPr>
        <w:t xml:space="preserve"> </w:t>
      </w:r>
      <w:r>
        <w:rPr>
          <w:rFonts w:eastAsia="方正仿宋_GBK"/>
          <w:sz w:val="28"/>
          <w:szCs w:val="28"/>
          <w:u w:val="single"/>
        </w:rPr>
        <w:t>：</w:t>
      </w:r>
    </w:p>
    <w:p w14:paraId="3144AD7E" w14:textId="77777777" w:rsidR="004C3B0E" w:rsidRDefault="00662484">
      <w:pPr>
        <w:rPr>
          <w:rFonts w:eastAsia="方正仿宋_GBK"/>
          <w:sz w:val="28"/>
          <w:szCs w:val="28"/>
        </w:rPr>
      </w:pPr>
      <w:r>
        <w:rPr>
          <w:rFonts w:eastAsia="方正仿宋_GBK"/>
          <w:sz w:val="28"/>
          <w:szCs w:val="28"/>
        </w:rPr>
        <w:t xml:space="preserve">     </w:t>
      </w:r>
      <w:r>
        <w:rPr>
          <w:rFonts w:eastAsia="方正仿宋_GBK"/>
          <w:sz w:val="28"/>
          <w:szCs w:val="28"/>
        </w:rPr>
        <w:t>根据贵方</w:t>
      </w:r>
      <w:r>
        <w:rPr>
          <w:rFonts w:eastAsia="方正仿宋_GBK" w:hint="eastAsia"/>
          <w:sz w:val="28"/>
          <w:szCs w:val="28"/>
        </w:rPr>
        <w:t>比选文件的要求</w:t>
      </w:r>
      <w:r>
        <w:rPr>
          <w:rFonts w:eastAsia="方正仿宋_GBK"/>
          <w:sz w:val="28"/>
          <w:szCs w:val="28"/>
        </w:rPr>
        <w:t>，本公司正式授权的下述签字人</w:t>
      </w:r>
      <w:r>
        <w:rPr>
          <w:rFonts w:eastAsia="方正仿宋_GBK"/>
          <w:sz w:val="28"/>
          <w:szCs w:val="28"/>
          <w:u w:val="single"/>
        </w:rPr>
        <w:t xml:space="preserve">          </w:t>
      </w:r>
      <w:r>
        <w:rPr>
          <w:rFonts w:eastAsia="方正仿宋_GBK"/>
          <w:sz w:val="28"/>
          <w:szCs w:val="28"/>
        </w:rPr>
        <w:t>（姓名和职务）代表本公司</w:t>
      </w:r>
      <w:r>
        <w:rPr>
          <w:rFonts w:eastAsia="方正仿宋_GBK"/>
          <w:sz w:val="28"/>
          <w:szCs w:val="28"/>
          <w:u w:val="single"/>
        </w:rPr>
        <w:t xml:space="preserve">        </w:t>
      </w:r>
      <w:r>
        <w:rPr>
          <w:rFonts w:eastAsia="方正仿宋_GBK"/>
          <w:sz w:val="28"/>
          <w:szCs w:val="28"/>
        </w:rPr>
        <w:t>（比选人名称），提交本比选函。</w:t>
      </w:r>
    </w:p>
    <w:p w14:paraId="32C07B4A" w14:textId="77777777" w:rsidR="004C3B0E" w:rsidRDefault="00662484">
      <w:pPr>
        <w:rPr>
          <w:rFonts w:eastAsia="方正仿宋_GBK"/>
          <w:sz w:val="28"/>
          <w:szCs w:val="28"/>
        </w:rPr>
      </w:pPr>
      <w:r>
        <w:rPr>
          <w:rFonts w:eastAsia="方正仿宋_GBK"/>
          <w:sz w:val="28"/>
          <w:szCs w:val="28"/>
        </w:rPr>
        <w:t>据此函，签字人兹宣布同意如下：</w:t>
      </w:r>
    </w:p>
    <w:p w14:paraId="1D46886C" w14:textId="46EA452F" w:rsidR="004C3B0E" w:rsidRDefault="00662484">
      <w:pPr>
        <w:ind w:leftChars="100" w:left="210" w:firstLineChars="100" w:firstLine="280"/>
        <w:rPr>
          <w:rFonts w:ascii="方正仿宋_GBK" w:eastAsia="方正仿宋_GBK" w:hAnsi="仿宋_GB2312" w:cs="仿宋_GB2312"/>
          <w:sz w:val="28"/>
          <w:szCs w:val="28"/>
        </w:rPr>
      </w:pPr>
      <w:r>
        <w:rPr>
          <w:rFonts w:eastAsia="方正仿宋_GBK"/>
          <w:sz w:val="28"/>
          <w:szCs w:val="28"/>
        </w:rPr>
        <w:t>(1)</w:t>
      </w:r>
      <w:r>
        <w:rPr>
          <w:rFonts w:eastAsia="方正仿宋_GBK"/>
          <w:sz w:val="28"/>
          <w:szCs w:val="28"/>
        </w:rPr>
        <w:t>愿意接受比选函中提出的酬金支付方式与合同条款并按照</w:t>
      </w:r>
      <w:r>
        <w:rPr>
          <w:rFonts w:eastAsia="方正仿宋_GBK" w:hint="eastAsia"/>
          <w:sz w:val="28"/>
          <w:szCs w:val="28"/>
        </w:rPr>
        <w:t>包干</w:t>
      </w:r>
      <w:r>
        <w:rPr>
          <w:rFonts w:ascii="方正仿宋_GBK" w:eastAsia="方正仿宋_GBK" w:hAnsi="仿宋_GB2312" w:cs="仿宋_GB2312" w:hint="eastAsia"/>
          <w:sz w:val="28"/>
          <w:szCs w:val="28"/>
        </w:rPr>
        <w:t>总价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sidR="00901825">
        <w:rPr>
          <w:rFonts w:ascii="方正仿宋_GBK" w:eastAsia="方正仿宋_GBK" w:hAnsi="仿宋_GB2312" w:cs="仿宋_GB2312" w:hint="eastAsia"/>
          <w:sz w:val="28"/>
          <w:szCs w:val="28"/>
          <w:u w:val="single"/>
        </w:rPr>
        <w:t>万</w:t>
      </w:r>
      <w:r>
        <w:rPr>
          <w:rFonts w:ascii="方正仿宋_GBK" w:eastAsia="方正仿宋_GBK" w:hAnsi="仿宋_GB2312" w:cs="仿宋_GB2312" w:hint="eastAsia"/>
          <w:sz w:val="28"/>
          <w:szCs w:val="28"/>
          <w:u w:val="single"/>
        </w:rPr>
        <w:t>元</w:t>
      </w:r>
      <w:r>
        <w:rPr>
          <w:rFonts w:ascii="方正仿宋_GBK" w:eastAsia="方正仿宋_GBK" w:hAnsi="仿宋_GB2312" w:cs="仿宋_GB2312" w:hint="eastAsia"/>
          <w:sz w:val="28"/>
          <w:szCs w:val="28"/>
        </w:rPr>
        <w:t>作为</w:t>
      </w:r>
      <w:r>
        <w:rPr>
          <w:rFonts w:eastAsia="方正仿宋_GBK" w:hint="eastAsia"/>
          <w:sz w:val="28"/>
          <w:szCs w:val="28"/>
        </w:rPr>
        <w:t>双堰公交站场及上盖开发项目精装修设计</w:t>
      </w:r>
      <w:r>
        <w:rPr>
          <w:rFonts w:ascii="方正仿宋_GBK" w:eastAsia="方正仿宋_GBK" w:hAnsi="仿宋_GB2312" w:cs="仿宋_GB2312" w:hint="eastAsia"/>
          <w:sz w:val="28"/>
          <w:szCs w:val="28"/>
        </w:rPr>
        <w:t>报价。</w:t>
      </w:r>
    </w:p>
    <w:p w14:paraId="35EC561A" w14:textId="77777777" w:rsidR="004C3B0E" w:rsidRDefault="00662484">
      <w:pPr>
        <w:numPr>
          <w:ilvl w:val="255"/>
          <w:numId w:val="0"/>
        </w:numPr>
        <w:ind w:firstLineChars="200" w:firstLine="560"/>
        <w:rPr>
          <w:rFonts w:eastAsia="方正仿宋_GBK"/>
          <w:sz w:val="28"/>
          <w:szCs w:val="28"/>
        </w:rPr>
      </w:pPr>
      <w:r>
        <w:rPr>
          <w:rFonts w:eastAsia="方正仿宋_GBK"/>
          <w:sz w:val="28"/>
          <w:szCs w:val="28"/>
        </w:rPr>
        <w:t>(2)</w:t>
      </w:r>
      <w:r>
        <w:rPr>
          <w:rFonts w:eastAsia="方正仿宋_GBK"/>
          <w:sz w:val="28"/>
          <w:szCs w:val="28"/>
        </w:rPr>
        <w:t>我司承诺满足贵单位比选函中的</w:t>
      </w:r>
      <w:r>
        <w:rPr>
          <w:rFonts w:eastAsia="方正仿宋_GBK"/>
          <w:sz w:val="28"/>
          <w:szCs w:val="28"/>
        </w:rPr>
        <w:t>“</w:t>
      </w:r>
      <w:r>
        <w:rPr>
          <w:rFonts w:eastAsia="方正仿宋_GBK"/>
          <w:sz w:val="28"/>
          <w:szCs w:val="28"/>
        </w:rPr>
        <w:t>比选人资格要求</w:t>
      </w:r>
      <w:r>
        <w:rPr>
          <w:rFonts w:eastAsia="方正仿宋_GBK"/>
          <w:sz w:val="28"/>
          <w:szCs w:val="28"/>
        </w:rPr>
        <w:t>”</w:t>
      </w:r>
    </w:p>
    <w:p w14:paraId="46AFE622" w14:textId="77777777" w:rsidR="004C3B0E" w:rsidRDefault="00662484">
      <w:pPr>
        <w:numPr>
          <w:ilvl w:val="255"/>
          <w:numId w:val="0"/>
        </w:numPr>
        <w:ind w:firstLineChars="200" w:firstLine="560"/>
        <w:rPr>
          <w:rFonts w:eastAsia="方正仿宋_GBK"/>
          <w:sz w:val="28"/>
          <w:szCs w:val="28"/>
        </w:rPr>
      </w:pPr>
      <w:r>
        <w:rPr>
          <w:rFonts w:eastAsia="方正仿宋_GBK"/>
          <w:sz w:val="28"/>
          <w:szCs w:val="28"/>
        </w:rPr>
        <w:sym w:font="Wingdings" w:char="00A8"/>
      </w:r>
      <w:r>
        <w:rPr>
          <w:rFonts w:eastAsia="方正仿宋_GBK"/>
          <w:sz w:val="28"/>
          <w:szCs w:val="28"/>
        </w:rPr>
        <w:t>资质要求</w:t>
      </w:r>
      <w:r>
        <w:rPr>
          <w:rFonts w:eastAsia="方正仿宋_GBK"/>
          <w:sz w:val="28"/>
          <w:szCs w:val="28"/>
        </w:rPr>
        <w:t xml:space="preserve">  </w:t>
      </w:r>
      <w:r>
        <w:rPr>
          <w:rFonts w:eastAsia="方正仿宋_GBK"/>
          <w:sz w:val="28"/>
          <w:szCs w:val="28"/>
        </w:rPr>
        <w:sym w:font="Wingdings" w:char="00A8"/>
      </w:r>
      <w:r>
        <w:rPr>
          <w:rFonts w:eastAsia="方正仿宋_GBK"/>
          <w:sz w:val="28"/>
          <w:szCs w:val="28"/>
        </w:rPr>
        <w:t>业绩要求</w:t>
      </w:r>
      <w:r>
        <w:rPr>
          <w:rFonts w:eastAsia="方正仿宋_GBK"/>
          <w:sz w:val="28"/>
          <w:szCs w:val="28"/>
        </w:rPr>
        <w:t xml:space="preserve">  </w:t>
      </w:r>
      <w:r>
        <w:rPr>
          <w:rFonts w:eastAsia="方正仿宋_GBK"/>
          <w:sz w:val="28"/>
          <w:szCs w:val="28"/>
        </w:rPr>
        <w:sym w:font="Wingdings" w:char="00A8"/>
      </w:r>
      <w:r>
        <w:rPr>
          <w:rFonts w:eastAsia="方正仿宋_GBK"/>
          <w:sz w:val="28"/>
          <w:szCs w:val="28"/>
        </w:rPr>
        <w:t>人员要求的指标（勾选）。</w:t>
      </w:r>
    </w:p>
    <w:p w14:paraId="651C7327" w14:textId="77777777" w:rsidR="004C3B0E" w:rsidRDefault="00662484">
      <w:pPr>
        <w:rPr>
          <w:rFonts w:eastAsia="方正仿宋_GBK"/>
          <w:sz w:val="28"/>
          <w:szCs w:val="28"/>
        </w:rPr>
      </w:pPr>
      <w:r>
        <w:rPr>
          <w:rFonts w:eastAsia="方正仿宋_GBK"/>
          <w:sz w:val="28"/>
          <w:szCs w:val="28"/>
        </w:rPr>
        <w:t xml:space="preserve">    (3)</w:t>
      </w:r>
      <w:r>
        <w:rPr>
          <w:rFonts w:eastAsia="方正仿宋_GBK"/>
          <w:sz w:val="28"/>
          <w:szCs w:val="28"/>
        </w:rPr>
        <w:t>我们已详细阅读了比选函全部内容，我们知道必须放弃提出含糊不清或误解的问题的权利。</w:t>
      </w:r>
    </w:p>
    <w:p w14:paraId="0F7A7FFB" w14:textId="77777777" w:rsidR="004C3B0E" w:rsidRDefault="00662484">
      <w:pPr>
        <w:rPr>
          <w:rFonts w:eastAsia="方正仿宋_GBK"/>
          <w:sz w:val="28"/>
          <w:szCs w:val="28"/>
        </w:rPr>
      </w:pPr>
      <w:r>
        <w:rPr>
          <w:rFonts w:eastAsia="方正仿宋_GBK"/>
          <w:sz w:val="28"/>
          <w:szCs w:val="28"/>
        </w:rPr>
        <w:t xml:space="preserve">    (4)</w:t>
      </w:r>
      <w:r>
        <w:rPr>
          <w:rFonts w:eastAsia="方正仿宋_GBK"/>
          <w:sz w:val="28"/>
          <w:szCs w:val="28"/>
        </w:rPr>
        <w:t>我们保证根据规定履行合同责任和义务，不得要求变更我司所报</w:t>
      </w:r>
      <w:r>
        <w:rPr>
          <w:rFonts w:eastAsia="方正仿宋_GBK" w:hint="eastAsia"/>
          <w:sz w:val="28"/>
          <w:szCs w:val="28"/>
        </w:rPr>
        <w:t>金额</w:t>
      </w:r>
      <w:r>
        <w:rPr>
          <w:rFonts w:eastAsia="方正仿宋_GBK"/>
          <w:sz w:val="28"/>
          <w:szCs w:val="28"/>
        </w:rPr>
        <w:t>。</w:t>
      </w:r>
    </w:p>
    <w:p w14:paraId="698C675E" w14:textId="77777777" w:rsidR="004C3B0E" w:rsidRDefault="00662484">
      <w:pPr>
        <w:rPr>
          <w:rFonts w:eastAsia="方正仿宋_GBK"/>
          <w:sz w:val="28"/>
          <w:szCs w:val="28"/>
        </w:rPr>
      </w:pPr>
      <w:r>
        <w:rPr>
          <w:rFonts w:eastAsia="方正仿宋_GBK"/>
          <w:sz w:val="28"/>
          <w:szCs w:val="28"/>
        </w:rPr>
        <w:t xml:space="preserve">    (5)</w:t>
      </w:r>
      <w:r>
        <w:rPr>
          <w:rFonts w:eastAsia="方正仿宋_GBK"/>
          <w:sz w:val="28"/>
          <w:szCs w:val="28"/>
        </w:rPr>
        <w:t>本比选函自开启之日起至项目全部完成之内有效。</w:t>
      </w:r>
    </w:p>
    <w:p w14:paraId="4A668147" w14:textId="77777777" w:rsidR="004C3B0E" w:rsidRDefault="00662484">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 xml:space="preserve">报价人全称（公章）： </w:t>
      </w:r>
    </w:p>
    <w:p w14:paraId="597A4B7F" w14:textId="77777777" w:rsidR="004C3B0E" w:rsidRDefault="00662484">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 xml:space="preserve">通信地址：                              </w:t>
      </w:r>
    </w:p>
    <w:p w14:paraId="43AF24A6" w14:textId="77777777" w:rsidR="004C3B0E" w:rsidRDefault="00662484">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电话、传真：</w:t>
      </w:r>
    </w:p>
    <w:p w14:paraId="311DC228" w14:textId="77777777" w:rsidR="004C3B0E" w:rsidRDefault="00662484">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 xml:space="preserve">报价人法定代表人或授权代理人签字 </w:t>
      </w:r>
    </w:p>
    <w:p w14:paraId="5DAE47CE" w14:textId="77777777" w:rsidR="004C3B0E" w:rsidRDefault="00662484">
      <w:pPr>
        <w:numPr>
          <w:ilvl w:val="255"/>
          <w:numId w:val="0"/>
        </w:numPr>
        <w:wordWrap w:val="0"/>
        <w:adjustRightInd w:val="0"/>
        <w:snapToGrid w:val="0"/>
        <w:spacing w:line="360" w:lineRule="auto"/>
        <w:ind w:firstLineChars="200" w:firstLine="480"/>
        <w:rPr>
          <w:rFonts w:eastAsia="方正仿宋_GBK"/>
          <w:sz w:val="28"/>
          <w:szCs w:val="28"/>
        </w:rPr>
      </w:pPr>
      <w:r>
        <w:rPr>
          <w:rFonts w:ascii="方正仿宋_GBK" w:eastAsia="方正仿宋_GBK" w:hAnsi="仿宋_GB2312" w:cs="仿宋_GB2312"/>
          <w:color w:val="000000" w:themeColor="text1"/>
          <w:sz w:val="24"/>
          <w:szCs w:val="24"/>
        </w:rPr>
        <w:t>日期：</w:t>
      </w:r>
      <w:r>
        <w:rPr>
          <w:rFonts w:eastAsia="方正仿宋_GBK"/>
          <w:sz w:val="28"/>
          <w:szCs w:val="28"/>
        </w:rPr>
        <w:t xml:space="preserve"> </w:t>
      </w:r>
    </w:p>
    <w:p w14:paraId="02058A6C" w14:textId="77777777" w:rsidR="004C3B0E" w:rsidRDefault="004C3B0E">
      <w:pPr>
        <w:pStyle w:val="BodyTextIndent2"/>
        <w:rPr>
          <w:rFonts w:eastAsia="方正仿宋_GBK"/>
          <w:sz w:val="28"/>
          <w:szCs w:val="28"/>
        </w:rPr>
      </w:pPr>
    </w:p>
    <w:p w14:paraId="299C09E2" w14:textId="77777777" w:rsidR="004C3B0E" w:rsidRDefault="004C3B0E">
      <w:pPr>
        <w:pStyle w:val="BodyTextIndent2"/>
        <w:rPr>
          <w:rFonts w:eastAsia="方正仿宋_GBK"/>
          <w:sz w:val="28"/>
          <w:szCs w:val="28"/>
        </w:rPr>
      </w:pPr>
    </w:p>
    <w:p w14:paraId="6233E2DE" w14:textId="77777777" w:rsidR="004C3B0E" w:rsidRDefault="004C3B0E">
      <w:pPr>
        <w:pStyle w:val="BodyTextIndent2"/>
        <w:rPr>
          <w:rFonts w:eastAsia="方正仿宋_GBK"/>
          <w:sz w:val="28"/>
          <w:szCs w:val="28"/>
        </w:rPr>
      </w:pPr>
    </w:p>
    <w:p w14:paraId="7B933F3A" w14:textId="77777777" w:rsidR="004C3B0E" w:rsidRPr="00FE0013" w:rsidRDefault="00662484">
      <w:pPr>
        <w:numPr>
          <w:ilvl w:val="255"/>
          <w:numId w:val="0"/>
        </w:numPr>
        <w:wordWrap w:val="0"/>
        <w:adjustRightInd w:val="0"/>
        <w:snapToGrid w:val="0"/>
        <w:spacing w:line="360" w:lineRule="auto"/>
        <w:ind w:firstLineChars="200" w:firstLine="560"/>
      </w:pPr>
      <w:r w:rsidRPr="00FE0013">
        <w:rPr>
          <w:rFonts w:eastAsia="方正仿宋_GBK" w:hint="eastAsia"/>
          <w:sz w:val="28"/>
          <w:szCs w:val="28"/>
        </w:rPr>
        <w:lastRenderedPageBreak/>
        <w:t>比选函附件：</w:t>
      </w:r>
    </w:p>
    <w:p w14:paraId="5AED9971" w14:textId="77777777" w:rsidR="004C3B0E" w:rsidRPr="00FE0013" w:rsidRDefault="00662484">
      <w:pPr>
        <w:pStyle w:val="BodyTextIndent2"/>
        <w:jc w:val="center"/>
        <w:rPr>
          <w:rFonts w:eastAsia="方正仿宋_GBK"/>
          <w:sz w:val="28"/>
          <w:szCs w:val="28"/>
        </w:rPr>
      </w:pPr>
      <w:r w:rsidRPr="00FE0013">
        <w:rPr>
          <w:rFonts w:eastAsia="方正仿宋_GBK" w:hint="eastAsia"/>
          <w:sz w:val="28"/>
          <w:szCs w:val="28"/>
        </w:rPr>
        <w:t>报价组成</w:t>
      </w:r>
    </w:p>
    <w:p w14:paraId="68246A2D" w14:textId="77777777" w:rsidR="004C3B0E" w:rsidRPr="00FE0013" w:rsidRDefault="004C3B0E">
      <w:pPr>
        <w:pStyle w:val="BodyTextIndent2"/>
        <w:rPr>
          <w:rFonts w:eastAsia="方正仿宋_GBK"/>
          <w:sz w:val="28"/>
          <w:szCs w:val="28"/>
        </w:rPr>
      </w:pPr>
    </w:p>
    <w:tbl>
      <w:tblPr>
        <w:tblStyle w:val="ab"/>
        <w:tblW w:w="9905" w:type="dxa"/>
        <w:tblInd w:w="-376" w:type="dxa"/>
        <w:tblLook w:val="04A0" w:firstRow="1" w:lastRow="0" w:firstColumn="1" w:lastColumn="0" w:noHBand="0" w:noVBand="1"/>
      </w:tblPr>
      <w:tblGrid>
        <w:gridCol w:w="2063"/>
        <w:gridCol w:w="1414"/>
        <w:gridCol w:w="1961"/>
        <w:gridCol w:w="1961"/>
        <w:gridCol w:w="2506"/>
      </w:tblGrid>
      <w:tr w:rsidR="001B4E81" w:rsidRPr="00FE0013" w14:paraId="56DB6257" w14:textId="77777777" w:rsidTr="001B4E81">
        <w:trPr>
          <w:trHeight w:val="1283"/>
        </w:trPr>
        <w:tc>
          <w:tcPr>
            <w:tcW w:w="2063" w:type="dxa"/>
            <w:vAlign w:val="center"/>
          </w:tcPr>
          <w:p w14:paraId="580A304A" w14:textId="77777777" w:rsidR="001B4E81" w:rsidRPr="00FE0013" w:rsidRDefault="001B4E81">
            <w:pPr>
              <w:pStyle w:val="BodyTextIndent2"/>
              <w:spacing w:line="320" w:lineRule="exact"/>
              <w:ind w:leftChars="0" w:left="0"/>
              <w:jc w:val="center"/>
              <w:rPr>
                <w:rFonts w:eastAsia="方正仿宋_GBK"/>
                <w:sz w:val="24"/>
                <w:szCs w:val="24"/>
              </w:rPr>
            </w:pPr>
            <w:r w:rsidRPr="00FE0013">
              <w:rPr>
                <w:rFonts w:eastAsia="方正仿宋_GBK" w:hint="eastAsia"/>
                <w:sz w:val="24"/>
                <w:szCs w:val="24"/>
              </w:rPr>
              <w:t>设计范围</w:t>
            </w:r>
          </w:p>
        </w:tc>
        <w:tc>
          <w:tcPr>
            <w:tcW w:w="1414" w:type="dxa"/>
            <w:vAlign w:val="center"/>
          </w:tcPr>
          <w:p w14:paraId="19EB6EF6" w14:textId="3F9BEF42" w:rsidR="001B4E81" w:rsidRPr="00FE0013" w:rsidRDefault="00436E43">
            <w:pPr>
              <w:pStyle w:val="BodyTextIndent2"/>
              <w:spacing w:line="320" w:lineRule="exact"/>
              <w:ind w:leftChars="0" w:left="0"/>
              <w:jc w:val="center"/>
              <w:rPr>
                <w:rFonts w:eastAsia="方正仿宋_GBK"/>
                <w:sz w:val="24"/>
                <w:szCs w:val="24"/>
              </w:rPr>
            </w:pPr>
            <w:r>
              <w:rPr>
                <w:rFonts w:eastAsia="方正仿宋_GBK" w:hint="eastAsia"/>
                <w:sz w:val="24"/>
                <w:szCs w:val="24"/>
              </w:rPr>
              <w:t>建筑</w:t>
            </w:r>
            <w:r w:rsidR="001B4E81" w:rsidRPr="00FE0013">
              <w:rPr>
                <w:rFonts w:eastAsia="方正仿宋_GBK" w:hint="eastAsia"/>
                <w:sz w:val="24"/>
                <w:szCs w:val="24"/>
              </w:rPr>
              <w:t>面积</w:t>
            </w:r>
          </w:p>
          <w:p w14:paraId="780C924E" w14:textId="77777777" w:rsidR="001B4E81" w:rsidRPr="00FE0013" w:rsidRDefault="001B4E81">
            <w:pPr>
              <w:pStyle w:val="BodyTextIndent2"/>
              <w:spacing w:line="320" w:lineRule="exact"/>
              <w:ind w:leftChars="0" w:left="0"/>
              <w:jc w:val="center"/>
              <w:rPr>
                <w:rFonts w:eastAsia="方正仿宋_GBK"/>
                <w:sz w:val="24"/>
                <w:szCs w:val="24"/>
              </w:rPr>
            </w:pPr>
            <w:r w:rsidRPr="00FE0013">
              <w:rPr>
                <w:rFonts w:eastAsia="方正仿宋_GBK" w:hint="eastAsia"/>
                <w:sz w:val="24"/>
                <w:szCs w:val="24"/>
              </w:rPr>
              <w:t>（</w:t>
            </w:r>
            <w:r w:rsidRPr="00FE0013">
              <w:rPr>
                <w:rFonts w:ascii="方正仿宋_GBK" w:eastAsia="方正仿宋_GBK" w:hAnsi="仿宋_GB2312" w:cs="仿宋_GB2312" w:hint="eastAsia"/>
                <w:color w:val="000000" w:themeColor="text1"/>
                <w:sz w:val="24"/>
                <w:szCs w:val="24"/>
              </w:rPr>
              <w:t>㎡）</w:t>
            </w:r>
          </w:p>
        </w:tc>
        <w:tc>
          <w:tcPr>
            <w:tcW w:w="1961" w:type="dxa"/>
          </w:tcPr>
          <w:p w14:paraId="6F932B80" w14:textId="0A9D12D8" w:rsidR="001B4E81" w:rsidRPr="00FE0013" w:rsidRDefault="001B4E81" w:rsidP="001B4E81">
            <w:pPr>
              <w:pStyle w:val="BodyTextIndent2"/>
              <w:spacing w:line="320" w:lineRule="exact"/>
              <w:ind w:leftChars="0" w:left="0"/>
              <w:jc w:val="center"/>
              <w:rPr>
                <w:rFonts w:eastAsia="方正仿宋_GBK"/>
                <w:sz w:val="24"/>
                <w:szCs w:val="24"/>
              </w:rPr>
            </w:pPr>
            <w:r w:rsidRPr="00FE0013">
              <w:rPr>
                <w:rFonts w:eastAsia="方正仿宋_GBK" w:hint="eastAsia"/>
                <w:sz w:val="24"/>
                <w:szCs w:val="24"/>
              </w:rPr>
              <w:t>含税包干</w:t>
            </w:r>
            <w:r>
              <w:rPr>
                <w:rFonts w:eastAsia="方正仿宋_GBK" w:hint="eastAsia"/>
                <w:sz w:val="24"/>
                <w:szCs w:val="24"/>
              </w:rPr>
              <w:t>单</w:t>
            </w:r>
            <w:r w:rsidRPr="00FE0013">
              <w:rPr>
                <w:rFonts w:eastAsia="方正仿宋_GBK" w:hint="eastAsia"/>
                <w:sz w:val="24"/>
                <w:szCs w:val="24"/>
              </w:rPr>
              <w:t>价</w:t>
            </w:r>
            <w:r>
              <w:rPr>
                <w:rFonts w:eastAsia="方正仿宋_GBK" w:hint="eastAsia"/>
                <w:sz w:val="24"/>
                <w:szCs w:val="24"/>
              </w:rPr>
              <w:t>（</w:t>
            </w:r>
            <w:r w:rsidR="00901825">
              <w:rPr>
                <w:rFonts w:eastAsia="方正仿宋_GBK" w:hint="eastAsia"/>
                <w:sz w:val="24"/>
                <w:szCs w:val="24"/>
              </w:rPr>
              <w:t>万</w:t>
            </w:r>
            <w:r>
              <w:rPr>
                <w:rFonts w:eastAsia="方正仿宋_GBK" w:hint="eastAsia"/>
                <w:sz w:val="24"/>
                <w:szCs w:val="24"/>
              </w:rPr>
              <w:t>元</w:t>
            </w:r>
            <w:r w:rsidRPr="00FE0013">
              <w:rPr>
                <w:rFonts w:eastAsia="方正仿宋_GBK" w:hint="eastAsia"/>
                <w:sz w:val="24"/>
                <w:szCs w:val="24"/>
              </w:rPr>
              <w:t>）</w:t>
            </w:r>
          </w:p>
        </w:tc>
        <w:tc>
          <w:tcPr>
            <w:tcW w:w="1961" w:type="dxa"/>
            <w:vAlign w:val="center"/>
          </w:tcPr>
          <w:p w14:paraId="12752DD1" w14:textId="5B02FDE5" w:rsidR="001B4E81" w:rsidRPr="00FE0013" w:rsidRDefault="001B4E81">
            <w:pPr>
              <w:pStyle w:val="BodyTextIndent2"/>
              <w:spacing w:line="320" w:lineRule="exact"/>
              <w:ind w:leftChars="0" w:left="0"/>
              <w:jc w:val="center"/>
              <w:rPr>
                <w:rFonts w:eastAsia="方正仿宋_GBK"/>
                <w:sz w:val="24"/>
                <w:szCs w:val="24"/>
              </w:rPr>
            </w:pPr>
            <w:r>
              <w:rPr>
                <w:rFonts w:eastAsia="方正仿宋_GBK" w:hint="eastAsia"/>
                <w:sz w:val="24"/>
                <w:szCs w:val="24"/>
              </w:rPr>
              <w:t>包干总价</w:t>
            </w:r>
            <w:r w:rsidR="00901825">
              <w:rPr>
                <w:rFonts w:eastAsia="方正仿宋_GBK" w:hint="eastAsia"/>
                <w:sz w:val="24"/>
                <w:szCs w:val="24"/>
              </w:rPr>
              <w:t xml:space="preserve"> </w:t>
            </w:r>
            <w:r w:rsidR="00901825">
              <w:rPr>
                <w:rFonts w:eastAsia="方正仿宋_GBK"/>
                <w:sz w:val="24"/>
                <w:szCs w:val="24"/>
              </w:rPr>
              <w:t xml:space="preserve">  </w:t>
            </w:r>
            <w:r>
              <w:rPr>
                <w:rFonts w:eastAsia="方正仿宋_GBK" w:hint="eastAsia"/>
                <w:sz w:val="24"/>
                <w:szCs w:val="24"/>
              </w:rPr>
              <w:t>（</w:t>
            </w:r>
            <w:r w:rsidR="00901825">
              <w:rPr>
                <w:rFonts w:eastAsia="方正仿宋_GBK" w:hint="eastAsia"/>
                <w:sz w:val="24"/>
                <w:szCs w:val="24"/>
              </w:rPr>
              <w:t>万</w:t>
            </w:r>
            <w:r>
              <w:rPr>
                <w:rFonts w:eastAsia="方正仿宋_GBK" w:hint="eastAsia"/>
                <w:sz w:val="24"/>
                <w:szCs w:val="24"/>
              </w:rPr>
              <w:t>元）</w:t>
            </w:r>
          </w:p>
        </w:tc>
        <w:tc>
          <w:tcPr>
            <w:tcW w:w="2506" w:type="dxa"/>
            <w:vAlign w:val="center"/>
          </w:tcPr>
          <w:p w14:paraId="7B35B7DC" w14:textId="77777777" w:rsidR="001B4E81" w:rsidRPr="00FE0013" w:rsidRDefault="001B4E81">
            <w:pPr>
              <w:pStyle w:val="BodyTextIndent2"/>
              <w:spacing w:line="320" w:lineRule="exact"/>
              <w:ind w:leftChars="0" w:left="0"/>
              <w:jc w:val="center"/>
              <w:rPr>
                <w:rFonts w:eastAsia="方正仿宋_GBK"/>
                <w:sz w:val="24"/>
                <w:szCs w:val="24"/>
              </w:rPr>
            </w:pPr>
            <w:r w:rsidRPr="00FE0013">
              <w:rPr>
                <w:rFonts w:eastAsia="方正仿宋_GBK" w:hint="eastAsia"/>
                <w:sz w:val="24"/>
                <w:szCs w:val="24"/>
              </w:rPr>
              <w:t>备注</w:t>
            </w:r>
          </w:p>
        </w:tc>
      </w:tr>
      <w:tr w:rsidR="001B4E81" w:rsidRPr="00FE0013" w14:paraId="5AA966C1" w14:textId="77777777" w:rsidTr="001B4E81">
        <w:trPr>
          <w:trHeight w:val="949"/>
        </w:trPr>
        <w:tc>
          <w:tcPr>
            <w:tcW w:w="2063" w:type="dxa"/>
            <w:vAlign w:val="center"/>
          </w:tcPr>
          <w:p w14:paraId="39588157" w14:textId="77777777" w:rsidR="001B4E81" w:rsidRPr="00FE0013" w:rsidRDefault="001B4E81" w:rsidP="00BD4B03">
            <w:pPr>
              <w:pStyle w:val="BodyTextIndent2"/>
              <w:spacing w:line="320" w:lineRule="exact"/>
              <w:ind w:leftChars="0" w:left="0"/>
              <w:jc w:val="center"/>
              <w:rPr>
                <w:rFonts w:eastAsia="方正仿宋_GBK"/>
                <w:sz w:val="24"/>
                <w:szCs w:val="24"/>
              </w:rPr>
            </w:pPr>
            <w:r w:rsidRPr="00FE0013">
              <w:rPr>
                <w:rFonts w:eastAsia="方正仿宋_GBK" w:hint="eastAsia"/>
                <w:sz w:val="24"/>
                <w:szCs w:val="24"/>
              </w:rPr>
              <w:t>办公楼部分</w:t>
            </w:r>
          </w:p>
        </w:tc>
        <w:tc>
          <w:tcPr>
            <w:tcW w:w="1414" w:type="dxa"/>
            <w:vAlign w:val="center"/>
          </w:tcPr>
          <w:p w14:paraId="1366C95D" w14:textId="77777777" w:rsidR="001B4E81" w:rsidRPr="00FE0013" w:rsidRDefault="001B4E81" w:rsidP="00BD4B03">
            <w:pPr>
              <w:pStyle w:val="BodyTextIndent2"/>
              <w:spacing w:line="320" w:lineRule="exact"/>
              <w:ind w:leftChars="0" w:left="0"/>
              <w:jc w:val="center"/>
              <w:rPr>
                <w:rFonts w:eastAsia="方正仿宋_GBK"/>
                <w:sz w:val="24"/>
                <w:szCs w:val="24"/>
              </w:rPr>
            </w:pPr>
            <w:r w:rsidRPr="00BD4B03">
              <w:rPr>
                <w:rFonts w:eastAsia="方正仿宋_GBK" w:hint="eastAsia"/>
                <w:sz w:val="24"/>
                <w:szCs w:val="24"/>
              </w:rPr>
              <w:t>18400</w:t>
            </w:r>
          </w:p>
        </w:tc>
        <w:tc>
          <w:tcPr>
            <w:tcW w:w="1961" w:type="dxa"/>
          </w:tcPr>
          <w:p w14:paraId="121DCDF8" w14:textId="77777777" w:rsidR="001B4E81" w:rsidRPr="00FE0013" w:rsidRDefault="001B4E81" w:rsidP="00BD4B03">
            <w:pPr>
              <w:pStyle w:val="BodyTextIndent2"/>
              <w:spacing w:line="320" w:lineRule="exact"/>
              <w:ind w:leftChars="0" w:left="0"/>
              <w:jc w:val="center"/>
              <w:rPr>
                <w:rFonts w:eastAsia="方正仿宋_GBK"/>
                <w:sz w:val="24"/>
                <w:szCs w:val="24"/>
              </w:rPr>
            </w:pPr>
          </w:p>
        </w:tc>
        <w:tc>
          <w:tcPr>
            <w:tcW w:w="1961" w:type="dxa"/>
          </w:tcPr>
          <w:p w14:paraId="6947B7B2" w14:textId="7BF8C801" w:rsidR="001B4E81" w:rsidRPr="00FE0013" w:rsidRDefault="001B4E81" w:rsidP="00BD4B03">
            <w:pPr>
              <w:pStyle w:val="BodyTextIndent2"/>
              <w:spacing w:line="320" w:lineRule="exact"/>
              <w:ind w:leftChars="0" w:left="0"/>
              <w:jc w:val="center"/>
              <w:rPr>
                <w:rFonts w:eastAsia="方正仿宋_GBK"/>
                <w:sz w:val="24"/>
                <w:szCs w:val="24"/>
              </w:rPr>
            </w:pPr>
          </w:p>
        </w:tc>
        <w:tc>
          <w:tcPr>
            <w:tcW w:w="2506" w:type="dxa"/>
          </w:tcPr>
          <w:p w14:paraId="7BF755F4" w14:textId="77777777" w:rsidR="001B4E81" w:rsidRPr="00FE0013" w:rsidRDefault="001B4E81">
            <w:pPr>
              <w:pStyle w:val="BodyTextIndent2"/>
              <w:spacing w:line="360" w:lineRule="exact"/>
              <w:ind w:leftChars="0" w:left="0"/>
              <w:jc w:val="center"/>
              <w:rPr>
                <w:rFonts w:eastAsia="方正仿宋_GBK"/>
                <w:sz w:val="24"/>
                <w:szCs w:val="24"/>
              </w:rPr>
            </w:pPr>
            <w:r w:rsidRPr="00FE0013">
              <w:rPr>
                <w:rFonts w:ascii="方正仿宋_GBK" w:eastAsia="方正仿宋_GBK" w:hAnsi="仿宋_GB2312" w:cs="仿宋_GB2312" w:hint="eastAsia"/>
                <w:color w:val="000000" w:themeColor="text1"/>
                <w:sz w:val="24"/>
                <w:szCs w:val="24"/>
              </w:rPr>
              <w:t>包含地下室电梯厅，电梯前室、楼梯间</w:t>
            </w:r>
          </w:p>
        </w:tc>
      </w:tr>
      <w:tr w:rsidR="001B4E81" w:rsidRPr="00FE0013" w14:paraId="187DD264" w14:textId="77777777" w:rsidTr="001B4E81">
        <w:tc>
          <w:tcPr>
            <w:tcW w:w="2063" w:type="dxa"/>
            <w:vAlign w:val="center"/>
          </w:tcPr>
          <w:p w14:paraId="2FD7D05B" w14:textId="77777777" w:rsidR="001B4E81" w:rsidRPr="00FE0013" w:rsidRDefault="001B4E81" w:rsidP="00BD4B03">
            <w:pPr>
              <w:pStyle w:val="BodyTextIndent2"/>
              <w:spacing w:line="320" w:lineRule="exact"/>
              <w:ind w:leftChars="0" w:left="0"/>
              <w:jc w:val="center"/>
              <w:rPr>
                <w:rFonts w:eastAsia="方正仿宋_GBK"/>
                <w:sz w:val="24"/>
                <w:szCs w:val="24"/>
              </w:rPr>
            </w:pPr>
            <w:r w:rsidRPr="00BD4B03">
              <w:rPr>
                <w:rFonts w:eastAsia="方正仿宋_GBK" w:hint="eastAsia"/>
                <w:sz w:val="24"/>
                <w:szCs w:val="24"/>
              </w:rPr>
              <w:t>商业部分</w:t>
            </w:r>
          </w:p>
        </w:tc>
        <w:tc>
          <w:tcPr>
            <w:tcW w:w="1414" w:type="dxa"/>
            <w:vAlign w:val="center"/>
          </w:tcPr>
          <w:p w14:paraId="05610F86" w14:textId="77777777" w:rsidR="001B4E81" w:rsidRPr="00FE0013" w:rsidRDefault="001B4E81" w:rsidP="00BD4B03">
            <w:pPr>
              <w:pStyle w:val="BodyTextIndent2"/>
              <w:spacing w:line="320" w:lineRule="exact"/>
              <w:ind w:leftChars="0" w:left="0"/>
              <w:jc w:val="center"/>
              <w:rPr>
                <w:rFonts w:eastAsia="方正仿宋_GBK"/>
                <w:sz w:val="24"/>
                <w:szCs w:val="24"/>
              </w:rPr>
            </w:pPr>
            <w:r w:rsidRPr="00FE0013">
              <w:rPr>
                <w:rFonts w:eastAsia="方正仿宋_GBK" w:hint="eastAsia"/>
                <w:sz w:val="24"/>
                <w:szCs w:val="24"/>
              </w:rPr>
              <w:t>3000</w:t>
            </w:r>
          </w:p>
        </w:tc>
        <w:tc>
          <w:tcPr>
            <w:tcW w:w="1961" w:type="dxa"/>
          </w:tcPr>
          <w:p w14:paraId="11BB5A78" w14:textId="77777777" w:rsidR="001B4E81" w:rsidRPr="00FE0013" w:rsidRDefault="001B4E81" w:rsidP="00BD4B03">
            <w:pPr>
              <w:pStyle w:val="BodyTextIndent2"/>
              <w:spacing w:line="320" w:lineRule="exact"/>
              <w:ind w:leftChars="0" w:left="0"/>
              <w:jc w:val="center"/>
              <w:rPr>
                <w:rFonts w:eastAsia="方正仿宋_GBK"/>
                <w:sz w:val="24"/>
                <w:szCs w:val="24"/>
              </w:rPr>
            </w:pPr>
          </w:p>
        </w:tc>
        <w:tc>
          <w:tcPr>
            <w:tcW w:w="1961" w:type="dxa"/>
          </w:tcPr>
          <w:p w14:paraId="779D40B2" w14:textId="1C736376" w:rsidR="001B4E81" w:rsidRPr="00FE0013" w:rsidRDefault="001B4E81" w:rsidP="00BD4B03">
            <w:pPr>
              <w:pStyle w:val="BodyTextIndent2"/>
              <w:spacing w:line="320" w:lineRule="exact"/>
              <w:ind w:leftChars="0" w:left="0"/>
              <w:jc w:val="center"/>
              <w:rPr>
                <w:rFonts w:eastAsia="方正仿宋_GBK"/>
                <w:sz w:val="24"/>
                <w:szCs w:val="24"/>
              </w:rPr>
            </w:pPr>
          </w:p>
        </w:tc>
        <w:tc>
          <w:tcPr>
            <w:tcW w:w="2506" w:type="dxa"/>
          </w:tcPr>
          <w:p w14:paraId="20272331" w14:textId="77777777" w:rsidR="001B4E81" w:rsidRPr="00FE0013" w:rsidRDefault="001B4E81">
            <w:pPr>
              <w:pStyle w:val="BodyTextIndent2"/>
              <w:spacing w:line="360" w:lineRule="exact"/>
              <w:ind w:leftChars="0" w:left="0"/>
              <w:jc w:val="center"/>
              <w:rPr>
                <w:rFonts w:eastAsia="方正仿宋_GBK"/>
                <w:sz w:val="24"/>
                <w:szCs w:val="24"/>
              </w:rPr>
            </w:pPr>
            <w:r w:rsidRPr="00FE0013">
              <w:rPr>
                <w:rFonts w:ascii="方正仿宋_GBK" w:eastAsia="方正仿宋_GBK" w:hAnsi="仿宋_GB2312" w:cs="仿宋_GB2312" w:hint="eastAsia"/>
                <w:color w:val="000000" w:themeColor="text1"/>
                <w:sz w:val="24"/>
                <w:szCs w:val="24"/>
              </w:rPr>
              <w:t>包含商业共公过道、电梯前室、楼梯间</w:t>
            </w:r>
          </w:p>
        </w:tc>
      </w:tr>
      <w:tr w:rsidR="001B4E81" w:rsidRPr="00FE0013" w14:paraId="1F451264" w14:textId="77777777" w:rsidTr="001B4E81">
        <w:trPr>
          <w:trHeight w:val="1035"/>
        </w:trPr>
        <w:tc>
          <w:tcPr>
            <w:tcW w:w="2063" w:type="dxa"/>
            <w:vAlign w:val="center"/>
          </w:tcPr>
          <w:p w14:paraId="2DFCF3A9" w14:textId="77777777" w:rsidR="001B4E81" w:rsidRPr="00FE0013" w:rsidRDefault="001B4E81" w:rsidP="00BD4B03">
            <w:pPr>
              <w:pStyle w:val="BodyTextIndent2"/>
              <w:spacing w:line="320" w:lineRule="exact"/>
              <w:ind w:leftChars="0" w:left="0"/>
              <w:jc w:val="center"/>
              <w:rPr>
                <w:rFonts w:eastAsia="方正仿宋_GBK"/>
                <w:sz w:val="24"/>
                <w:szCs w:val="24"/>
              </w:rPr>
            </w:pPr>
            <w:r w:rsidRPr="00FE0013">
              <w:rPr>
                <w:rFonts w:eastAsia="方正仿宋_GBK" w:hint="eastAsia"/>
                <w:sz w:val="24"/>
                <w:szCs w:val="24"/>
              </w:rPr>
              <w:t>公交部分</w:t>
            </w:r>
          </w:p>
        </w:tc>
        <w:tc>
          <w:tcPr>
            <w:tcW w:w="1414" w:type="dxa"/>
            <w:vAlign w:val="center"/>
          </w:tcPr>
          <w:p w14:paraId="5C1C701C" w14:textId="77777777" w:rsidR="001B4E81" w:rsidRPr="00FE0013" w:rsidRDefault="001B4E81" w:rsidP="00BD4B03">
            <w:pPr>
              <w:pStyle w:val="BodyTextIndent2"/>
              <w:spacing w:line="320" w:lineRule="exact"/>
              <w:ind w:leftChars="0" w:left="0"/>
              <w:jc w:val="center"/>
              <w:rPr>
                <w:rFonts w:eastAsia="方正仿宋_GBK"/>
                <w:sz w:val="24"/>
                <w:szCs w:val="24"/>
              </w:rPr>
            </w:pPr>
            <w:r w:rsidRPr="00FE0013">
              <w:rPr>
                <w:rFonts w:eastAsia="方正仿宋_GBK" w:hint="eastAsia"/>
                <w:sz w:val="24"/>
                <w:szCs w:val="24"/>
              </w:rPr>
              <w:t>15000</w:t>
            </w:r>
          </w:p>
        </w:tc>
        <w:tc>
          <w:tcPr>
            <w:tcW w:w="1961" w:type="dxa"/>
          </w:tcPr>
          <w:p w14:paraId="69ABDF53" w14:textId="77777777" w:rsidR="001B4E81" w:rsidRPr="00FE0013" w:rsidRDefault="001B4E81" w:rsidP="00BD4B03">
            <w:pPr>
              <w:pStyle w:val="BodyTextIndent2"/>
              <w:spacing w:line="320" w:lineRule="exact"/>
              <w:ind w:leftChars="0" w:left="0"/>
              <w:jc w:val="center"/>
              <w:rPr>
                <w:rFonts w:eastAsia="方正仿宋_GBK"/>
                <w:sz w:val="24"/>
                <w:szCs w:val="24"/>
              </w:rPr>
            </w:pPr>
          </w:p>
        </w:tc>
        <w:tc>
          <w:tcPr>
            <w:tcW w:w="1961" w:type="dxa"/>
          </w:tcPr>
          <w:p w14:paraId="4A05DA95" w14:textId="5B8A74B3" w:rsidR="001B4E81" w:rsidRPr="00FE0013" w:rsidRDefault="001B4E81" w:rsidP="00BD4B03">
            <w:pPr>
              <w:pStyle w:val="BodyTextIndent2"/>
              <w:spacing w:line="320" w:lineRule="exact"/>
              <w:ind w:leftChars="0" w:left="0"/>
              <w:jc w:val="center"/>
              <w:rPr>
                <w:rFonts w:eastAsia="方正仿宋_GBK"/>
                <w:sz w:val="24"/>
                <w:szCs w:val="24"/>
              </w:rPr>
            </w:pPr>
          </w:p>
        </w:tc>
        <w:tc>
          <w:tcPr>
            <w:tcW w:w="2506" w:type="dxa"/>
          </w:tcPr>
          <w:p w14:paraId="4599259F" w14:textId="77777777" w:rsidR="001B4E81" w:rsidRPr="00FE0013" w:rsidRDefault="001B4E81">
            <w:pPr>
              <w:pStyle w:val="BodyTextIndent2"/>
              <w:spacing w:line="360" w:lineRule="exact"/>
              <w:ind w:leftChars="0" w:left="0"/>
              <w:jc w:val="center"/>
              <w:rPr>
                <w:rFonts w:eastAsia="方正仿宋_GBK"/>
                <w:sz w:val="24"/>
                <w:szCs w:val="24"/>
              </w:rPr>
            </w:pPr>
            <w:r w:rsidRPr="00FE0013">
              <w:rPr>
                <w:rFonts w:ascii="方正仿宋_GBK" w:eastAsia="方正仿宋_GBK" w:hAnsi="仿宋_GB2312" w:cs="仿宋_GB2312" w:hint="eastAsia"/>
                <w:color w:val="000000" w:themeColor="text1"/>
                <w:sz w:val="24"/>
                <w:szCs w:val="24"/>
              </w:rPr>
              <w:t>包含地下车库至公交换乘大厅所有楼梯、电梯前室，厕所等</w:t>
            </w:r>
          </w:p>
        </w:tc>
      </w:tr>
      <w:tr w:rsidR="001B4E81" w14:paraId="223BCC1C" w14:textId="77777777" w:rsidTr="001B4E81">
        <w:trPr>
          <w:trHeight w:val="787"/>
        </w:trPr>
        <w:tc>
          <w:tcPr>
            <w:tcW w:w="2063" w:type="dxa"/>
            <w:vAlign w:val="center"/>
          </w:tcPr>
          <w:p w14:paraId="37DF40B3" w14:textId="4483259F" w:rsidR="001B4E81" w:rsidRPr="00FE0013" w:rsidRDefault="001B4E81">
            <w:pPr>
              <w:pStyle w:val="BodyTextIndent2"/>
              <w:spacing w:line="360" w:lineRule="exact"/>
              <w:ind w:leftChars="0" w:left="0"/>
              <w:jc w:val="center"/>
              <w:rPr>
                <w:rFonts w:eastAsia="方正仿宋_GBK"/>
                <w:sz w:val="24"/>
                <w:szCs w:val="24"/>
              </w:rPr>
            </w:pPr>
            <w:r w:rsidRPr="00FE0013">
              <w:rPr>
                <w:rFonts w:eastAsia="方正仿宋_GBK" w:hint="eastAsia"/>
                <w:sz w:val="24"/>
                <w:szCs w:val="24"/>
              </w:rPr>
              <w:t>合计</w:t>
            </w:r>
            <w:r w:rsidR="00523709">
              <w:rPr>
                <w:rFonts w:eastAsia="方正仿宋_GBK" w:hint="eastAsia"/>
                <w:sz w:val="24"/>
                <w:szCs w:val="24"/>
              </w:rPr>
              <w:t>总价</w:t>
            </w:r>
          </w:p>
        </w:tc>
        <w:tc>
          <w:tcPr>
            <w:tcW w:w="1414" w:type="dxa"/>
            <w:vAlign w:val="center"/>
          </w:tcPr>
          <w:p w14:paraId="0AC1D99D" w14:textId="77777777" w:rsidR="001B4E81" w:rsidRPr="00FE0013" w:rsidRDefault="001B4E81">
            <w:pPr>
              <w:pStyle w:val="BodyTextIndent2"/>
              <w:spacing w:line="360" w:lineRule="exact"/>
              <w:ind w:leftChars="0" w:left="0"/>
              <w:jc w:val="center"/>
              <w:rPr>
                <w:rFonts w:eastAsia="方正仿宋_GBK"/>
                <w:sz w:val="24"/>
                <w:szCs w:val="24"/>
              </w:rPr>
            </w:pPr>
          </w:p>
        </w:tc>
        <w:tc>
          <w:tcPr>
            <w:tcW w:w="1961" w:type="dxa"/>
          </w:tcPr>
          <w:p w14:paraId="75A74613" w14:textId="77777777" w:rsidR="001B4E81" w:rsidRPr="00FE0013" w:rsidRDefault="001B4E81">
            <w:pPr>
              <w:pStyle w:val="BodyTextIndent2"/>
              <w:spacing w:line="360" w:lineRule="exact"/>
              <w:ind w:leftChars="0" w:left="0"/>
              <w:jc w:val="center"/>
              <w:rPr>
                <w:rFonts w:eastAsia="方正仿宋_GBK"/>
                <w:sz w:val="24"/>
                <w:szCs w:val="24"/>
              </w:rPr>
            </w:pPr>
          </w:p>
        </w:tc>
        <w:tc>
          <w:tcPr>
            <w:tcW w:w="1961" w:type="dxa"/>
            <w:vAlign w:val="center"/>
          </w:tcPr>
          <w:p w14:paraId="49C6138F" w14:textId="01A36D5D" w:rsidR="001B4E81" w:rsidRPr="00FE0013" w:rsidRDefault="001B4E81">
            <w:pPr>
              <w:pStyle w:val="BodyTextIndent2"/>
              <w:spacing w:line="360" w:lineRule="exact"/>
              <w:ind w:leftChars="0" w:left="0"/>
              <w:jc w:val="center"/>
              <w:rPr>
                <w:rFonts w:eastAsia="方正仿宋_GBK"/>
                <w:sz w:val="24"/>
                <w:szCs w:val="24"/>
              </w:rPr>
            </w:pPr>
          </w:p>
        </w:tc>
        <w:tc>
          <w:tcPr>
            <w:tcW w:w="2506" w:type="dxa"/>
            <w:vAlign w:val="center"/>
          </w:tcPr>
          <w:p w14:paraId="6061C7D3" w14:textId="77777777" w:rsidR="001B4E81" w:rsidRPr="00FE0013" w:rsidRDefault="001B4E81">
            <w:pPr>
              <w:pStyle w:val="BodyTextIndent2"/>
              <w:spacing w:line="360" w:lineRule="exact"/>
              <w:jc w:val="center"/>
              <w:rPr>
                <w:rFonts w:ascii="方正仿宋_GBK" w:eastAsia="方正仿宋_GBK" w:hAnsi="仿宋_GB2312" w:cs="仿宋_GB2312"/>
                <w:color w:val="000000" w:themeColor="text1"/>
                <w:sz w:val="24"/>
                <w:szCs w:val="24"/>
              </w:rPr>
            </w:pPr>
          </w:p>
        </w:tc>
      </w:tr>
    </w:tbl>
    <w:p w14:paraId="6B121B92" w14:textId="4137DA4C" w:rsidR="004C3B0E" w:rsidRPr="00993FFB" w:rsidRDefault="00993FFB" w:rsidP="00993FFB">
      <w:pPr>
        <w:pStyle w:val="BodyTextIndent2"/>
        <w:rPr>
          <w:rFonts w:eastAsia="方正仿宋_GBK"/>
          <w:sz w:val="28"/>
          <w:szCs w:val="28"/>
        </w:rPr>
      </w:pPr>
      <w:r w:rsidRPr="00993FFB">
        <w:rPr>
          <w:rFonts w:eastAsia="方正仿宋_GBK" w:hint="eastAsia"/>
          <w:sz w:val="28"/>
          <w:szCs w:val="28"/>
        </w:rPr>
        <w:t>注：以上费用</w:t>
      </w:r>
      <w:r>
        <w:rPr>
          <w:rFonts w:eastAsia="方正仿宋_GBK" w:hint="eastAsia"/>
          <w:sz w:val="28"/>
          <w:szCs w:val="28"/>
        </w:rPr>
        <w:t>为包干费用，不因面积增加而增加费用，均包含在此包干价中。如某项内容取消，招标人有权按实进行扣除。</w:t>
      </w:r>
    </w:p>
    <w:p w14:paraId="30B8A23B" w14:textId="77777777" w:rsidR="004C3B0E" w:rsidRDefault="004C3B0E">
      <w:pPr>
        <w:pStyle w:val="BodyTextIndent2"/>
        <w:rPr>
          <w:rFonts w:eastAsia="方正仿宋_GBK"/>
          <w:sz w:val="28"/>
          <w:szCs w:val="28"/>
          <w:highlight w:val="yellow"/>
        </w:rPr>
      </w:pPr>
    </w:p>
    <w:p w14:paraId="36348461" w14:textId="77777777" w:rsidR="004C3B0E" w:rsidRDefault="004C3B0E">
      <w:pPr>
        <w:pStyle w:val="BodyTextIndent2"/>
        <w:rPr>
          <w:rFonts w:eastAsia="方正仿宋_GBK"/>
          <w:sz w:val="28"/>
          <w:szCs w:val="28"/>
          <w:highlight w:val="yellow"/>
        </w:rPr>
      </w:pPr>
    </w:p>
    <w:p w14:paraId="17C75A01" w14:textId="77777777" w:rsidR="004C3B0E" w:rsidRDefault="004C3B0E">
      <w:pPr>
        <w:pStyle w:val="BodyTextIndent2"/>
        <w:rPr>
          <w:rFonts w:eastAsia="方正仿宋_GBK"/>
          <w:sz w:val="28"/>
          <w:szCs w:val="28"/>
          <w:highlight w:val="yellow"/>
        </w:rPr>
      </w:pPr>
    </w:p>
    <w:p w14:paraId="55D486E5" w14:textId="77777777" w:rsidR="004C3B0E" w:rsidRDefault="004C3B0E">
      <w:pPr>
        <w:pStyle w:val="BodyTextIndent2"/>
        <w:rPr>
          <w:rFonts w:eastAsia="方正仿宋_GBK"/>
          <w:sz w:val="28"/>
          <w:szCs w:val="28"/>
          <w:highlight w:val="yellow"/>
        </w:rPr>
      </w:pPr>
    </w:p>
    <w:p w14:paraId="5547D150" w14:textId="77777777" w:rsidR="004C3B0E" w:rsidRDefault="004C3B0E">
      <w:pPr>
        <w:pStyle w:val="BodyTextIndent2"/>
        <w:rPr>
          <w:rFonts w:eastAsia="方正仿宋_GBK"/>
          <w:sz w:val="28"/>
          <w:szCs w:val="28"/>
          <w:highlight w:val="yellow"/>
        </w:rPr>
      </w:pPr>
    </w:p>
    <w:p w14:paraId="3F35C6E6" w14:textId="77777777" w:rsidR="004C3B0E" w:rsidRDefault="004C3B0E">
      <w:pPr>
        <w:pStyle w:val="BodyTextIndent2"/>
        <w:rPr>
          <w:rFonts w:eastAsia="方正仿宋_GBK"/>
          <w:sz w:val="28"/>
          <w:szCs w:val="28"/>
          <w:highlight w:val="yellow"/>
        </w:rPr>
      </w:pPr>
    </w:p>
    <w:p w14:paraId="0D1C416C" w14:textId="77777777" w:rsidR="004C3B0E" w:rsidRDefault="004C3B0E">
      <w:pPr>
        <w:pStyle w:val="BodyTextIndent2"/>
        <w:rPr>
          <w:rFonts w:eastAsia="方正仿宋_GBK"/>
          <w:sz w:val="28"/>
          <w:szCs w:val="28"/>
          <w:highlight w:val="yellow"/>
        </w:rPr>
      </w:pPr>
    </w:p>
    <w:p w14:paraId="100673E0" w14:textId="77777777" w:rsidR="004C3B0E" w:rsidRDefault="004C3B0E">
      <w:pPr>
        <w:pStyle w:val="BodyTextIndent2"/>
        <w:rPr>
          <w:rFonts w:eastAsia="方正仿宋_GBK"/>
          <w:sz w:val="28"/>
          <w:szCs w:val="28"/>
          <w:highlight w:val="yellow"/>
        </w:rPr>
      </w:pPr>
    </w:p>
    <w:p w14:paraId="62980F39" w14:textId="77777777" w:rsidR="004C3B0E" w:rsidRDefault="00662484">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t>格式二   法定代表人身份证明</w:t>
      </w:r>
    </w:p>
    <w:p w14:paraId="7E8CD60B" w14:textId="77777777" w:rsidR="004C3B0E" w:rsidRDefault="004C3B0E">
      <w:pPr>
        <w:spacing w:line="420" w:lineRule="exact"/>
        <w:jc w:val="center"/>
        <w:rPr>
          <w:rFonts w:ascii="宋体" w:eastAsia="方正仿宋_GBK" w:hAnsi="宋体"/>
          <w:b/>
          <w:color w:val="000000"/>
          <w:sz w:val="30"/>
          <w:szCs w:val="30"/>
        </w:rPr>
      </w:pPr>
    </w:p>
    <w:p w14:paraId="7BFC6A1D" w14:textId="77777777" w:rsidR="004C3B0E" w:rsidRDefault="004C3B0E">
      <w:pPr>
        <w:spacing w:line="420" w:lineRule="exact"/>
        <w:jc w:val="center"/>
        <w:rPr>
          <w:rFonts w:ascii="方正仿宋_GBK" w:eastAsia="方正仿宋_GBK" w:hAnsi="仿宋_GB2312" w:cs="仿宋_GB2312"/>
          <w:sz w:val="28"/>
          <w:szCs w:val="28"/>
        </w:rPr>
      </w:pPr>
    </w:p>
    <w:p w14:paraId="1D7FE022" w14:textId="77777777" w:rsidR="004C3B0E" w:rsidRDefault="00662484">
      <w:pPr>
        <w:spacing w:line="420" w:lineRule="exact"/>
        <w:jc w:val="center"/>
        <w:rPr>
          <w:rFonts w:ascii="宋体" w:hAnsi="宋体"/>
          <w:b/>
          <w:color w:val="000000"/>
          <w:sz w:val="30"/>
          <w:szCs w:val="30"/>
        </w:rPr>
      </w:pPr>
      <w:r>
        <w:rPr>
          <w:rFonts w:ascii="方正仿宋_GBK" w:eastAsia="方正仿宋_GBK" w:hAnsi="仿宋_GB2312" w:cs="仿宋_GB2312" w:hint="eastAsia"/>
          <w:sz w:val="28"/>
          <w:szCs w:val="28"/>
        </w:rPr>
        <w:t>法定代表人身份证明</w:t>
      </w:r>
    </w:p>
    <w:p w14:paraId="4DC64D18" w14:textId="77777777" w:rsidR="004C3B0E" w:rsidRDefault="004C3B0E">
      <w:pPr>
        <w:spacing w:line="420" w:lineRule="exact"/>
        <w:rPr>
          <w:rFonts w:ascii="宋体" w:hAnsi="宋体"/>
          <w:color w:val="000000"/>
          <w:szCs w:val="21"/>
        </w:rPr>
      </w:pPr>
    </w:p>
    <w:p w14:paraId="4B887C44" w14:textId="77777777" w:rsidR="004C3B0E" w:rsidRDefault="004C3B0E">
      <w:pPr>
        <w:spacing w:line="420" w:lineRule="exact"/>
        <w:ind w:left="765"/>
        <w:rPr>
          <w:rFonts w:ascii="宋体" w:hAnsi="宋体"/>
          <w:color w:val="000000"/>
          <w:szCs w:val="21"/>
        </w:rPr>
      </w:pPr>
    </w:p>
    <w:p w14:paraId="4E1421C8" w14:textId="77777777" w:rsidR="004C3B0E" w:rsidRDefault="0066248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投标人名称： </w:t>
      </w:r>
      <w:r>
        <w:rPr>
          <w:rFonts w:ascii="方正仿宋_GBK" w:eastAsia="方正仿宋_GBK" w:hAnsi="仿宋_GB2312" w:cs="仿宋_GB2312" w:hint="eastAsia"/>
          <w:sz w:val="28"/>
          <w:szCs w:val="28"/>
          <w:u w:val="single"/>
        </w:rPr>
        <w:t xml:space="preserve">                       </w:t>
      </w:r>
    </w:p>
    <w:p w14:paraId="7560D0C4" w14:textId="77777777" w:rsidR="004C3B0E" w:rsidRDefault="0066248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单位性质： </w:t>
      </w:r>
      <w:r>
        <w:rPr>
          <w:rFonts w:ascii="方正仿宋_GBK" w:eastAsia="方正仿宋_GBK" w:hAnsi="仿宋_GB2312" w:cs="仿宋_GB2312" w:hint="eastAsia"/>
          <w:sz w:val="28"/>
          <w:szCs w:val="28"/>
          <w:u w:val="single"/>
        </w:rPr>
        <w:t xml:space="preserve">                       </w:t>
      </w:r>
    </w:p>
    <w:p w14:paraId="1E35EA9D" w14:textId="77777777" w:rsidR="004C3B0E" w:rsidRDefault="0066248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地址： </w:t>
      </w:r>
      <w:r>
        <w:rPr>
          <w:rFonts w:ascii="方正仿宋_GBK" w:eastAsia="方正仿宋_GBK" w:hAnsi="仿宋_GB2312" w:cs="仿宋_GB2312" w:hint="eastAsia"/>
          <w:sz w:val="28"/>
          <w:szCs w:val="28"/>
          <w:u w:val="single"/>
        </w:rPr>
        <w:t xml:space="preserve">                       </w:t>
      </w:r>
    </w:p>
    <w:p w14:paraId="157642CF" w14:textId="77777777" w:rsidR="004C3B0E" w:rsidRDefault="0066248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成立时间：</w:t>
      </w:r>
      <w:r>
        <w:rPr>
          <w:rFonts w:ascii="方正仿宋_GBK" w:eastAsia="方正仿宋_GBK" w:hAnsi="仿宋_GB2312" w:cs="仿宋_GB2312" w:hint="eastAsia"/>
          <w:sz w:val="28"/>
          <w:szCs w:val="28"/>
          <w:u w:val="single"/>
        </w:rPr>
        <w:t xml:space="preserve">                       </w:t>
      </w:r>
    </w:p>
    <w:p w14:paraId="74EDB465" w14:textId="77777777" w:rsidR="004C3B0E" w:rsidRDefault="0066248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经营期限： </w:t>
      </w:r>
      <w:r>
        <w:rPr>
          <w:rFonts w:ascii="方正仿宋_GBK" w:eastAsia="方正仿宋_GBK" w:hAnsi="仿宋_GB2312" w:cs="仿宋_GB2312" w:hint="eastAsia"/>
          <w:sz w:val="28"/>
          <w:szCs w:val="28"/>
          <w:u w:val="single"/>
        </w:rPr>
        <w:t xml:space="preserve">                       </w:t>
      </w:r>
    </w:p>
    <w:p w14:paraId="5E2E858B" w14:textId="2DC85666" w:rsidR="004C3B0E" w:rsidRDefault="0066248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姓名：</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性别：</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年龄：</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职务：</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系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（比选</w:t>
      </w:r>
      <w:r w:rsidR="00452A3D">
        <w:rPr>
          <w:rFonts w:ascii="方正仿宋_GBK" w:eastAsia="方正仿宋_GBK" w:hAnsi="仿宋_GB2312" w:cs="仿宋_GB2312" w:hint="eastAsia"/>
          <w:sz w:val="28"/>
          <w:szCs w:val="28"/>
        </w:rPr>
        <w:t>申</w:t>
      </w:r>
      <w:r>
        <w:rPr>
          <w:rFonts w:ascii="方正仿宋_GBK" w:eastAsia="方正仿宋_GBK" w:hAnsi="仿宋_GB2312" w:cs="仿宋_GB2312" w:hint="eastAsia"/>
          <w:sz w:val="28"/>
          <w:szCs w:val="28"/>
        </w:rPr>
        <w:t>请人名称）的法定代表人。</w:t>
      </w:r>
    </w:p>
    <w:p w14:paraId="39C61344" w14:textId="77777777" w:rsidR="004C3B0E" w:rsidRDefault="004C3B0E">
      <w:pPr>
        <w:rPr>
          <w:rFonts w:ascii="方正仿宋_GBK" w:eastAsia="方正仿宋_GBK" w:hAnsi="仿宋_GB2312" w:cs="仿宋_GB2312"/>
          <w:sz w:val="28"/>
          <w:szCs w:val="28"/>
        </w:rPr>
      </w:pPr>
    </w:p>
    <w:p w14:paraId="7EDDF583" w14:textId="77777777" w:rsidR="004C3B0E" w:rsidRDefault="0066248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特此证明。</w:t>
      </w:r>
    </w:p>
    <w:p w14:paraId="24208C51" w14:textId="77777777" w:rsidR="004C3B0E" w:rsidRDefault="004C3B0E">
      <w:pPr>
        <w:rPr>
          <w:rFonts w:ascii="方正仿宋_GBK" w:eastAsia="方正仿宋_GBK" w:hAnsi="仿宋_GB2312" w:cs="仿宋_GB2312"/>
          <w:sz w:val="28"/>
          <w:szCs w:val="28"/>
        </w:rPr>
      </w:pPr>
    </w:p>
    <w:p w14:paraId="0FB3BE4B" w14:textId="77777777" w:rsidR="004C3B0E" w:rsidRDefault="004C3B0E">
      <w:pPr>
        <w:rPr>
          <w:rFonts w:ascii="方正仿宋_GBK" w:eastAsia="方正仿宋_GBK" w:hAnsi="仿宋_GB2312" w:cs="仿宋_GB2312"/>
          <w:sz w:val="28"/>
          <w:szCs w:val="28"/>
        </w:rPr>
      </w:pPr>
    </w:p>
    <w:p w14:paraId="7D9805EE" w14:textId="77777777" w:rsidR="004C3B0E" w:rsidRDefault="0066248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ab/>
        <w:t>（盖单位公章）</w:t>
      </w:r>
    </w:p>
    <w:p w14:paraId="4C286EA0" w14:textId="77777777" w:rsidR="004C3B0E" w:rsidRDefault="004C3B0E">
      <w:pPr>
        <w:rPr>
          <w:rFonts w:ascii="方正仿宋_GBK" w:eastAsia="方正仿宋_GBK" w:hAnsi="仿宋_GB2312" w:cs="仿宋_GB2312"/>
          <w:sz w:val="28"/>
          <w:szCs w:val="28"/>
        </w:rPr>
      </w:pPr>
    </w:p>
    <w:p w14:paraId="4628D102" w14:textId="77777777" w:rsidR="004C3B0E" w:rsidRDefault="00662484">
      <w:pPr>
        <w:ind w:firstLineChars="500" w:firstLine="1400"/>
        <w:rPr>
          <w:rFonts w:ascii="方正仿宋_GBK" w:eastAsia="方正仿宋_GBK" w:hAnsi="仿宋_GB2312" w:cs="仿宋_GB2312"/>
          <w:sz w:val="28"/>
          <w:szCs w:val="28"/>
        </w:rPr>
      </w:pP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年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月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日</w:t>
      </w:r>
    </w:p>
    <w:p w14:paraId="26E70E3F" w14:textId="77777777" w:rsidR="004C3B0E" w:rsidRDefault="004C3B0E">
      <w:pPr>
        <w:pStyle w:val="a4"/>
        <w:ind w:firstLine="210"/>
      </w:pPr>
    </w:p>
    <w:p w14:paraId="091A5C89" w14:textId="77777777" w:rsidR="004C3B0E" w:rsidRDefault="004C3B0E">
      <w:pPr>
        <w:pStyle w:val="a4"/>
        <w:ind w:firstLine="210"/>
      </w:pPr>
    </w:p>
    <w:p w14:paraId="535C987C" w14:textId="77777777" w:rsidR="004C3B0E" w:rsidRDefault="004C3B0E">
      <w:pPr>
        <w:pStyle w:val="a4"/>
        <w:ind w:firstLine="210"/>
      </w:pPr>
    </w:p>
    <w:p w14:paraId="2252A70A" w14:textId="77777777" w:rsidR="004C3B0E" w:rsidRDefault="00662484">
      <w:pPr>
        <w:pStyle w:val="a4"/>
        <w:ind w:firstLine="240"/>
        <w:rPr>
          <w:rFonts w:ascii="方正仿宋_GBK" w:eastAsia="方正仿宋_GBK" w:hAnsi="仿宋_GB2312" w:cs="仿宋_GB2312"/>
          <w:sz w:val="24"/>
        </w:rPr>
      </w:pPr>
      <w:r>
        <w:rPr>
          <w:rFonts w:ascii="方正仿宋_GBK" w:eastAsia="方正仿宋_GBK" w:hAnsi="仿宋_GB2312" w:cs="仿宋_GB2312" w:hint="eastAsia"/>
          <w:sz w:val="24"/>
        </w:rPr>
        <w:lastRenderedPageBreak/>
        <w:t>注：若为联合体投标，需提供所有联合体各方的法定代表人身份证明书。</w:t>
      </w:r>
    </w:p>
    <w:p w14:paraId="57DEE3E0" w14:textId="77777777" w:rsidR="004C3B0E" w:rsidRDefault="004C3B0E">
      <w:pPr>
        <w:numPr>
          <w:ilvl w:val="255"/>
          <w:numId w:val="0"/>
        </w:numPr>
        <w:wordWrap w:val="0"/>
        <w:adjustRightInd w:val="0"/>
        <w:snapToGrid w:val="0"/>
        <w:spacing w:line="360" w:lineRule="auto"/>
        <w:ind w:firstLineChars="200" w:firstLine="560"/>
        <w:rPr>
          <w:rFonts w:eastAsia="方正仿宋_GBK"/>
          <w:sz w:val="28"/>
          <w:szCs w:val="28"/>
        </w:rPr>
      </w:pPr>
    </w:p>
    <w:p w14:paraId="1CD8FFE3" w14:textId="77777777" w:rsidR="004C3B0E" w:rsidRDefault="00662484">
      <w:pPr>
        <w:jc w:val="center"/>
        <w:rPr>
          <w:rFonts w:eastAsia="方正仿宋_GBK"/>
          <w:sz w:val="28"/>
          <w:szCs w:val="28"/>
        </w:rPr>
      </w:pPr>
      <w:r>
        <w:rPr>
          <w:rFonts w:eastAsia="方正仿宋_GBK"/>
          <w:sz w:val="28"/>
          <w:szCs w:val="28"/>
        </w:rPr>
        <w:t>格式</w:t>
      </w:r>
      <w:r>
        <w:rPr>
          <w:rFonts w:eastAsia="方正仿宋_GBK" w:hint="eastAsia"/>
          <w:sz w:val="28"/>
          <w:szCs w:val="28"/>
        </w:rPr>
        <w:t>三</w:t>
      </w:r>
      <w:r>
        <w:rPr>
          <w:rFonts w:eastAsia="方正仿宋_GBK"/>
          <w:sz w:val="28"/>
          <w:szCs w:val="28"/>
        </w:rPr>
        <w:t xml:space="preserve">   </w:t>
      </w:r>
      <w:r>
        <w:rPr>
          <w:rFonts w:eastAsia="方正仿宋_GBK"/>
          <w:sz w:val="28"/>
          <w:szCs w:val="28"/>
        </w:rPr>
        <w:t>法定代表人授权委托书</w:t>
      </w:r>
    </w:p>
    <w:p w14:paraId="4BDD7670" w14:textId="77777777" w:rsidR="004C3B0E" w:rsidRDefault="004C3B0E">
      <w:pPr>
        <w:jc w:val="center"/>
        <w:rPr>
          <w:rFonts w:eastAsia="方正仿宋_GBK"/>
          <w:sz w:val="28"/>
          <w:szCs w:val="28"/>
        </w:rPr>
      </w:pPr>
    </w:p>
    <w:p w14:paraId="0A1591C3" w14:textId="77777777" w:rsidR="004C3B0E" w:rsidRDefault="00662484">
      <w:pPr>
        <w:jc w:val="center"/>
      </w:pPr>
      <w:r>
        <w:rPr>
          <w:rFonts w:eastAsia="方正仿宋_GBK"/>
          <w:sz w:val="28"/>
          <w:szCs w:val="28"/>
        </w:rPr>
        <w:t>法定代表人授权委托书</w:t>
      </w:r>
    </w:p>
    <w:p w14:paraId="7885AEF7" w14:textId="4A1F8E48" w:rsidR="004C3B0E" w:rsidRDefault="00662484">
      <w:pPr>
        <w:widowControl/>
        <w:snapToGrid w:val="0"/>
        <w:spacing w:before="100" w:beforeAutospacing="1" w:after="100" w:afterAutospacing="1" w:line="480" w:lineRule="exact"/>
        <w:jc w:val="left"/>
        <w:textAlignment w:val="bottom"/>
        <w:rPr>
          <w:rFonts w:eastAsia="方正仿宋_GBK"/>
          <w:bCs/>
          <w:kern w:val="0"/>
          <w:sz w:val="28"/>
          <w:szCs w:val="28"/>
        </w:rPr>
      </w:pPr>
      <w:r>
        <w:rPr>
          <w:rFonts w:eastAsia="方正仿宋_GBK"/>
          <w:bCs/>
          <w:kern w:val="0"/>
          <w:sz w:val="28"/>
          <w:szCs w:val="28"/>
        </w:rPr>
        <w:t>     </w:t>
      </w:r>
      <w:r>
        <w:rPr>
          <w:rFonts w:eastAsia="方正仿宋_GBK"/>
          <w:bCs/>
          <w:kern w:val="0"/>
          <w:sz w:val="28"/>
          <w:szCs w:val="28"/>
        </w:rPr>
        <w:t>本授权书声明：</w:t>
      </w:r>
      <w:r>
        <w:rPr>
          <w:rFonts w:eastAsia="方正仿宋_GBK" w:hint="eastAsia"/>
          <w:bCs/>
          <w:kern w:val="0"/>
          <w:sz w:val="28"/>
          <w:szCs w:val="28"/>
        </w:rPr>
        <w:t>本人</w:t>
      </w:r>
      <w:r>
        <w:rPr>
          <w:rFonts w:eastAsia="方正仿宋_GBK" w:hint="eastAsia"/>
          <w:bCs/>
          <w:kern w:val="0"/>
          <w:sz w:val="28"/>
          <w:szCs w:val="28"/>
          <w:u w:val="single"/>
        </w:rPr>
        <w:t xml:space="preserve">         </w:t>
      </w:r>
      <w:r>
        <w:rPr>
          <w:rFonts w:eastAsia="方正仿宋_GBK" w:hint="eastAsia"/>
          <w:bCs/>
          <w:kern w:val="0"/>
          <w:sz w:val="28"/>
          <w:szCs w:val="28"/>
          <w:u w:val="single"/>
        </w:rPr>
        <w:t>（姓名）</w:t>
      </w:r>
      <w:r>
        <w:rPr>
          <w:rFonts w:eastAsia="方正仿宋_GBK" w:hint="eastAsia"/>
          <w:bCs/>
          <w:kern w:val="0"/>
          <w:sz w:val="28"/>
          <w:szCs w:val="28"/>
        </w:rPr>
        <w:t>系</w:t>
      </w:r>
      <w:r>
        <w:rPr>
          <w:rFonts w:eastAsia="方正仿宋_GBK" w:hint="eastAsia"/>
          <w:bCs/>
          <w:kern w:val="0"/>
          <w:sz w:val="28"/>
          <w:szCs w:val="28"/>
          <w:u w:val="single"/>
        </w:rPr>
        <w:t xml:space="preserve">           </w:t>
      </w:r>
      <w:r>
        <w:rPr>
          <w:rFonts w:eastAsia="方正仿宋_GBK" w:hint="eastAsia"/>
          <w:bCs/>
          <w:kern w:val="0"/>
          <w:sz w:val="28"/>
          <w:szCs w:val="28"/>
          <w:u w:val="single"/>
        </w:rPr>
        <w:t>（报价单位名称）</w:t>
      </w:r>
      <w:r>
        <w:rPr>
          <w:rFonts w:eastAsia="方正仿宋_GBK" w:hint="eastAsia"/>
          <w:bCs/>
          <w:kern w:val="0"/>
          <w:sz w:val="28"/>
          <w:szCs w:val="28"/>
        </w:rPr>
        <w:t>的法定代表人，现委托本单位人员</w:t>
      </w:r>
      <w:r>
        <w:rPr>
          <w:rFonts w:eastAsia="方正仿宋_GBK" w:hint="eastAsia"/>
          <w:bCs/>
          <w:kern w:val="0"/>
          <w:sz w:val="28"/>
          <w:szCs w:val="28"/>
          <w:u w:val="single"/>
        </w:rPr>
        <w:t xml:space="preserve">          </w:t>
      </w:r>
      <w:r>
        <w:rPr>
          <w:rFonts w:eastAsia="方正仿宋_GBK" w:hint="eastAsia"/>
          <w:bCs/>
          <w:kern w:val="0"/>
          <w:sz w:val="28"/>
          <w:szCs w:val="28"/>
          <w:u w:val="single"/>
        </w:rPr>
        <w:t>（姓名）</w:t>
      </w:r>
      <w:r>
        <w:rPr>
          <w:rFonts w:eastAsia="方正仿宋_GBK" w:hint="eastAsia"/>
          <w:bCs/>
          <w:kern w:val="0"/>
          <w:sz w:val="28"/>
          <w:szCs w:val="28"/>
        </w:rPr>
        <w:t>为我方代理人。代理人根据授</w:t>
      </w:r>
      <w:r w:rsidRPr="00725D9D">
        <w:rPr>
          <w:rFonts w:eastAsia="方正仿宋_GBK" w:hint="eastAsia"/>
          <w:bCs/>
          <w:kern w:val="0"/>
          <w:sz w:val="28"/>
          <w:szCs w:val="28"/>
        </w:rPr>
        <w:t>权参加</w:t>
      </w:r>
      <w:r w:rsidRPr="00725D9D">
        <w:rPr>
          <w:rFonts w:eastAsia="方正仿宋_GBK" w:hint="eastAsia"/>
          <w:bCs/>
          <w:kern w:val="0"/>
          <w:sz w:val="28"/>
          <w:szCs w:val="28"/>
          <w:u w:val="single"/>
        </w:rPr>
        <w:t xml:space="preserve">        </w:t>
      </w:r>
      <w:r w:rsidR="00725D9D">
        <w:rPr>
          <w:rFonts w:eastAsia="方正仿宋_GBK"/>
          <w:bCs/>
          <w:kern w:val="0"/>
          <w:sz w:val="28"/>
          <w:szCs w:val="28"/>
          <w:u w:val="single"/>
        </w:rPr>
        <w:t xml:space="preserve">  </w:t>
      </w:r>
      <w:r w:rsidRPr="00725D9D">
        <w:rPr>
          <w:rFonts w:eastAsia="方正仿宋_GBK" w:hint="eastAsia"/>
          <w:bCs/>
          <w:kern w:val="0"/>
          <w:sz w:val="28"/>
          <w:szCs w:val="28"/>
          <w:u w:val="single"/>
        </w:rPr>
        <w:t xml:space="preserve">    </w:t>
      </w:r>
      <w:r w:rsidRPr="00725D9D">
        <w:rPr>
          <w:rFonts w:eastAsia="方正仿宋_GBK" w:hint="eastAsia"/>
          <w:bCs/>
          <w:kern w:val="0"/>
          <w:sz w:val="28"/>
          <w:szCs w:val="28"/>
          <w:u w:val="single"/>
        </w:rPr>
        <w:t>（项目名称）</w:t>
      </w:r>
      <w:r w:rsidRPr="00725D9D">
        <w:rPr>
          <w:rFonts w:eastAsia="方正仿宋_GBK"/>
          <w:bCs/>
          <w:kern w:val="0"/>
          <w:sz w:val="28"/>
          <w:szCs w:val="28"/>
        </w:rPr>
        <w:t>报</w:t>
      </w:r>
      <w:r>
        <w:rPr>
          <w:rFonts w:eastAsia="方正仿宋_GBK"/>
          <w:bCs/>
          <w:kern w:val="0"/>
          <w:sz w:val="28"/>
          <w:szCs w:val="28"/>
        </w:rPr>
        <w:t>价以及合同的谈判、签约、执行等</w:t>
      </w:r>
      <w:r>
        <w:rPr>
          <w:rFonts w:eastAsia="方正仿宋_GBK" w:hint="eastAsia"/>
          <w:bCs/>
          <w:kern w:val="0"/>
          <w:sz w:val="28"/>
          <w:szCs w:val="28"/>
        </w:rPr>
        <w:t>活动过程中所签署的一切文件和处理与之有关的一切事务（向行政监督部门投诉另授权），其法律后果由我方承担。</w:t>
      </w:r>
    </w:p>
    <w:p w14:paraId="3B9644B9" w14:textId="77777777" w:rsidR="004C3B0E" w:rsidRDefault="00662484">
      <w:pPr>
        <w:widowControl/>
        <w:snapToGrid w:val="0"/>
        <w:spacing w:before="100" w:beforeAutospacing="1" w:after="100" w:afterAutospacing="1" w:line="480" w:lineRule="exact"/>
        <w:ind w:firstLineChars="200" w:firstLine="560"/>
        <w:jc w:val="left"/>
        <w:textAlignment w:val="bottom"/>
        <w:rPr>
          <w:rFonts w:eastAsia="方正仿宋_GBK"/>
          <w:bCs/>
          <w:kern w:val="0"/>
          <w:sz w:val="28"/>
          <w:szCs w:val="28"/>
        </w:rPr>
      </w:pPr>
      <w:r>
        <w:rPr>
          <w:rFonts w:eastAsia="方正仿宋_GBK" w:hint="eastAsia"/>
          <w:bCs/>
          <w:kern w:val="0"/>
          <w:sz w:val="28"/>
          <w:szCs w:val="28"/>
        </w:rPr>
        <w:t>委托期限：</w:t>
      </w:r>
      <w:r>
        <w:rPr>
          <w:rFonts w:eastAsia="方正仿宋_GBK"/>
          <w:bCs/>
          <w:kern w:val="0"/>
          <w:sz w:val="28"/>
          <w:szCs w:val="28"/>
        </w:rPr>
        <w:t>本授权书于</w:t>
      </w:r>
      <w:r>
        <w:rPr>
          <w:rFonts w:eastAsia="方正仿宋_GBK"/>
          <w:bCs/>
          <w:kern w:val="0"/>
          <w:sz w:val="28"/>
          <w:szCs w:val="28"/>
        </w:rPr>
        <w:t xml:space="preserve">    </w:t>
      </w:r>
      <w:r>
        <w:rPr>
          <w:rFonts w:eastAsia="方正仿宋_GBK"/>
          <w:bCs/>
          <w:kern w:val="0"/>
          <w:sz w:val="28"/>
          <w:szCs w:val="28"/>
        </w:rPr>
        <w:t>年</w:t>
      </w:r>
      <w:r>
        <w:rPr>
          <w:rFonts w:eastAsia="方正仿宋_GBK"/>
          <w:bCs/>
          <w:kern w:val="0"/>
          <w:sz w:val="28"/>
          <w:szCs w:val="28"/>
        </w:rPr>
        <w:t xml:space="preserve">   </w:t>
      </w:r>
      <w:r>
        <w:rPr>
          <w:rFonts w:eastAsia="方正仿宋_GBK"/>
          <w:bCs/>
          <w:kern w:val="0"/>
          <w:sz w:val="28"/>
          <w:szCs w:val="28"/>
        </w:rPr>
        <w:t>月</w:t>
      </w:r>
      <w:r>
        <w:rPr>
          <w:rFonts w:eastAsia="方正仿宋_GBK"/>
          <w:bCs/>
          <w:kern w:val="0"/>
          <w:sz w:val="28"/>
          <w:szCs w:val="28"/>
        </w:rPr>
        <w:t xml:space="preserve">   </w:t>
      </w:r>
      <w:r>
        <w:rPr>
          <w:rFonts w:eastAsia="方正仿宋_GBK"/>
          <w:bCs/>
          <w:kern w:val="0"/>
          <w:sz w:val="28"/>
          <w:szCs w:val="28"/>
        </w:rPr>
        <w:t>日签字生效</w:t>
      </w:r>
      <w:r>
        <w:rPr>
          <w:rFonts w:eastAsia="方正仿宋_GBK" w:hint="eastAsia"/>
          <w:bCs/>
          <w:kern w:val="0"/>
          <w:sz w:val="28"/>
          <w:szCs w:val="28"/>
        </w:rPr>
        <w:t>至</w:t>
      </w:r>
      <w:r>
        <w:rPr>
          <w:rFonts w:eastAsia="方正仿宋_GBK" w:hint="eastAsia"/>
          <w:bCs/>
          <w:kern w:val="0"/>
          <w:sz w:val="28"/>
          <w:szCs w:val="28"/>
        </w:rPr>
        <w:t xml:space="preserve">     </w:t>
      </w:r>
      <w:r>
        <w:rPr>
          <w:rFonts w:eastAsia="方正仿宋_GBK" w:hint="eastAsia"/>
          <w:bCs/>
          <w:kern w:val="0"/>
          <w:sz w:val="28"/>
          <w:szCs w:val="28"/>
        </w:rPr>
        <w:t>止</w:t>
      </w:r>
      <w:r>
        <w:rPr>
          <w:rFonts w:eastAsia="方正仿宋_GBK"/>
          <w:bCs/>
          <w:kern w:val="0"/>
          <w:sz w:val="28"/>
          <w:szCs w:val="28"/>
        </w:rPr>
        <w:t>，特此声明。</w:t>
      </w:r>
    </w:p>
    <w:p w14:paraId="0ED744F4" w14:textId="77777777" w:rsidR="004C3B0E" w:rsidRDefault="00662484">
      <w:pPr>
        <w:pStyle w:val="BodyTextIndent2"/>
        <w:spacing w:line="480" w:lineRule="exact"/>
        <w:rPr>
          <w:rFonts w:eastAsia="方正仿宋_GBK"/>
          <w:bCs/>
          <w:kern w:val="0"/>
          <w:sz w:val="28"/>
          <w:szCs w:val="28"/>
        </w:rPr>
      </w:pPr>
      <w:r>
        <w:rPr>
          <w:rFonts w:eastAsia="方正仿宋_GBK" w:hint="eastAsia"/>
          <w:bCs/>
          <w:kern w:val="0"/>
          <w:sz w:val="28"/>
          <w:szCs w:val="28"/>
        </w:rPr>
        <w:t>代理人无转委托权。</w:t>
      </w:r>
    </w:p>
    <w:p w14:paraId="737CECA6" w14:textId="77777777" w:rsidR="004C3B0E" w:rsidRDefault="00662484">
      <w:pPr>
        <w:pStyle w:val="BodyTextIndent2"/>
        <w:spacing w:line="480" w:lineRule="exact"/>
        <w:rPr>
          <w:rFonts w:eastAsia="方正仿宋_GBK"/>
          <w:bCs/>
          <w:kern w:val="0"/>
          <w:sz w:val="28"/>
          <w:szCs w:val="28"/>
        </w:rPr>
      </w:pPr>
      <w:r>
        <w:rPr>
          <w:rFonts w:eastAsia="方正仿宋_GBK" w:hint="eastAsia"/>
          <w:bCs/>
          <w:kern w:val="0"/>
          <w:sz w:val="28"/>
          <w:szCs w:val="28"/>
        </w:rPr>
        <w:t>附：法定代表人身份证（正反面）复印件或扫描件</w:t>
      </w:r>
    </w:p>
    <w:p w14:paraId="1A8F9C5C" w14:textId="77777777" w:rsidR="004C3B0E" w:rsidRDefault="00662484">
      <w:pPr>
        <w:pStyle w:val="BodyTextIndent2"/>
        <w:spacing w:line="480" w:lineRule="exact"/>
        <w:rPr>
          <w:rFonts w:eastAsia="方正仿宋_GBK"/>
          <w:bCs/>
          <w:kern w:val="0"/>
          <w:sz w:val="28"/>
          <w:szCs w:val="28"/>
        </w:rPr>
      </w:pPr>
      <w:r>
        <w:rPr>
          <w:rFonts w:eastAsia="方正仿宋_GBK" w:hint="eastAsia"/>
          <w:bCs/>
          <w:kern w:val="0"/>
          <w:sz w:val="28"/>
          <w:szCs w:val="28"/>
        </w:rPr>
        <w:t xml:space="preserve">     </w:t>
      </w:r>
      <w:r>
        <w:rPr>
          <w:rFonts w:eastAsia="方正仿宋_GBK" w:hint="eastAsia"/>
          <w:bCs/>
          <w:kern w:val="0"/>
          <w:sz w:val="28"/>
          <w:szCs w:val="28"/>
        </w:rPr>
        <w:t>委托代理人身份证（正反面）复印件或扫描件</w:t>
      </w:r>
    </w:p>
    <w:p w14:paraId="126E393C" w14:textId="77777777" w:rsidR="004C3B0E" w:rsidRDefault="00662484">
      <w:pPr>
        <w:widowControl/>
        <w:snapToGrid w:val="0"/>
        <w:spacing w:before="100" w:beforeAutospacing="1" w:after="100" w:afterAutospacing="1" w:line="480" w:lineRule="exact"/>
        <w:jc w:val="left"/>
        <w:textAlignment w:val="bottom"/>
        <w:rPr>
          <w:rFonts w:eastAsia="方正仿宋_GBK"/>
          <w:kern w:val="0"/>
          <w:sz w:val="28"/>
          <w:szCs w:val="28"/>
        </w:rPr>
      </w:pPr>
      <w:r>
        <w:rPr>
          <w:rFonts w:eastAsia="方正仿宋_GBK"/>
          <w:kern w:val="0"/>
          <w:sz w:val="28"/>
          <w:szCs w:val="28"/>
        </w:rPr>
        <w:t>报价单位名称（盖章）：</w:t>
      </w:r>
      <w:r>
        <w:rPr>
          <w:rFonts w:eastAsia="方正仿宋_GBK"/>
          <w:kern w:val="0"/>
          <w:sz w:val="28"/>
          <w:szCs w:val="28"/>
        </w:rPr>
        <w:t xml:space="preserve">          </w:t>
      </w:r>
    </w:p>
    <w:p w14:paraId="29967509" w14:textId="77777777" w:rsidR="004C3B0E" w:rsidRDefault="00662484">
      <w:pPr>
        <w:widowControl/>
        <w:snapToGrid w:val="0"/>
        <w:spacing w:before="100" w:beforeAutospacing="1" w:after="100" w:afterAutospacing="1" w:line="480" w:lineRule="exact"/>
        <w:jc w:val="left"/>
        <w:textAlignment w:val="bottom"/>
        <w:rPr>
          <w:rFonts w:eastAsia="方正仿宋_GBK"/>
          <w:kern w:val="0"/>
          <w:sz w:val="28"/>
          <w:szCs w:val="28"/>
        </w:rPr>
      </w:pPr>
      <w:r>
        <w:rPr>
          <w:rFonts w:eastAsia="方正仿宋_GBK"/>
          <w:kern w:val="0"/>
          <w:sz w:val="28"/>
          <w:szCs w:val="28"/>
        </w:rPr>
        <w:t>报价单位地址：</w:t>
      </w:r>
    </w:p>
    <w:p w14:paraId="0C14A3A1" w14:textId="77777777" w:rsidR="004C3B0E" w:rsidRDefault="00662484">
      <w:pPr>
        <w:widowControl/>
        <w:snapToGrid w:val="0"/>
        <w:spacing w:before="100" w:beforeAutospacing="1" w:after="100" w:afterAutospacing="1" w:line="480" w:lineRule="exact"/>
        <w:jc w:val="left"/>
        <w:textAlignment w:val="bottom"/>
        <w:rPr>
          <w:rFonts w:eastAsia="方正仿宋_GBK"/>
          <w:kern w:val="0"/>
          <w:sz w:val="28"/>
          <w:szCs w:val="28"/>
        </w:rPr>
      </w:pPr>
      <w:r>
        <w:rPr>
          <w:rFonts w:eastAsia="方正仿宋_GBK"/>
          <w:kern w:val="0"/>
          <w:sz w:val="28"/>
          <w:szCs w:val="28"/>
        </w:rPr>
        <w:t>授权人（法定代表人）签字</w:t>
      </w:r>
      <w:r>
        <w:rPr>
          <w:rFonts w:eastAsia="方正仿宋_GBK" w:hint="eastAsia"/>
          <w:kern w:val="0"/>
          <w:sz w:val="28"/>
          <w:szCs w:val="28"/>
        </w:rPr>
        <w:t>或盖章</w:t>
      </w:r>
      <w:r>
        <w:rPr>
          <w:rFonts w:eastAsia="方正仿宋_GBK"/>
          <w:kern w:val="0"/>
          <w:sz w:val="28"/>
          <w:szCs w:val="28"/>
        </w:rPr>
        <w:t>：</w:t>
      </w:r>
      <w:r>
        <w:rPr>
          <w:rFonts w:eastAsia="方正仿宋_GBK"/>
          <w:kern w:val="0"/>
          <w:sz w:val="28"/>
          <w:szCs w:val="28"/>
        </w:rPr>
        <w:t xml:space="preserve">                     </w:t>
      </w:r>
    </w:p>
    <w:p w14:paraId="0ED6044C" w14:textId="77777777" w:rsidR="004C3B0E" w:rsidRDefault="00662484">
      <w:pPr>
        <w:widowControl/>
        <w:snapToGrid w:val="0"/>
        <w:spacing w:before="100" w:beforeAutospacing="1" w:after="100" w:afterAutospacing="1" w:line="480" w:lineRule="exact"/>
        <w:jc w:val="left"/>
        <w:textAlignment w:val="bottom"/>
        <w:rPr>
          <w:rFonts w:eastAsia="方正仿宋_GBK"/>
          <w:kern w:val="0"/>
          <w:sz w:val="32"/>
          <w:szCs w:val="32"/>
        </w:rPr>
      </w:pPr>
      <w:r>
        <w:rPr>
          <w:rFonts w:eastAsia="方正仿宋_GBK"/>
          <w:kern w:val="0"/>
          <w:sz w:val="28"/>
          <w:szCs w:val="28"/>
        </w:rPr>
        <w:t>被授权人（代理人）签字：</w:t>
      </w:r>
      <w:r>
        <w:rPr>
          <w:rFonts w:eastAsia="方正仿宋_GBK"/>
          <w:kern w:val="0"/>
          <w:sz w:val="28"/>
          <w:szCs w:val="28"/>
        </w:rPr>
        <w:t>  </w:t>
      </w:r>
      <w:r>
        <w:rPr>
          <w:rFonts w:eastAsia="方正仿宋_GBK"/>
          <w:kern w:val="0"/>
          <w:sz w:val="32"/>
          <w:szCs w:val="32"/>
        </w:rPr>
        <w:t> </w:t>
      </w:r>
    </w:p>
    <w:p w14:paraId="436FA2EA" w14:textId="77777777" w:rsidR="004C3B0E" w:rsidRDefault="00662484">
      <w:pPr>
        <w:spacing w:line="48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年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月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日</w:t>
      </w:r>
    </w:p>
    <w:p w14:paraId="2CC9B38A" w14:textId="77777777" w:rsidR="004C3B0E" w:rsidRDefault="004C3B0E">
      <w:pPr>
        <w:rPr>
          <w:rFonts w:eastAsia="方正仿宋_GBK"/>
        </w:rPr>
      </w:pPr>
    </w:p>
    <w:p w14:paraId="50F98861" w14:textId="77777777" w:rsidR="004C3B0E" w:rsidRDefault="004C3B0E">
      <w:pPr>
        <w:rPr>
          <w:rFonts w:eastAsia="方正仿宋_GBK"/>
        </w:rPr>
      </w:pPr>
    </w:p>
    <w:p w14:paraId="0FF1C383" w14:textId="77777777" w:rsidR="004C3B0E" w:rsidRDefault="004C3B0E">
      <w:pPr>
        <w:rPr>
          <w:rFonts w:eastAsia="方正仿宋_GBK"/>
        </w:rPr>
      </w:pPr>
    </w:p>
    <w:p w14:paraId="48E63D00" w14:textId="77777777" w:rsidR="004C3B0E" w:rsidRDefault="004C3B0E">
      <w:pPr>
        <w:rPr>
          <w:rFonts w:eastAsia="方正仿宋_GBK"/>
        </w:rPr>
      </w:pPr>
    </w:p>
    <w:p w14:paraId="43BEFC9F" w14:textId="77777777" w:rsidR="004C3B0E" w:rsidRDefault="00662484">
      <w:pPr>
        <w:rPr>
          <w:rFonts w:eastAsia="方正仿宋_GBK"/>
          <w:sz w:val="24"/>
          <w:szCs w:val="24"/>
        </w:rPr>
      </w:pPr>
      <w:r>
        <w:rPr>
          <w:rFonts w:eastAsia="方正仿宋_GBK" w:hint="eastAsia"/>
          <w:sz w:val="24"/>
          <w:szCs w:val="24"/>
        </w:rPr>
        <w:t>注：法定代表人不亲自投标而委托代理人投标的独立投标人适用。</w:t>
      </w:r>
    </w:p>
    <w:p w14:paraId="1C7B2DC3" w14:textId="37A24EC0" w:rsidR="004C3B0E" w:rsidRDefault="00662484" w:rsidP="00725D9D">
      <w:pPr>
        <w:tabs>
          <w:tab w:val="left" w:pos="8300"/>
        </w:tabs>
        <w:wordWrap w:val="0"/>
        <w:autoSpaceDE w:val="0"/>
        <w:autoSpaceDN w:val="0"/>
        <w:adjustRightInd w:val="0"/>
        <w:spacing w:line="312" w:lineRule="auto"/>
        <w:ind w:right="-20" w:firstLineChars="800" w:firstLine="2240"/>
        <w:jc w:val="left"/>
        <w:rPr>
          <w:rFonts w:eastAsia="方正仿宋_GBK"/>
          <w:sz w:val="28"/>
          <w:szCs w:val="28"/>
        </w:rPr>
      </w:pPr>
      <w:r>
        <w:rPr>
          <w:rFonts w:ascii="仿宋" w:eastAsia="仿宋" w:hAnsi="仿宋" w:cs="仿宋" w:hint="eastAsia"/>
          <w:snapToGrid w:val="0"/>
          <w:kern w:val="0"/>
          <w:sz w:val="28"/>
          <w:szCs w:val="28"/>
        </w:rPr>
        <w:br w:type="page"/>
      </w:r>
      <w:r>
        <w:rPr>
          <w:rFonts w:eastAsia="方正仿宋_GBK" w:hint="eastAsia"/>
          <w:sz w:val="28"/>
          <w:szCs w:val="28"/>
        </w:rPr>
        <w:lastRenderedPageBreak/>
        <w:t>法</w:t>
      </w:r>
      <w:r>
        <w:rPr>
          <w:rFonts w:eastAsia="方正仿宋_GBK"/>
          <w:sz w:val="28"/>
          <w:szCs w:val="28"/>
        </w:rPr>
        <w:t>定代表人授权委托书</w:t>
      </w:r>
    </w:p>
    <w:p w14:paraId="3C9740F8" w14:textId="77777777" w:rsidR="004C3B0E" w:rsidRDefault="00662484">
      <w:pPr>
        <w:widowControl/>
        <w:snapToGrid w:val="0"/>
        <w:spacing w:before="100" w:beforeAutospacing="1" w:after="100" w:afterAutospacing="1" w:line="480" w:lineRule="exact"/>
        <w:jc w:val="left"/>
        <w:textAlignment w:val="bottom"/>
        <w:rPr>
          <w:rFonts w:eastAsia="方正仿宋_GBK"/>
          <w:bCs/>
          <w:kern w:val="0"/>
          <w:sz w:val="28"/>
          <w:szCs w:val="28"/>
        </w:rPr>
      </w:pPr>
      <w:r>
        <w:rPr>
          <w:rFonts w:eastAsia="方正仿宋_GBK"/>
          <w:bCs/>
          <w:kern w:val="0"/>
          <w:sz w:val="28"/>
          <w:szCs w:val="28"/>
        </w:rPr>
        <w:t>     </w:t>
      </w:r>
      <w:r>
        <w:rPr>
          <w:rFonts w:eastAsia="方正仿宋_GBK"/>
          <w:bCs/>
          <w:kern w:val="0"/>
          <w:sz w:val="28"/>
          <w:szCs w:val="28"/>
        </w:rPr>
        <w:t>本授权书声明：</w:t>
      </w:r>
      <w:r>
        <w:rPr>
          <w:rFonts w:eastAsia="方正仿宋_GBK" w:hint="eastAsia"/>
          <w:bCs/>
          <w:kern w:val="0"/>
          <w:sz w:val="28"/>
          <w:szCs w:val="28"/>
        </w:rPr>
        <w:t>本人</w:t>
      </w:r>
      <w:r>
        <w:rPr>
          <w:rFonts w:eastAsia="方正仿宋_GBK" w:hint="eastAsia"/>
          <w:bCs/>
          <w:kern w:val="0"/>
          <w:sz w:val="28"/>
          <w:szCs w:val="28"/>
          <w:u w:val="single"/>
        </w:rPr>
        <w:t xml:space="preserve">       </w:t>
      </w:r>
      <w:r>
        <w:rPr>
          <w:rFonts w:eastAsia="方正仿宋_GBK" w:hint="eastAsia"/>
          <w:bCs/>
          <w:kern w:val="0"/>
          <w:sz w:val="28"/>
          <w:szCs w:val="28"/>
          <w:u w:val="single"/>
        </w:rPr>
        <w:t>（姓名）</w:t>
      </w:r>
      <w:r>
        <w:rPr>
          <w:rFonts w:eastAsia="方正仿宋_GBK" w:hint="eastAsia"/>
          <w:bCs/>
          <w:kern w:val="0"/>
          <w:sz w:val="28"/>
          <w:szCs w:val="28"/>
        </w:rPr>
        <w:t>系</w:t>
      </w:r>
      <w:r>
        <w:rPr>
          <w:rFonts w:eastAsia="方正仿宋_GBK" w:hint="eastAsia"/>
          <w:bCs/>
          <w:kern w:val="0"/>
          <w:sz w:val="28"/>
          <w:szCs w:val="28"/>
          <w:u w:val="single"/>
        </w:rPr>
        <w:t xml:space="preserve">           </w:t>
      </w:r>
      <w:r>
        <w:rPr>
          <w:rFonts w:eastAsia="方正仿宋_GBK" w:hint="eastAsia"/>
          <w:bCs/>
          <w:kern w:val="0"/>
          <w:sz w:val="28"/>
          <w:szCs w:val="28"/>
          <w:u w:val="single"/>
        </w:rPr>
        <w:t>（联合体牵头单位名称）</w:t>
      </w:r>
      <w:r>
        <w:rPr>
          <w:rFonts w:eastAsia="方正仿宋_GBK" w:hint="eastAsia"/>
          <w:bCs/>
          <w:kern w:val="0"/>
          <w:sz w:val="28"/>
          <w:szCs w:val="28"/>
        </w:rPr>
        <w:t>的法定代表人，本人</w:t>
      </w:r>
      <w:r>
        <w:rPr>
          <w:rFonts w:eastAsia="方正仿宋_GBK" w:hint="eastAsia"/>
          <w:bCs/>
          <w:kern w:val="0"/>
          <w:sz w:val="28"/>
          <w:szCs w:val="28"/>
          <w:u w:val="single"/>
        </w:rPr>
        <w:t xml:space="preserve">       </w:t>
      </w:r>
      <w:r>
        <w:rPr>
          <w:rFonts w:eastAsia="方正仿宋_GBK" w:hint="eastAsia"/>
          <w:bCs/>
          <w:kern w:val="0"/>
          <w:sz w:val="28"/>
          <w:szCs w:val="28"/>
          <w:u w:val="single"/>
        </w:rPr>
        <w:t>（姓名）</w:t>
      </w:r>
      <w:r>
        <w:rPr>
          <w:rFonts w:eastAsia="方正仿宋_GBK" w:hint="eastAsia"/>
          <w:bCs/>
          <w:kern w:val="0"/>
          <w:sz w:val="28"/>
          <w:szCs w:val="28"/>
        </w:rPr>
        <w:t>系</w:t>
      </w:r>
      <w:r>
        <w:rPr>
          <w:rFonts w:eastAsia="方正仿宋_GBK" w:hint="eastAsia"/>
          <w:bCs/>
          <w:kern w:val="0"/>
          <w:sz w:val="28"/>
          <w:szCs w:val="28"/>
          <w:u w:val="single"/>
        </w:rPr>
        <w:t xml:space="preserve">           </w:t>
      </w:r>
      <w:r>
        <w:rPr>
          <w:rFonts w:eastAsia="方正仿宋_GBK" w:hint="eastAsia"/>
          <w:bCs/>
          <w:kern w:val="0"/>
          <w:sz w:val="28"/>
          <w:szCs w:val="28"/>
          <w:u w:val="single"/>
        </w:rPr>
        <w:t>（联合体其他成员单位名称）</w:t>
      </w:r>
      <w:r>
        <w:rPr>
          <w:rFonts w:eastAsia="方正仿宋_GBK" w:hint="eastAsia"/>
          <w:bCs/>
          <w:kern w:val="0"/>
          <w:sz w:val="28"/>
          <w:szCs w:val="28"/>
        </w:rPr>
        <w:t>的法定代表人，现共同委托</w:t>
      </w:r>
      <w:r>
        <w:rPr>
          <w:rFonts w:eastAsia="方正仿宋_GBK" w:hint="eastAsia"/>
          <w:bCs/>
          <w:kern w:val="0"/>
          <w:sz w:val="28"/>
          <w:szCs w:val="28"/>
        </w:rPr>
        <w:t xml:space="preserve"> </w:t>
      </w:r>
      <w:r>
        <w:rPr>
          <w:rFonts w:eastAsia="方正仿宋_GBK" w:hint="eastAsia"/>
          <w:bCs/>
          <w:kern w:val="0"/>
          <w:sz w:val="28"/>
          <w:szCs w:val="28"/>
          <w:u w:val="single"/>
        </w:rPr>
        <w:t xml:space="preserve">      </w:t>
      </w:r>
      <w:r>
        <w:rPr>
          <w:rFonts w:eastAsia="方正仿宋_GBK" w:hint="eastAsia"/>
          <w:bCs/>
          <w:kern w:val="0"/>
          <w:sz w:val="28"/>
          <w:szCs w:val="28"/>
        </w:rPr>
        <w:t>（联合体牵头单位名称）的</w:t>
      </w:r>
      <w:r>
        <w:rPr>
          <w:rFonts w:eastAsia="方正仿宋_GBK" w:hint="eastAsia"/>
          <w:bCs/>
          <w:kern w:val="0"/>
          <w:sz w:val="28"/>
          <w:szCs w:val="28"/>
          <w:u w:val="single"/>
        </w:rPr>
        <w:t xml:space="preserve">          </w:t>
      </w:r>
      <w:r>
        <w:rPr>
          <w:rFonts w:eastAsia="方正仿宋_GBK" w:hint="eastAsia"/>
          <w:bCs/>
          <w:kern w:val="0"/>
          <w:sz w:val="28"/>
          <w:szCs w:val="28"/>
          <w:u w:val="single"/>
        </w:rPr>
        <w:t>（姓名）</w:t>
      </w:r>
      <w:r>
        <w:rPr>
          <w:rFonts w:eastAsia="方正仿宋_GBK" w:hint="eastAsia"/>
          <w:bCs/>
          <w:kern w:val="0"/>
          <w:sz w:val="28"/>
          <w:szCs w:val="28"/>
        </w:rPr>
        <w:t>（委托代理人）为我们所组成投标联合体参加</w:t>
      </w:r>
      <w:r>
        <w:rPr>
          <w:rFonts w:eastAsia="方正仿宋_GBK" w:hint="eastAsia"/>
          <w:bCs/>
          <w:kern w:val="0"/>
          <w:sz w:val="28"/>
          <w:szCs w:val="28"/>
          <w:u w:val="single"/>
        </w:rPr>
        <w:t xml:space="preserve">            </w:t>
      </w:r>
      <w:r>
        <w:rPr>
          <w:rFonts w:eastAsia="方正仿宋_GBK" w:hint="eastAsia"/>
          <w:bCs/>
          <w:kern w:val="0"/>
          <w:sz w:val="28"/>
          <w:szCs w:val="28"/>
          <w:u w:val="single"/>
        </w:rPr>
        <w:t>（项目名称）</w:t>
      </w:r>
      <w:r>
        <w:rPr>
          <w:rFonts w:eastAsia="方正仿宋_GBK" w:hint="eastAsia"/>
          <w:bCs/>
          <w:kern w:val="0"/>
          <w:sz w:val="28"/>
          <w:szCs w:val="28"/>
        </w:rPr>
        <w:t>比选的委托代理人，代理人根据授权</w:t>
      </w:r>
      <w:r>
        <w:rPr>
          <w:rFonts w:eastAsia="方正仿宋_GBK"/>
          <w:bCs/>
          <w:kern w:val="0"/>
          <w:sz w:val="28"/>
          <w:szCs w:val="28"/>
        </w:rPr>
        <w:t>，</w:t>
      </w:r>
      <w:r>
        <w:rPr>
          <w:rFonts w:eastAsia="方正仿宋_GBK" w:hint="eastAsia"/>
          <w:bCs/>
          <w:kern w:val="0"/>
          <w:sz w:val="28"/>
          <w:szCs w:val="28"/>
        </w:rPr>
        <w:t>在</w:t>
      </w:r>
      <w:r>
        <w:rPr>
          <w:rFonts w:eastAsia="方正仿宋_GBK" w:hint="eastAsia"/>
          <w:sz w:val="28"/>
          <w:szCs w:val="28"/>
        </w:rPr>
        <w:t>本</w:t>
      </w:r>
      <w:r>
        <w:rPr>
          <w:rFonts w:eastAsia="方正仿宋_GBK"/>
          <w:bCs/>
          <w:kern w:val="0"/>
          <w:sz w:val="28"/>
          <w:szCs w:val="28"/>
        </w:rPr>
        <w:t>项目的报价以及合同的谈判、签约、执行等</w:t>
      </w:r>
      <w:r>
        <w:rPr>
          <w:rFonts w:eastAsia="方正仿宋_GBK" w:hint="eastAsia"/>
          <w:bCs/>
          <w:kern w:val="0"/>
          <w:sz w:val="28"/>
          <w:szCs w:val="28"/>
        </w:rPr>
        <w:t>活动过程中所签署的一切文件和处理与之有关的一切事务（向行政监督部门投诉另授权），均为代表本联合体的行为，本联合体将承担委托代理人行为的一切法律责任和后果。</w:t>
      </w:r>
    </w:p>
    <w:p w14:paraId="11A44D9A" w14:textId="77777777" w:rsidR="004C3B0E" w:rsidRDefault="00662484">
      <w:pPr>
        <w:rPr>
          <w:rFonts w:eastAsia="方正仿宋_GBK"/>
          <w:bCs/>
          <w:kern w:val="0"/>
          <w:sz w:val="28"/>
          <w:szCs w:val="28"/>
        </w:rPr>
      </w:pPr>
      <w:r>
        <w:rPr>
          <w:rFonts w:eastAsia="方正仿宋_GBK" w:hint="eastAsia"/>
          <w:bCs/>
          <w:kern w:val="0"/>
          <w:sz w:val="28"/>
          <w:szCs w:val="28"/>
        </w:rPr>
        <w:t>委托期限：</w:t>
      </w:r>
      <w:r>
        <w:rPr>
          <w:rFonts w:eastAsia="方正仿宋_GBK"/>
          <w:bCs/>
          <w:kern w:val="0"/>
          <w:sz w:val="28"/>
          <w:szCs w:val="28"/>
        </w:rPr>
        <w:t>本授权书于</w:t>
      </w:r>
      <w:r>
        <w:rPr>
          <w:rFonts w:eastAsia="方正仿宋_GBK"/>
          <w:bCs/>
          <w:kern w:val="0"/>
          <w:sz w:val="28"/>
          <w:szCs w:val="28"/>
        </w:rPr>
        <w:t xml:space="preserve">    </w:t>
      </w:r>
      <w:r>
        <w:rPr>
          <w:rFonts w:eastAsia="方正仿宋_GBK"/>
          <w:bCs/>
          <w:kern w:val="0"/>
          <w:sz w:val="28"/>
          <w:szCs w:val="28"/>
        </w:rPr>
        <w:t>年</w:t>
      </w:r>
      <w:r>
        <w:rPr>
          <w:rFonts w:eastAsia="方正仿宋_GBK"/>
          <w:bCs/>
          <w:kern w:val="0"/>
          <w:sz w:val="28"/>
          <w:szCs w:val="28"/>
        </w:rPr>
        <w:t xml:space="preserve">   </w:t>
      </w:r>
      <w:r>
        <w:rPr>
          <w:rFonts w:eastAsia="方正仿宋_GBK"/>
          <w:bCs/>
          <w:kern w:val="0"/>
          <w:sz w:val="28"/>
          <w:szCs w:val="28"/>
        </w:rPr>
        <w:t>月</w:t>
      </w:r>
      <w:r>
        <w:rPr>
          <w:rFonts w:eastAsia="方正仿宋_GBK"/>
          <w:bCs/>
          <w:kern w:val="0"/>
          <w:sz w:val="28"/>
          <w:szCs w:val="28"/>
        </w:rPr>
        <w:t xml:space="preserve">   </w:t>
      </w:r>
      <w:r>
        <w:rPr>
          <w:rFonts w:eastAsia="方正仿宋_GBK"/>
          <w:bCs/>
          <w:kern w:val="0"/>
          <w:sz w:val="28"/>
          <w:szCs w:val="28"/>
        </w:rPr>
        <w:t>日签字生效</w:t>
      </w:r>
      <w:r>
        <w:rPr>
          <w:rFonts w:eastAsia="方正仿宋_GBK" w:hint="eastAsia"/>
          <w:bCs/>
          <w:kern w:val="0"/>
          <w:sz w:val="28"/>
          <w:szCs w:val="28"/>
        </w:rPr>
        <w:t>至</w:t>
      </w:r>
      <w:r>
        <w:rPr>
          <w:rFonts w:eastAsia="方正仿宋_GBK" w:hint="eastAsia"/>
          <w:bCs/>
          <w:kern w:val="0"/>
          <w:sz w:val="28"/>
          <w:szCs w:val="28"/>
        </w:rPr>
        <w:t xml:space="preserve">     </w:t>
      </w:r>
      <w:r>
        <w:rPr>
          <w:rFonts w:eastAsia="方正仿宋_GBK" w:hint="eastAsia"/>
          <w:bCs/>
          <w:kern w:val="0"/>
          <w:sz w:val="28"/>
          <w:szCs w:val="28"/>
        </w:rPr>
        <w:t>止</w:t>
      </w:r>
      <w:r>
        <w:rPr>
          <w:rFonts w:eastAsia="方正仿宋_GBK"/>
          <w:bCs/>
          <w:kern w:val="0"/>
          <w:sz w:val="28"/>
          <w:szCs w:val="28"/>
        </w:rPr>
        <w:t>，特此声明。</w:t>
      </w:r>
    </w:p>
    <w:p w14:paraId="6741C8D0" w14:textId="77777777" w:rsidR="004C3B0E" w:rsidRDefault="00662484">
      <w:pPr>
        <w:pStyle w:val="BodyTextIndent2"/>
        <w:spacing w:line="480" w:lineRule="exact"/>
        <w:ind w:leftChars="0" w:left="0"/>
        <w:rPr>
          <w:rFonts w:eastAsia="方正仿宋_GBK"/>
          <w:bCs/>
          <w:kern w:val="0"/>
          <w:sz w:val="28"/>
          <w:szCs w:val="28"/>
        </w:rPr>
      </w:pPr>
      <w:r>
        <w:rPr>
          <w:rFonts w:eastAsia="方正仿宋_GBK" w:hint="eastAsia"/>
          <w:bCs/>
          <w:kern w:val="0"/>
          <w:sz w:val="28"/>
          <w:szCs w:val="28"/>
        </w:rPr>
        <w:t>代理人无转委托权。</w:t>
      </w:r>
    </w:p>
    <w:p w14:paraId="61C1B26C" w14:textId="77777777" w:rsidR="004C3B0E" w:rsidRDefault="00662484">
      <w:pPr>
        <w:pStyle w:val="BodyTextIndent2"/>
        <w:spacing w:line="480" w:lineRule="exact"/>
        <w:rPr>
          <w:rFonts w:eastAsia="方正仿宋_GBK"/>
          <w:bCs/>
          <w:kern w:val="0"/>
          <w:sz w:val="28"/>
          <w:szCs w:val="28"/>
        </w:rPr>
      </w:pPr>
      <w:r>
        <w:rPr>
          <w:rFonts w:eastAsia="方正仿宋_GBK" w:hint="eastAsia"/>
          <w:bCs/>
          <w:kern w:val="0"/>
          <w:sz w:val="28"/>
          <w:szCs w:val="28"/>
        </w:rPr>
        <w:t>附：法定代表人身份证（正反面）复印件或扫描件</w:t>
      </w:r>
    </w:p>
    <w:p w14:paraId="5EE6B16C" w14:textId="77777777" w:rsidR="004C3B0E" w:rsidRDefault="00662484">
      <w:pPr>
        <w:pStyle w:val="BodyTextIndent2"/>
        <w:spacing w:line="480" w:lineRule="exact"/>
      </w:pPr>
      <w:r>
        <w:rPr>
          <w:rFonts w:eastAsia="方正仿宋_GBK" w:hint="eastAsia"/>
          <w:bCs/>
          <w:kern w:val="0"/>
          <w:sz w:val="28"/>
          <w:szCs w:val="28"/>
        </w:rPr>
        <w:t xml:space="preserve">     </w:t>
      </w:r>
      <w:r>
        <w:rPr>
          <w:rFonts w:eastAsia="方正仿宋_GBK" w:hint="eastAsia"/>
          <w:bCs/>
          <w:kern w:val="0"/>
          <w:sz w:val="28"/>
          <w:szCs w:val="28"/>
        </w:rPr>
        <w:t>委托代理人身份证（正反面）复印件或扫描件</w:t>
      </w:r>
    </w:p>
    <w:p w14:paraId="5331746B" w14:textId="77777777" w:rsidR="004C3B0E" w:rsidRDefault="00662484">
      <w:pPr>
        <w:widowControl/>
        <w:snapToGrid w:val="0"/>
        <w:spacing w:before="100" w:beforeAutospacing="1" w:after="100" w:afterAutospacing="1" w:line="480" w:lineRule="exact"/>
        <w:jc w:val="left"/>
        <w:textAlignment w:val="bottom"/>
        <w:rPr>
          <w:rFonts w:eastAsia="方正仿宋_GBK"/>
          <w:kern w:val="0"/>
          <w:sz w:val="28"/>
          <w:szCs w:val="28"/>
        </w:rPr>
      </w:pPr>
      <w:r>
        <w:rPr>
          <w:rFonts w:eastAsia="方正仿宋_GBK" w:hint="eastAsia"/>
          <w:kern w:val="0"/>
          <w:sz w:val="28"/>
          <w:szCs w:val="28"/>
        </w:rPr>
        <w:t>联合体牵头</w:t>
      </w:r>
      <w:r>
        <w:rPr>
          <w:rFonts w:eastAsia="方正仿宋_GBK"/>
          <w:kern w:val="0"/>
          <w:sz w:val="28"/>
          <w:szCs w:val="28"/>
        </w:rPr>
        <w:t>单位名称（盖章）：</w:t>
      </w:r>
      <w:r>
        <w:rPr>
          <w:rFonts w:eastAsia="方正仿宋_GBK" w:hint="eastAsia"/>
          <w:kern w:val="0"/>
          <w:sz w:val="28"/>
          <w:szCs w:val="28"/>
          <w:u w:val="single"/>
        </w:rPr>
        <w:t xml:space="preserve">                 </w:t>
      </w:r>
      <w:r>
        <w:rPr>
          <w:rFonts w:eastAsia="方正仿宋_GBK"/>
          <w:kern w:val="0"/>
          <w:sz w:val="28"/>
          <w:szCs w:val="28"/>
        </w:rPr>
        <w:t xml:space="preserve">          </w:t>
      </w:r>
    </w:p>
    <w:p w14:paraId="2B4C1433" w14:textId="77777777" w:rsidR="004C3B0E" w:rsidRDefault="00662484">
      <w:pPr>
        <w:widowControl/>
        <w:snapToGrid w:val="0"/>
        <w:spacing w:before="100" w:beforeAutospacing="1" w:after="100" w:afterAutospacing="1" w:line="480" w:lineRule="exact"/>
        <w:jc w:val="left"/>
        <w:textAlignment w:val="bottom"/>
        <w:rPr>
          <w:rFonts w:eastAsia="方正仿宋_GBK"/>
          <w:kern w:val="0"/>
          <w:sz w:val="28"/>
          <w:szCs w:val="28"/>
        </w:rPr>
      </w:pPr>
      <w:r>
        <w:rPr>
          <w:rFonts w:eastAsia="方正仿宋_GBK"/>
          <w:kern w:val="0"/>
          <w:sz w:val="28"/>
          <w:szCs w:val="28"/>
        </w:rPr>
        <w:t>授权人（法定代表人）签字</w:t>
      </w:r>
      <w:r>
        <w:rPr>
          <w:rFonts w:eastAsia="方正仿宋_GBK" w:hint="eastAsia"/>
          <w:kern w:val="0"/>
          <w:sz w:val="28"/>
          <w:szCs w:val="28"/>
        </w:rPr>
        <w:t>或盖章</w:t>
      </w:r>
      <w:r>
        <w:rPr>
          <w:rFonts w:eastAsia="方正仿宋_GBK"/>
          <w:kern w:val="0"/>
          <w:sz w:val="28"/>
          <w:szCs w:val="28"/>
        </w:rPr>
        <w:t>：</w:t>
      </w:r>
      <w:r>
        <w:rPr>
          <w:rFonts w:eastAsia="方正仿宋_GBK" w:hint="eastAsia"/>
          <w:kern w:val="0"/>
          <w:sz w:val="28"/>
          <w:szCs w:val="28"/>
          <w:u w:val="single"/>
        </w:rPr>
        <w:t xml:space="preserve">             </w:t>
      </w:r>
      <w:r>
        <w:rPr>
          <w:rFonts w:eastAsia="方正仿宋_GBK"/>
          <w:kern w:val="0"/>
          <w:sz w:val="28"/>
          <w:szCs w:val="28"/>
        </w:rPr>
        <w:t>     </w:t>
      </w:r>
    </w:p>
    <w:p w14:paraId="20AFAE83" w14:textId="77777777" w:rsidR="004C3B0E" w:rsidRDefault="00662484">
      <w:pPr>
        <w:widowControl/>
        <w:snapToGrid w:val="0"/>
        <w:spacing w:before="100" w:beforeAutospacing="1" w:after="100" w:afterAutospacing="1" w:line="480" w:lineRule="exact"/>
        <w:jc w:val="left"/>
        <w:textAlignment w:val="bottom"/>
        <w:rPr>
          <w:rFonts w:eastAsia="方正仿宋_GBK"/>
          <w:bCs/>
          <w:kern w:val="0"/>
          <w:sz w:val="28"/>
          <w:szCs w:val="28"/>
          <w:u w:val="single"/>
        </w:rPr>
      </w:pPr>
      <w:r>
        <w:rPr>
          <w:rFonts w:eastAsia="方正仿宋_GBK" w:hint="eastAsia"/>
          <w:bCs/>
          <w:kern w:val="0"/>
          <w:sz w:val="28"/>
          <w:szCs w:val="28"/>
        </w:rPr>
        <w:t>联合体其他成员单位名称：</w:t>
      </w:r>
      <w:r>
        <w:rPr>
          <w:rFonts w:eastAsia="方正仿宋_GBK" w:hint="eastAsia"/>
          <w:bCs/>
          <w:kern w:val="0"/>
          <w:sz w:val="28"/>
          <w:szCs w:val="28"/>
          <w:u w:val="single"/>
        </w:rPr>
        <w:t xml:space="preserve">             </w:t>
      </w:r>
    </w:p>
    <w:p w14:paraId="0EC6A418" w14:textId="77777777" w:rsidR="004C3B0E" w:rsidRDefault="00662484">
      <w:pPr>
        <w:pStyle w:val="BodyTextIndent2"/>
        <w:spacing w:line="480" w:lineRule="exact"/>
        <w:ind w:leftChars="0" w:left="0"/>
        <w:rPr>
          <w:rFonts w:eastAsia="方正仿宋_GBK"/>
          <w:kern w:val="0"/>
          <w:sz w:val="28"/>
          <w:szCs w:val="28"/>
        </w:rPr>
      </w:pPr>
      <w:r>
        <w:rPr>
          <w:rFonts w:eastAsia="方正仿宋_GBK"/>
          <w:kern w:val="0"/>
          <w:sz w:val="28"/>
          <w:szCs w:val="28"/>
        </w:rPr>
        <w:t>授权人（法定代表人）签字</w:t>
      </w:r>
      <w:r>
        <w:rPr>
          <w:rFonts w:eastAsia="方正仿宋_GBK" w:hint="eastAsia"/>
          <w:kern w:val="0"/>
          <w:sz w:val="28"/>
          <w:szCs w:val="28"/>
        </w:rPr>
        <w:t>或盖章</w:t>
      </w:r>
      <w:r>
        <w:rPr>
          <w:rFonts w:eastAsia="方正仿宋_GBK"/>
          <w:kern w:val="0"/>
          <w:sz w:val="28"/>
          <w:szCs w:val="28"/>
        </w:rPr>
        <w:t>：</w:t>
      </w:r>
      <w:r>
        <w:rPr>
          <w:rFonts w:eastAsia="方正仿宋_GBK" w:hint="eastAsia"/>
          <w:kern w:val="0"/>
          <w:sz w:val="28"/>
          <w:szCs w:val="28"/>
          <w:u w:val="single"/>
        </w:rPr>
        <w:t xml:space="preserve">              </w:t>
      </w:r>
      <w:r>
        <w:rPr>
          <w:rFonts w:eastAsia="方正仿宋_GBK"/>
          <w:kern w:val="0"/>
          <w:sz w:val="28"/>
          <w:szCs w:val="28"/>
        </w:rPr>
        <w:t xml:space="preserve">                     </w:t>
      </w:r>
    </w:p>
    <w:p w14:paraId="7591F1A6" w14:textId="77777777" w:rsidR="004C3B0E" w:rsidRDefault="00662484">
      <w:pPr>
        <w:widowControl/>
        <w:snapToGrid w:val="0"/>
        <w:spacing w:before="100" w:beforeAutospacing="1" w:after="100" w:afterAutospacing="1" w:line="480" w:lineRule="exact"/>
        <w:jc w:val="left"/>
        <w:textAlignment w:val="bottom"/>
        <w:rPr>
          <w:rFonts w:eastAsia="方正仿宋_GBK"/>
          <w:kern w:val="0"/>
          <w:sz w:val="32"/>
          <w:szCs w:val="32"/>
        </w:rPr>
      </w:pPr>
      <w:r>
        <w:rPr>
          <w:rFonts w:eastAsia="方正仿宋_GBK"/>
          <w:kern w:val="0"/>
          <w:sz w:val="28"/>
          <w:szCs w:val="28"/>
        </w:rPr>
        <w:t>被授权人（代理人）签字：</w:t>
      </w:r>
      <w:r>
        <w:rPr>
          <w:rFonts w:eastAsia="方正仿宋_GBK" w:hint="eastAsia"/>
          <w:kern w:val="0"/>
          <w:sz w:val="28"/>
          <w:szCs w:val="28"/>
          <w:u w:val="single"/>
        </w:rPr>
        <w:t xml:space="preserve">             </w:t>
      </w:r>
      <w:r>
        <w:rPr>
          <w:rFonts w:eastAsia="方正仿宋_GBK"/>
          <w:kern w:val="0"/>
          <w:sz w:val="28"/>
          <w:szCs w:val="28"/>
        </w:rPr>
        <w:t>  </w:t>
      </w:r>
      <w:r>
        <w:rPr>
          <w:rFonts w:eastAsia="方正仿宋_GBK"/>
          <w:kern w:val="0"/>
          <w:sz w:val="32"/>
          <w:szCs w:val="32"/>
        </w:rPr>
        <w:t> </w:t>
      </w:r>
    </w:p>
    <w:p w14:paraId="7AF071B3" w14:textId="77777777" w:rsidR="004C3B0E" w:rsidRDefault="0066248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年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月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日</w:t>
      </w:r>
    </w:p>
    <w:p w14:paraId="7546DEBA" w14:textId="77777777" w:rsidR="004C3B0E" w:rsidRDefault="004C3B0E">
      <w:pPr>
        <w:pStyle w:val="BodyTextIndent2"/>
      </w:pPr>
    </w:p>
    <w:p w14:paraId="3ADB8BC4" w14:textId="77777777" w:rsidR="004C3B0E" w:rsidRDefault="00662484">
      <w:pPr>
        <w:ind w:firstLineChars="200" w:firstLine="480"/>
        <w:rPr>
          <w:rFonts w:eastAsia="方正仿宋_GBK"/>
          <w:sz w:val="24"/>
          <w:szCs w:val="24"/>
        </w:rPr>
      </w:pPr>
      <w:r>
        <w:rPr>
          <w:rFonts w:eastAsia="方正仿宋_GBK" w:hint="eastAsia"/>
          <w:sz w:val="24"/>
          <w:szCs w:val="24"/>
        </w:rPr>
        <w:t>注：</w:t>
      </w:r>
    </w:p>
    <w:p w14:paraId="138DC455" w14:textId="77777777" w:rsidR="004C3B0E" w:rsidRDefault="00662484">
      <w:pPr>
        <w:ind w:firstLineChars="200" w:firstLine="480"/>
        <w:rPr>
          <w:rFonts w:eastAsia="方正仿宋_GBK"/>
          <w:sz w:val="24"/>
          <w:szCs w:val="24"/>
        </w:rPr>
      </w:pPr>
      <w:r>
        <w:rPr>
          <w:rFonts w:eastAsia="方正仿宋_GBK" w:hint="eastAsia"/>
          <w:sz w:val="24"/>
          <w:szCs w:val="24"/>
        </w:rPr>
        <w:lastRenderedPageBreak/>
        <w:t>（</w:t>
      </w:r>
      <w:r>
        <w:rPr>
          <w:rFonts w:eastAsia="方正仿宋_GBK" w:hint="eastAsia"/>
          <w:sz w:val="24"/>
          <w:szCs w:val="24"/>
        </w:rPr>
        <w:t>1</w:t>
      </w:r>
      <w:r>
        <w:rPr>
          <w:rFonts w:eastAsia="方正仿宋_GBK" w:hint="eastAsia"/>
          <w:sz w:val="24"/>
          <w:szCs w:val="24"/>
        </w:rPr>
        <w:t>）法定代表人不亲自投标而委托代理人的联合体投标人适用。其中涉及联合体成员数量的格式内容可根据实际情况可以修改。</w:t>
      </w:r>
    </w:p>
    <w:p w14:paraId="40B1BA75" w14:textId="77777777" w:rsidR="004C3B0E" w:rsidRDefault="00662484">
      <w:pPr>
        <w:ind w:firstLineChars="200" w:firstLine="480"/>
        <w:rPr>
          <w:rFonts w:eastAsia="方正仿宋_GBK"/>
          <w:sz w:val="24"/>
          <w:szCs w:val="24"/>
        </w:rPr>
      </w:pPr>
      <w:r>
        <w:rPr>
          <w:rFonts w:eastAsia="方正仿宋_GBK" w:hint="eastAsia"/>
          <w:sz w:val="24"/>
          <w:szCs w:val="24"/>
        </w:rPr>
        <w:t>（</w:t>
      </w:r>
      <w:r>
        <w:rPr>
          <w:rFonts w:eastAsia="方正仿宋_GBK" w:hint="eastAsia"/>
          <w:sz w:val="24"/>
          <w:szCs w:val="24"/>
        </w:rPr>
        <w:t>2</w:t>
      </w:r>
      <w:r>
        <w:rPr>
          <w:rFonts w:eastAsia="方正仿宋_GBK" w:hint="eastAsia"/>
          <w:sz w:val="24"/>
          <w:szCs w:val="24"/>
        </w:rPr>
        <w:t>）授权委托书格式由投标人根据自身情况自行选择，并删除不适用格式。</w:t>
      </w:r>
    </w:p>
    <w:p w14:paraId="7D4B0293" w14:textId="77777777" w:rsidR="004C3B0E" w:rsidRDefault="004C3B0E">
      <w:pPr>
        <w:pStyle w:val="a4"/>
        <w:ind w:firstLine="210"/>
      </w:pPr>
    </w:p>
    <w:p w14:paraId="41AECD12" w14:textId="77777777" w:rsidR="004C3B0E" w:rsidRDefault="004C3B0E">
      <w:pPr>
        <w:ind w:firstLineChars="200" w:firstLine="560"/>
        <w:jc w:val="center"/>
        <w:rPr>
          <w:rFonts w:ascii="方正仿宋_GBK" w:eastAsia="方正仿宋_GBK" w:hAnsi="仿宋_GB2312" w:cs="仿宋_GB2312"/>
          <w:sz w:val="28"/>
          <w:szCs w:val="28"/>
        </w:rPr>
      </w:pPr>
    </w:p>
    <w:p w14:paraId="69FDF531" w14:textId="77777777" w:rsidR="004C3B0E" w:rsidRDefault="004C3B0E">
      <w:pPr>
        <w:ind w:firstLineChars="200" w:firstLine="560"/>
        <w:jc w:val="center"/>
        <w:rPr>
          <w:rFonts w:ascii="方正仿宋_GBK" w:eastAsia="方正仿宋_GBK" w:hAnsi="仿宋_GB2312" w:cs="仿宋_GB2312"/>
          <w:sz w:val="28"/>
          <w:szCs w:val="28"/>
        </w:rPr>
      </w:pPr>
    </w:p>
    <w:p w14:paraId="4EB447D8" w14:textId="77777777" w:rsidR="004C3B0E" w:rsidRDefault="004C3B0E">
      <w:pPr>
        <w:ind w:firstLineChars="200" w:firstLine="560"/>
        <w:jc w:val="center"/>
        <w:rPr>
          <w:rFonts w:ascii="方正仿宋_GBK" w:eastAsia="方正仿宋_GBK" w:hAnsi="仿宋_GB2312" w:cs="仿宋_GB2312"/>
          <w:sz w:val="28"/>
          <w:szCs w:val="28"/>
        </w:rPr>
      </w:pPr>
    </w:p>
    <w:p w14:paraId="75350AA6" w14:textId="77777777" w:rsidR="004C3B0E" w:rsidRDefault="004C3B0E">
      <w:pPr>
        <w:ind w:firstLineChars="200" w:firstLine="560"/>
        <w:jc w:val="center"/>
        <w:rPr>
          <w:rFonts w:ascii="方正仿宋_GBK" w:eastAsia="方正仿宋_GBK" w:hAnsi="仿宋_GB2312" w:cs="仿宋_GB2312"/>
          <w:sz w:val="28"/>
          <w:szCs w:val="28"/>
        </w:rPr>
      </w:pPr>
    </w:p>
    <w:p w14:paraId="0EE672B3" w14:textId="77777777" w:rsidR="004C3B0E" w:rsidRDefault="004C3B0E">
      <w:pPr>
        <w:ind w:firstLineChars="200" w:firstLine="560"/>
        <w:jc w:val="center"/>
        <w:rPr>
          <w:rFonts w:ascii="方正仿宋_GBK" w:eastAsia="方正仿宋_GBK" w:hAnsi="仿宋_GB2312" w:cs="仿宋_GB2312"/>
          <w:sz w:val="28"/>
          <w:szCs w:val="28"/>
        </w:rPr>
      </w:pPr>
    </w:p>
    <w:p w14:paraId="39CB0230" w14:textId="77777777" w:rsidR="004C3B0E" w:rsidRDefault="004C3B0E">
      <w:pPr>
        <w:ind w:firstLineChars="200" w:firstLine="560"/>
        <w:jc w:val="center"/>
        <w:rPr>
          <w:rFonts w:ascii="方正仿宋_GBK" w:eastAsia="方正仿宋_GBK" w:hAnsi="仿宋_GB2312" w:cs="仿宋_GB2312"/>
          <w:sz w:val="28"/>
          <w:szCs w:val="28"/>
        </w:rPr>
      </w:pPr>
    </w:p>
    <w:p w14:paraId="3C1FB804" w14:textId="77777777" w:rsidR="004C3B0E" w:rsidRDefault="004C3B0E">
      <w:pPr>
        <w:ind w:firstLineChars="200" w:firstLine="560"/>
        <w:jc w:val="center"/>
        <w:rPr>
          <w:rFonts w:ascii="方正仿宋_GBK" w:eastAsia="方正仿宋_GBK" w:hAnsi="仿宋_GB2312" w:cs="仿宋_GB2312"/>
          <w:sz w:val="28"/>
          <w:szCs w:val="28"/>
        </w:rPr>
      </w:pPr>
    </w:p>
    <w:p w14:paraId="27E33D5B" w14:textId="77777777" w:rsidR="004C3B0E" w:rsidRDefault="004C3B0E">
      <w:pPr>
        <w:ind w:firstLineChars="200" w:firstLine="560"/>
        <w:jc w:val="center"/>
        <w:rPr>
          <w:rFonts w:ascii="方正仿宋_GBK" w:eastAsia="方正仿宋_GBK" w:hAnsi="仿宋_GB2312" w:cs="仿宋_GB2312"/>
          <w:sz w:val="28"/>
          <w:szCs w:val="28"/>
        </w:rPr>
      </w:pPr>
    </w:p>
    <w:p w14:paraId="53B5A5F9" w14:textId="77777777" w:rsidR="004C3B0E" w:rsidRDefault="004C3B0E">
      <w:pPr>
        <w:ind w:firstLineChars="200" w:firstLine="560"/>
        <w:jc w:val="center"/>
        <w:rPr>
          <w:rFonts w:ascii="方正仿宋_GBK" w:eastAsia="方正仿宋_GBK" w:hAnsi="仿宋_GB2312" w:cs="仿宋_GB2312"/>
          <w:sz w:val="28"/>
          <w:szCs w:val="28"/>
        </w:rPr>
      </w:pPr>
    </w:p>
    <w:p w14:paraId="7AAD1A18" w14:textId="77777777" w:rsidR="004C3B0E" w:rsidRDefault="004C3B0E">
      <w:pPr>
        <w:ind w:firstLineChars="200" w:firstLine="560"/>
        <w:jc w:val="center"/>
        <w:rPr>
          <w:rFonts w:ascii="方正仿宋_GBK" w:eastAsia="方正仿宋_GBK" w:hAnsi="仿宋_GB2312" w:cs="仿宋_GB2312"/>
          <w:sz w:val="28"/>
          <w:szCs w:val="28"/>
        </w:rPr>
      </w:pPr>
    </w:p>
    <w:p w14:paraId="5DCF0659" w14:textId="77777777" w:rsidR="004C3B0E" w:rsidRDefault="004C3B0E">
      <w:pPr>
        <w:ind w:firstLineChars="200" w:firstLine="560"/>
        <w:jc w:val="center"/>
        <w:rPr>
          <w:rFonts w:ascii="方正仿宋_GBK" w:eastAsia="方正仿宋_GBK" w:hAnsi="仿宋_GB2312" w:cs="仿宋_GB2312"/>
          <w:sz w:val="28"/>
          <w:szCs w:val="28"/>
        </w:rPr>
      </w:pPr>
    </w:p>
    <w:p w14:paraId="6A337971" w14:textId="77777777" w:rsidR="004C3B0E" w:rsidRDefault="004C3B0E">
      <w:pPr>
        <w:ind w:firstLineChars="200" w:firstLine="560"/>
        <w:jc w:val="center"/>
        <w:rPr>
          <w:rFonts w:ascii="方正仿宋_GBK" w:eastAsia="方正仿宋_GBK" w:hAnsi="仿宋_GB2312" w:cs="仿宋_GB2312"/>
          <w:sz w:val="28"/>
          <w:szCs w:val="28"/>
        </w:rPr>
      </w:pPr>
    </w:p>
    <w:p w14:paraId="53C6E095" w14:textId="77777777" w:rsidR="004C3B0E" w:rsidRDefault="004C3B0E">
      <w:pPr>
        <w:ind w:firstLineChars="200" w:firstLine="560"/>
        <w:jc w:val="center"/>
        <w:rPr>
          <w:rFonts w:ascii="方正仿宋_GBK" w:eastAsia="方正仿宋_GBK" w:hAnsi="仿宋_GB2312" w:cs="仿宋_GB2312"/>
          <w:sz w:val="28"/>
          <w:szCs w:val="28"/>
        </w:rPr>
      </w:pPr>
    </w:p>
    <w:p w14:paraId="0FA289A0" w14:textId="77777777" w:rsidR="004C3B0E" w:rsidRDefault="004C3B0E">
      <w:pPr>
        <w:ind w:firstLineChars="200" w:firstLine="560"/>
        <w:jc w:val="center"/>
        <w:rPr>
          <w:rFonts w:ascii="方正仿宋_GBK" w:eastAsia="方正仿宋_GBK" w:hAnsi="仿宋_GB2312" w:cs="仿宋_GB2312"/>
          <w:sz w:val="28"/>
          <w:szCs w:val="28"/>
        </w:rPr>
      </w:pPr>
    </w:p>
    <w:p w14:paraId="69867C44" w14:textId="77777777" w:rsidR="004C3B0E" w:rsidRDefault="004C3B0E">
      <w:pPr>
        <w:ind w:firstLineChars="200" w:firstLine="560"/>
        <w:jc w:val="center"/>
        <w:rPr>
          <w:rFonts w:ascii="方正仿宋_GBK" w:eastAsia="方正仿宋_GBK" w:hAnsi="仿宋_GB2312" w:cs="仿宋_GB2312"/>
          <w:sz w:val="28"/>
          <w:szCs w:val="28"/>
        </w:rPr>
      </w:pPr>
    </w:p>
    <w:p w14:paraId="675A1EEF" w14:textId="77777777" w:rsidR="004C3B0E" w:rsidRDefault="004C3B0E">
      <w:pPr>
        <w:ind w:firstLineChars="200" w:firstLine="560"/>
        <w:jc w:val="center"/>
        <w:rPr>
          <w:rFonts w:ascii="方正仿宋_GBK" w:eastAsia="方正仿宋_GBK" w:hAnsi="仿宋_GB2312" w:cs="仿宋_GB2312"/>
          <w:sz w:val="28"/>
          <w:szCs w:val="28"/>
        </w:rPr>
      </w:pPr>
    </w:p>
    <w:p w14:paraId="076195B0" w14:textId="77777777" w:rsidR="004C3B0E" w:rsidRDefault="004C3B0E">
      <w:pPr>
        <w:pStyle w:val="BodyTextIndent2"/>
      </w:pPr>
    </w:p>
    <w:p w14:paraId="45B832C4" w14:textId="77777777" w:rsidR="004C3B0E" w:rsidRDefault="004C3B0E">
      <w:pPr>
        <w:ind w:firstLineChars="200" w:firstLine="560"/>
        <w:jc w:val="center"/>
        <w:rPr>
          <w:rFonts w:ascii="方正仿宋_GBK" w:eastAsia="方正仿宋_GBK" w:hAnsi="仿宋_GB2312" w:cs="仿宋_GB2312"/>
          <w:sz w:val="28"/>
          <w:szCs w:val="28"/>
        </w:rPr>
      </w:pPr>
    </w:p>
    <w:p w14:paraId="46805B06" w14:textId="6CB8CCEE" w:rsidR="004C3B0E" w:rsidRDefault="00662484" w:rsidP="00662484">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格式四   联合体协议书</w:t>
      </w:r>
    </w:p>
    <w:p w14:paraId="4530DC81" w14:textId="77777777" w:rsidR="004C3B0E" w:rsidRDefault="004C3B0E">
      <w:pPr>
        <w:pStyle w:val="BodyTextIndent2"/>
      </w:pPr>
    </w:p>
    <w:p w14:paraId="7E882D35" w14:textId="77777777" w:rsidR="004C3B0E" w:rsidRDefault="00662484">
      <w:pPr>
        <w:pStyle w:val="BodyTextIndent2"/>
        <w:jc w:val="center"/>
      </w:pPr>
      <w:r>
        <w:rPr>
          <w:rFonts w:ascii="方正仿宋_GBK" w:eastAsia="方正仿宋_GBK" w:hAnsi="仿宋_GB2312" w:cs="仿宋_GB2312" w:hint="eastAsia"/>
          <w:sz w:val="28"/>
          <w:szCs w:val="28"/>
        </w:rPr>
        <w:t>联合体协议书</w:t>
      </w:r>
    </w:p>
    <w:p w14:paraId="493B3D1E" w14:textId="77777777" w:rsidR="004C3B0E" w:rsidRDefault="00662484">
      <w:pPr>
        <w:pStyle w:val="BodyTextIndent2"/>
        <w:spacing w:line="480" w:lineRule="exact"/>
        <w:ind w:leftChars="0" w:left="0" w:firstLineChars="150" w:firstLine="420"/>
        <w:rPr>
          <w:rFonts w:ascii="方正仿宋_GBK" w:eastAsia="方正仿宋_GBK" w:hAnsi="仿宋_GB2312" w:cs="仿宋_GB2312"/>
          <w:sz w:val="28"/>
          <w:szCs w:val="28"/>
        </w:rPr>
      </w:pP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（所有成员单位名称）自愿组成</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（联合体名称）联合体，共同参加</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（项目名称）比选，现就联合体比选事宜订立如下协议：</w:t>
      </w:r>
    </w:p>
    <w:p w14:paraId="00A49346" w14:textId="77777777" w:rsidR="004C3B0E" w:rsidRDefault="00662484">
      <w:pPr>
        <w:pStyle w:val="BodyTextIndent2"/>
        <w:numPr>
          <w:ilvl w:val="0"/>
          <w:numId w:val="2"/>
        </w:numPr>
        <w:spacing w:line="480" w:lineRule="exact"/>
        <w:ind w:left="420" w:firstLineChars="150" w:firstLine="420"/>
        <w:rPr>
          <w:rFonts w:ascii="方正仿宋_GBK" w:eastAsia="方正仿宋_GBK" w:hAnsi="仿宋_GB2312" w:cs="仿宋_GB2312"/>
          <w:sz w:val="28"/>
          <w:szCs w:val="28"/>
        </w:rPr>
      </w:pP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（某成员单位名称）为</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（联合体名称）的牵头人。</w:t>
      </w:r>
    </w:p>
    <w:p w14:paraId="44B2A312" w14:textId="77777777" w:rsidR="004C3B0E" w:rsidRDefault="00662484">
      <w:pPr>
        <w:pStyle w:val="BodyTextIndent2"/>
        <w:numPr>
          <w:ilvl w:val="0"/>
          <w:numId w:val="2"/>
        </w:numPr>
        <w:spacing w:line="480" w:lineRule="exact"/>
        <w:ind w:left="420" w:firstLineChars="150" w:firstLine="42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联合体牵头人合法代表联合体成员负责本比选项目比选文件编制和合同谈判活动，并代表联合体提交和接收相关的资料、信息及指示，并处理与之有关的一切事务，负责合同实施阶段的主办、组织和协调工作。</w:t>
      </w:r>
    </w:p>
    <w:p w14:paraId="1426BDB0" w14:textId="77777777" w:rsidR="004C3B0E" w:rsidRDefault="00662484">
      <w:pPr>
        <w:pStyle w:val="BodyTextIndent2"/>
        <w:numPr>
          <w:ilvl w:val="0"/>
          <w:numId w:val="2"/>
        </w:numPr>
        <w:spacing w:line="480" w:lineRule="exact"/>
        <w:ind w:left="420" w:firstLineChars="150" w:firstLine="42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联合体将严格按照比选文件的各项要求，递交比选文件，履行合同，并对外承担连带责任。</w:t>
      </w:r>
    </w:p>
    <w:p w14:paraId="2D47C734" w14:textId="77777777" w:rsidR="004C3B0E" w:rsidRDefault="00662484">
      <w:pPr>
        <w:pStyle w:val="BodyTextIndent2"/>
        <w:numPr>
          <w:ilvl w:val="0"/>
          <w:numId w:val="2"/>
        </w:numPr>
        <w:spacing w:line="480" w:lineRule="exact"/>
        <w:ind w:left="420" w:firstLineChars="150" w:firstLine="42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联合体各成员单位内部的职责分工如下：             。</w:t>
      </w:r>
    </w:p>
    <w:p w14:paraId="35B1ED8F" w14:textId="77777777" w:rsidR="004C3B0E" w:rsidRDefault="00662484">
      <w:pPr>
        <w:pStyle w:val="BodyTextIndent2"/>
        <w:numPr>
          <w:ilvl w:val="0"/>
          <w:numId w:val="2"/>
        </w:numPr>
        <w:spacing w:line="480" w:lineRule="exact"/>
        <w:ind w:left="420" w:firstLineChars="150" w:firstLine="42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联合体各方不得再以自己名义单独或参加其他联合体在同一标段中投标。</w:t>
      </w:r>
    </w:p>
    <w:p w14:paraId="05F34E5C" w14:textId="77777777" w:rsidR="004C3B0E" w:rsidRDefault="00662484">
      <w:pPr>
        <w:pStyle w:val="BodyTextIndent2"/>
        <w:numPr>
          <w:ilvl w:val="0"/>
          <w:numId w:val="2"/>
        </w:numPr>
        <w:spacing w:line="480" w:lineRule="exact"/>
        <w:ind w:left="420" w:firstLineChars="150" w:firstLine="42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本协议书自签署之日起生效，合同履行完毕后自动失效。</w:t>
      </w:r>
    </w:p>
    <w:p w14:paraId="6211D6DE" w14:textId="77777777" w:rsidR="004C3B0E" w:rsidRDefault="00662484">
      <w:pPr>
        <w:pStyle w:val="BodyTextIndent2"/>
        <w:numPr>
          <w:ilvl w:val="0"/>
          <w:numId w:val="2"/>
        </w:numPr>
        <w:spacing w:line="480" w:lineRule="exact"/>
        <w:ind w:left="420" w:firstLineChars="150" w:firstLine="420"/>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rPr>
        <w:t>本协议书一式</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份，联合体成员和比选人各执一份。</w:t>
      </w:r>
    </w:p>
    <w:p w14:paraId="616CEC5F" w14:textId="77777777" w:rsidR="004C3B0E" w:rsidRDefault="00662484">
      <w:pPr>
        <w:widowControl/>
        <w:snapToGrid w:val="0"/>
        <w:spacing w:before="100" w:beforeAutospacing="1" w:after="100" w:afterAutospacing="1" w:line="480" w:lineRule="exact"/>
        <w:jc w:val="left"/>
        <w:textAlignment w:val="bottom"/>
        <w:rPr>
          <w:rFonts w:eastAsia="方正仿宋_GBK"/>
          <w:kern w:val="0"/>
          <w:sz w:val="28"/>
          <w:szCs w:val="28"/>
        </w:rPr>
      </w:pPr>
      <w:r>
        <w:rPr>
          <w:rFonts w:eastAsia="方正仿宋_GBK" w:hint="eastAsia"/>
          <w:kern w:val="0"/>
          <w:sz w:val="28"/>
          <w:szCs w:val="28"/>
        </w:rPr>
        <w:t>联合体牵头</w:t>
      </w:r>
      <w:r>
        <w:rPr>
          <w:rFonts w:eastAsia="方正仿宋_GBK"/>
          <w:kern w:val="0"/>
          <w:sz w:val="28"/>
          <w:szCs w:val="28"/>
        </w:rPr>
        <w:t>报价单位名称（盖章）：</w:t>
      </w:r>
      <w:r>
        <w:rPr>
          <w:rFonts w:eastAsia="方正仿宋_GBK" w:hint="eastAsia"/>
          <w:kern w:val="0"/>
          <w:sz w:val="28"/>
          <w:szCs w:val="28"/>
          <w:u w:val="single"/>
        </w:rPr>
        <w:t xml:space="preserve">                 </w:t>
      </w:r>
      <w:r>
        <w:rPr>
          <w:rFonts w:eastAsia="方正仿宋_GBK"/>
          <w:kern w:val="0"/>
          <w:sz w:val="28"/>
          <w:szCs w:val="28"/>
        </w:rPr>
        <w:t xml:space="preserve">          </w:t>
      </w:r>
    </w:p>
    <w:p w14:paraId="2AB4DDAB" w14:textId="77777777" w:rsidR="004C3B0E" w:rsidRDefault="00662484">
      <w:pPr>
        <w:widowControl/>
        <w:snapToGrid w:val="0"/>
        <w:spacing w:before="100" w:beforeAutospacing="1" w:after="100" w:afterAutospacing="1" w:line="480" w:lineRule="exact"/>
        <w:jc w:val="left"/>
        <w:textAlignment w:val="bottom"/>
        <w:rPr>
          <w:rFonts w:eastAsia="方正仿宋_GBK"/>
          <w:kern w:val="0"/>
          <w:sz w:val="28"/>
          <w:szCs w:val="28"/>
        </w:rPr>
      </w:pPr>
      <w:r>
        <w:rPr>
          <w:rFonts w:eastAsia="方正仿宋_GBK"/>
          <w:kern w:val="0"/>
          <w:sz w:val="28"/>
          <w:szCs w:val="28"/>
        </w:rPr>
        <w:t>授权人（法定代表人）签字</w:t>
      </w:r>
      <w:r>
        <w:rPr>
          <w:rFonts w:eastAsia="方正仿宋_GBK" w:hint="eastAsia"/>
          <w:kern w:val="0"/>
          <w:sz w:val="28"/>
          <w:szCs w:val="28"/>
        </w:rPr>
        <w:t>或盖章</w:t>
      </w:r>
      <w:r>
        <w:rPr>
          <w:rFonts w:eastAsia="方正仿宋_GBK"/>
          <w:kern w:val="0"/>
          <w:sz w:val="28"/>
          <w:szCs w:val="28"/>
        </w:rPr>
        <w:t>：</w:t>
      </w:r>
      <w:r>
        <w:rPr>
          <w:rFonts w:eastAsia="方正仿宋_GBK" w:hint="eastAsia"/>
          <w:kern w:val="0"/>
          <w:sz w:val="28"/>
          <w:szCs w:val="28"/>
          <w:u w:val="single"/>
        </w:rPr>
        <w:t xml:space="preserve">             </w:t>
      </w:r>
      <w:r>
        <w:rPr>
          <w:rFonts w:eastAsia="方正仿宋_GBK"/>
          <w:kern w:val="0"/>
          <w:sz w:val="28"/>
          <w:szCs w:val="28"/>
        </w:rPr>
        <w:t>     </w:t>
      </w:r>
    </w:p>
    <w:p w14:paraId="77A8A4D6" w14:textId="77777777" w:rsidR="004C3B0E" w:rsidRDefault="00662484">
      <w:pPr>
        <w:widowControl/>
        <w:snapToGrid w:val="0"/>
        <w:spacing w:before="100" w:beforeAutospacing="1" w:after="100" w:afterAutospacing="1" w:line="480" w:lineRule="exact"/>
        <w:jc w:val="left"/>
        <w:textAlignment w:val="bottom"/>
        <w:rPr>
          <w:rFonts w:eastAsia="方正仿宋_GBK"/>
          <w:bCs/>
          <w:kern w:val="0"/>
          <w:sz w:val="28"/>
          <w:szCs w:val="28"/>
          <w:u w:val="single"/>
        </w:rPr>
      </w:pPr>
      <w:r>
        <w:rPr>
          <w:rFonts w:eastAsia="方正仿宋_GBK" w:hint="eastAsia"/>
          <w:bCs/>
          <w:kern w:val="0"/>
          <w:sz w:val="28"/>
          <w:szCs w:val="28"/>
        </w:rPr>
        <w:t>联合体其他成员报价单位名称：</w:t>
      </w:r>
      <w:r>
        <w:rPr>
          <w:rFonts w:eastAsia="方正仿宋_GBK" w:hint="eastAsia"/>
          <w:bCs/>
          <w:kern w:val="0"/>
          <w:sz w:val="28"/>
          <w:szCs w:val="28"/>
          <w:u w:val="single"/>
        </w:rPr>
        <w:t xml:space="preserve">             </w:t>
      </w:r>
    </w:p>
    <w:p w14:paraId="1BC89D08" w14:textId="77777777" w:rsidR="004C3B0E" w:rsidRDefault="00662484">
      <w:pPr>
        <w:pStyle w:val="BodyTextIndent2"/>
        <w:spacing w:line="480" w:lineRule="exact"/>
        <w:ind w:leftChars="0" w:left="0"/>
        <w:rPr>
          <w:rFonts w:ascii="方正仿宋_GBK" w:eastAsia="方正仿宋_GBK" w:hAnsi="仿宋_GB2312" w:cs="仿宋_GB2312"/>
          <w:sz w:val="28"/>
          <w:szCs w:val="28"/>
          <w:u w:val="single"/>
        </w:rPr>
      </w:pPr>
      <w:r>
        <w:rPr>
          <w:rFonts w:eastAsia="方正仿宋_GBK"/>
          <w:kern w:val="0"/>
          <w:sz w:val="28"/>
          <w:szCs w:val="28"/>
        </w:rPr>
        <w:t>授权人（法定代表人）签字</w:t>
      </w:r>
      <w:r>
        <w:rPr>
          <w:rFonts w:eastAsia="方正仿宋_GBK" w:hint="eastAsia"/>
          <w:kern w:val="0"/>
          <w:sz w:val="28"/>
          <w:szCs w:val="28"/>
        </w:rPr>
        <w:t>或盖章</w:t>
      </w:r>
      <w:r>
        <w:rPr>
          <w:rFonts w:eastAsia="方正仿宋_GBK"/>
          <w:kern w:val="0"/>
          <w:sz w:val="28"/>
          <w:szCs w:val="28"/>
        </w:rPr>
        <w:t>：</w:t>
      </w:r>
      <w:r>
        <w:rPr>
          <w:rFonts w:eastAsia="方正仿宋_GBK" w:hint="eastAsia"/>
          <w:kern w:val="0"/>
          <w:sz w:val="28"/>
          <w:szCs w:val="28"/>
          <w:u w:val="single"/>
        </w:rPr>
        <w:t xml:space="preserve">              </w:t>
      </w:r>
      <w:r>
        <w:rPr>
          <w:rFonts w:eastAsia="方正仿宋_GBK"/>
          <w:kern w:val="0"/>
          <w:sz w:val="28"/>
          <w:szCs w:val="28"/>
        </w:rPr>
        <w:t xml:space="preserve">                     </w:t>
      </w:r>
    </w:p>
    <w:p w14:paraId="7A3CF5F9" w14:textId="77777777" w:rsidR="004C3B0E" w:rsidRDefault="00662484">
      <w:pPr>
        <w:spacing w:line="48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u w:val="single"/>
        </w:rPr>
        <w:lastRenderedPageBreak/>
        <w:t xml:space="preserve">     </w:t>
      </w:r>
      <w:r>
        <w:rPr>
          <w:rFonts w:ascii="方正仿宋_GBK" w:eastAsia="方正仿宋_GBK" w:hAnsi="仿宋_GB2312" w:cs="仿宋_GB2312" w:hint="eastAsia"/>
          <w:sz w:val="28"/>
          <w:szCs w:val="28"/>
        </w:rPr>
        <w:t xml:space="preserve"> 年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月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日</w:t>
      </w:r>
    </w:p>
    <w:p w14:paraId="0FB548E5" w14:textId="77777777" w:rsidR="004C3B0E" w:rsidRDefault="004C3B0E">
      <w:pPr>
        <w:pStyle w:val="BodyTextIndent2"/>
        <w:spacing w:line="480" w:lineRule="exact"/>
        <w:rPr>
          <w:rFonts w:ascii="方正仿宋_GBK" w:eastAsia="方正仿宋_GBK" w:hAnsi="仿宋_GB2312" w:cs="仿宋_GB2312"/>
          <w:sz w:val="28"/>
          <w:szCs w:val="28"/>
        </w:rPr>
      </w:pPr>
    </w:p>
    <w:p w14:paraId="38BA4159" w14:textId="77777777" w:rsidR="004C3B0E" w:rsidRDefault="00662484">
      <w:pPr>
        <w:pStyle w:val="BodyTextIndent2"/>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注：1、协议书为联合体投标时适用，非联合体投标时不需填报。</w:t>
      </w:r>
    </w:p>
    <w:p w14:paraId="5C69CA19" w14:textId="77777777" w:rsidR="004C3B0E" w:rsidRDefault="00662484">
      <w:pPr>
        <w:pStyle w:val="BodyTextIndent2"/>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2、其中涉及联合体成员数量的格式内容可根据实际情况可以修改。</w:t>
      </w:r>
    </w:p>
    <w:p w14:paraId="617B07F5" w14:textId="77777777" w:rsidR="004C3B0E" w:rsidRDefault="004C3B0E">
      <w:pPr>
        <w:pStyle w:val="BodyTextIndent2"/>
        <w:rPr>
          <w:rFonts w:ascii="方正仿宋_GBK" w:eastAsia="方正仿宋_GBK" w:hAnsi="仿宋_GB2312" w:cs="仿宋_GB2312"/>
          <w:sz w:val="28"/>
          <w:szCs w:val="28"/>
        </w:rPr>
      </w:pPr>
    </w:p>
    <w:p w14:paraId="47ED2AE7" w14:textId="77777777" w:rsidR="004C3B0E" w:rsidRDefault="004C3B0E">
      <w:pPr>
        <w:pStyle w:val="BodyTextIndent2"/>
        <w:rPr>
          <w:rFonts w:ascii="方正仿宋_GBK" w:eastAsia="方正仿宋_GBK" w:hAnsi="仿宋_GB2312" w:cs="仿宋_GB2312"/>
          <w:sz w:val="28"/>
          <w:szCs w:val="28"/>
        </w:rPr>
      </w:pPr>
    </w:p>
    <w:p w14:paraId="7093C525" w14:textId="77777777" w:rsidR="004C3B0E" w:rsidRDefault="004C3B0E">
      <w:pPr>
        <w:pStyle w:val="BodyTextIndent2"/>
        <w:rPr>
          <w:rFonts w:ascii="方正仿宋_GBK" w:eastAsia="方正仿宋_GBK" w:hAnsi="仿宋_GB2312" w:cs="仿宋_GB2312"/>
          <w:sz w:val="28"/>
          <w:szCs w:val="28"/>
        </w:rPr>
      </w:pPr>
    </w:p>
    <w:p w14:paraId="6FFF057D" w14:textId="77777777" w:rsidR="004C3B0E" w:rsidRDefault="004C3B0E">
      <w:pPr>
        <w:pStyle w:val="BodyTextIndent2"/>
        <w:rPr>
          <w:rFonts w:ascii="方正仿宋_GBK" w:eastAsia="方正仿宋_GBK" w:hAnsi="仿宋_GB2312" w:cs="仿宋_GB2312"/>
          <w:sz w:val="28"/>
          <w:szCs w:val="28"/>
        </w:rPr>
      </w:pPr>
    </w:p>
    <w:p w14:paraId="25827FBA" w14:textId="77777777" w:rsidR="004C3B0E" w:rsidRDefault="004C3B0E">
      <w:pPr>
        <w:pStyle w:val="BodyTextIndent2"/>
        <w:rPr>
          <w:rFonts w:ascii="方正仿宋_GBK" w:eastAsia="方正仿宋_GBK" w:hAnsi="仿宋_GB2312" w:cs="仿宋_GB2312"/>
          <w:sz w:val="28"/>
          <w:szCs w:val="28"/>
        </w:rPr>
      </w:pPr>
    </w:p>
    <w:p w14:paraId="1A6ACB07" w14:textId="77777777" w:rsidR="004C3B0E" w:rsidRDefault="004C3B0E">
      <w:pPr>
        <w:pStyle w:val="BodyTextIndent2"/>
        <w:rPr>
          <w:rFonts w:ascii="方正仿宋_GBK" w:eastAsia="方正仿宋_GBK" w:hAnsi="仿宋_GB2312" w:cs="仿宋_GB2312"/>
          <w:sz w:val="28"/>
          <w:szCs w:val="28"/>
        </w:rPr>
      </w:pPr>
    </w:p>
    <w:p w14:paraId="0DFB97D3" w14:textId="77777777" w:rsidR="004C3B0E" w:rsidRDefault="004C3B0E">
      <w:pPr>
        <w:pStyle w:val="BodyTextIndent2"/>
        <w:rPr>
          <w:rFonts w:ascii="方正仿宋_GBK" w:eastAsia="方正仿宋_GBK" w:hAnsi="仿宋_GB2312" w:cs="仿宋_GB2312"/>
          <w:sz w:val="28"/>
          <w:szCs w:val="28"/>
        </w:rPr>
      </w:pPr>
    </w:p>
    <w:p w14:paraId="07FC29AF" w14:textId="77777777" w:rsidR="004C3B0E" w:rsidRDefault="004C3B0E">
      <w:pPr>
        <w:pStyle w:val="BodyTextIndent2"/>
        <w:rPr>
          <w:rFonts w:ascii="方正仿宋_GBK" w:eastAsia="方正仿宋_GBK" w:hAnsi="仿宋_GB2312" w:cs="仿宋_GB2312"/>
          <w:sz w:val="28"/>
          <w:szCs w:val="28"/>
        </w:rPr>
      </w:pPr>
    </w:p>
    <w:p w14:paraId="6FD7E29B" w14:textId="77777777" w:rsidR="004C3B0E" w:rsidRDefault="004C3B0E">
      <w:pPr>
        <w:pStyle w:val="BodyTextIndent2"/>
        <w:rPr>
          <w:rFonts w:ascii="方正仿宋_GBK" w:eastAsia="方正仿宋_GBK" w:hAnsi="仿宋_GB2312" w:cs="仿宋_GB2312"/>
          <w:sz w:val="28"/>
          <w:szCs w:val="28"/>
        </w:rPr>
      </w:pPr>
    </w:p>
    <w:p w14:paraId="481D51D0" w14:textId="77777777" w:rsidR="004C3B0E" w:rsidRDefault="004C3B0E">
      <w:pPr>
        <w:pStyle w:val="BodyTextIndent2"/>
        <w:rPr>
          <w:rFonts w:ascii="方正仿宋_GBK" w:eastAsia="方正仿宋_GBK" w:hAnsi="仿宋_GB2312" w:cs="仿宋_GB2312"/>
          <w:sz w:val="28"/>
          <w:szCs w:val="28"/>
        </w:rPr>
      </w:pPr>
    </w:p>
    <w:p w14:paraId="27D87BFF" w14:textId="77777777" w:rsidR="004C3B0E" w:rsidRDefault="004C3B0E">
      <w:pPr>
        <w:pStyle w:val="BodyTextIndent2"/>
        <w:rPr>
          <w:rFonts w:ascii="方正仿宋_GBK" w:eastAsia="方正仿宋_GBK" w:hAnsi="仿宋_GB2312" w:cs="仿宋_GB2312"/>
          <w:sz w:val="28"/>
          <w:szCs w:val="28"/>
        </w:rPr>
      </w:pPr>
    </w:p>
    <w:p w14:paraId="37199A89" w14:textId="77777777" w:rsidR="004C3B0E" w:rsidRDefault="004C3B0E">
      <w:pPr>
        <w:pStyle w:val="a4"/>
        <w:ind w:firstLine="210"/>
      </w:pPr>
    </w:p>
    <w:p w14:paraId="6C4A5CBF" w14:textId="77777777" w:rsidR="004C3B0E" w:rsidRDefault="004C3B0E">
      <w:pPr>
        <w:pStyle w:val="a4"/>
        <w:ind w:firstLine="210"/>
      </w:pPr>
    </w:p>
    <w:p w14:paraId="7BD50990" w14:textId="77777777" w:rsidR="004C3B0E" w:rsidRDefault="004C3B0E">
      <w:pPr>
        <w:pStyle w:val="a4"/>
        <w:ind w:firstLine="210"/>
      </w:pPr>
    </w:p>
    <w:p w14:paraId="36DCD505" w14:textId="77777777" w:rsidR="004C3B0E" w:rsidRDefault="004C3B0E">
      <w:pPr>
        <w:pStyle w:val="a4"/>
        <w:ind w:firstLine="210"/>
      </w:pPr>
    </w:p>
    <w:p w14:paraId="50E4F675" w14:textId="77777777" w:rsidR="004C3B0E" w:rsidRDefault="004C3B0E">
      <w:pPr>
        <w:pStyle w:val="a4"/>
        <w:ind w:firstLine="210"/>
      </w:pPr>
    </w:p>
    <w:p w14:paraId="7ACFD7F1" w14:textId="77777777" w:rsidR="004C3B0E" w:rsidRDefault="004C3B0E">
      <w:pPr>
        <w:pStyle w:val="a4"/>
        <w:ind w:firstLine="210"/>
      </w:pPr>
    </w:p>
    <w:p w14:paraId="129C38E8" w14:textId="77777777" w:rsidR="004C3B0E" w:rsidRDefault="004C3B0E">
      <w:pPr>
        <w:pStyle w:val="a4"/>
        <w:ind w:firstLine="210"/>
      </w:pPr>
    </w:p>
    <w:p w14:paraId="0E3FD59B" w14:textId="77777777" w:rsidR="004C3B0E" w:rsidRDefault="00662484">
      <w:pPr>
        <w:ind w:firstLineChars="200" w:firstLine="560"/>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格式五   拟委任的主要人员汇总表</w:t>
      </w:r>
    </w:p>
    <w:p w14:paraId="41F24D10" w14:textId="77777777" w:rsidR="004C3B0E" w:rsidRDefault="004C3B0E">
      <w:pPr>
        <w:pStyle w:val="BodyTextIndent2"/>
      </w:pPr>
    </w:p>
    <w:p w14:paraId="078329AB" w14:textId="77777777" w:rsidR="004C3B0E" w:rsidRDefault="00662484">
      <w:pPr>
        <w:pStyle w:val="BodyTextIndent2"/>
        <w:jc w:val="center"/>
      </w:pPr>
      <w:r>
        <w:rPr>
          <w:rFonts w:ascii="方正仿宋_GBK" w:eastAsia="方正仿宋_GBK" w:hAnsi="仿宋_GB2312" w:cs="仿宋_GB2312" w:hint="eastAsia"/>
          <w:sz w:val="28"/>
          <w:szCs w:val="28"/>
        </w:rPr>
        <w:t>拟委任的主要人员汇总表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913"/>
        <w:gridCol w:w="871"/>
        <w:gridCol w:w="1234"/>
        <w:gridCol w:w="1082"/>
        <w:gridCol w:w="1267"/>
        <w:gridCol w:w="764"/>
        <w:gridCol w:w="1091"/>
        <w:gridCol w:w="1142"/>
      </w:tblGrid>
      <w:tr w:rsidR="004C3B0E" w14:paraId="336C7FFB" w14:textId="77777777">
        <w:trPr>
          <w:cantSplit/>
          <w:trHeight w:val="902"/>
        </w:trPr>
        <w:tc>
          <w:tcPr>
            <w:tcW w:w="531" w:type="dxa"/>
            <w:vMerge w:val="restart"/>
            <w:vAlign w:val="center"/>
          </w:tcPr>
          <w:p w14:paraId="4DE24A34" w14:textId="77777777" w:rsidR="004C3B0E" w:rsidRDefault="00662484">
            <w:pPr>
              <w:jc w:val="center"/>
              <w:rPr>
                <w:rFonts w:ascii="宋体" w:hAnsi="宋体" w:cs="宋体"/>
                <w:kern w:val="0"/>
                <w:szCs w:val="21"/>
              </w:rPr>
            </w:pPr>
            <w:bookmarkStart w:id="3" w:name="_Toc30872"/>
            <w:r>
              <w:rPr>
                <w:rFonts w:ascii="宋体" w:hAnsi="宋体" w:cs="宋体" w:hint="eastAsia"/>
                <w:kern w:val="0"/>
                <w:szCs w:val="21"/>
              </w:rPr>
              <w:t>序号</w:t>
            </w:r>
            <w:bookmarkEnd w:id="3"/>
          </w:p>
        </w:tc>
        <w:tc>
          <w:tcPr>
            <w:tcW w:w="913" w:type="dxa"/>
            <w:vMerge w:val="restart"/>
            <w:vAlign w:val="center"/>
          </w:tcPr>
          <w:p w14:paraId="7D4598DC" w14:textId="77777777" w:rsidR="004C3B0E" w:rsidRDefault="00662484">
            <w:pPr>
              <w:jc w:val="center"/>
              <w:rPr>
                <w:rFonts w:ascii="宋体" w:hAnsi="宋体" w:cs="宋体"/>
                <w:kern w:val="0"/>
                <w:szCs w:val="21"/>
              </w:rPr>
            </w:pPr>
            <w:bookmarkStart w:id="4" w:name="_Toc15368"/>
            <w:r>
              <w:rPr>
                <w:rFonts w:ascii="宋体" w:hAnsi="宋体" w:cs="宋体" w:hint="eastAsia"/>
                <w:kern w:val="0"/>
                <w:szCs w:val="21"/>
              </w:rPr>
              <w:t>本项目任职</w:t>
            </w:r>
            <w:bookmarkEnd w:id="4"/>
          </w:p>
        </w:tc>
        <w:tc>
          <w:tcPr>
            <w:tcW w:w="871" w:type="dxa"/>
            <w:vMerge w:val="restart"/>
            <w:vAlign w:val="center"/>
          </w:tcPr>
          <w:p w14:paraId="7206264E" w14:textId="77777777" w:rsidR="004C3B0E" w:rsidRDefault="00662484">
            <w:pPr>
              <w:jc w:val="center"/>
              <w:rPr>
                <w:rFonts w:ascii="宋体" w:hAnsi="宋体" w:cs="宋体"/>
                <w:kern w:val="0"/>
                <w:szCs w:val="21"/>
              </w:rPr>
            </w:pPr>
            <w:bookmarkStart w:id="5" w:name="_Toc14622"/>
            <w:r>
              <w:rPr>
                <w:rFonts w:ascii="宋体" w:hAnsi="宋体" w:cs="宋体" w:hint="eastAsia"/>
                <w:kern w:val="0"/>
                <w:szCs w:val="21"/>
              </w:rPr>
              <w:t>姓名</w:t>
            </w:r>
            <w:bookmarkEnd w:id="5"/>
          </w:p>
        </w:tc>
        <w:tc>
          <w:tcPr>
            <w:tcW w:w="1234" w:type="dxa"/>
            <w:vMerge w:val="restart"/>
            <w:vAlign w:val="center"/>
          </w:tcPr>
          <w:p w14:paraId="70F87E3C" w14:textId="77777777" w:rsidR="004C3B0E" w:rsidRDefault="00662484">
            <w:pPr>
              <w:jc w:val="center"/>
              <w:rPr>
                <w:rFonts w:ascii="宋体" w:hAnsi="宋体" w:cs="宋体"/>
                <w:kern w:val="0"/>
                <w:szCs w:val="21"/>
              </w:rPr>
            </w:pPr>
            <w:bookmarkStart w:id="6" w:name="_Toc22359"/>
            <w:r>
              <w:rPr>
                <w:rFonts w:ascii="宋体" w:hAnsi="宋体" w:cs="宋体" w:hint="eastAsia"/>
                <w:kern w:val="0"/>
                <w:szCs w:val="21"/>
              </w:rPr>
              <w:t>职称</w:t>
            </w:r>
            <w:bookmarkEnd w:id="6"/>
          </w:p>
        </w:tc>
        <w:tc>
          <w:tcPr>
            <w:tcW w:w="1082" w:type="dxa"/>
            <w:vMerge w:val="restart"/>
            <w:vAlign w:val="center"/>
          </w:tcPr>
          <w:p w14:paraId="080FC667" w14:textId="77777777" w:rsidR="004C3B0E" w:rsidRDefault="00662484">
            <w:pPr>
              <w:jc w:val="center"/>
              <w:rPr>
                <w:rFonts w:ascii="宋体" w:hAnsi="宋体" w:cs="宋体"/>
                <w:kern w:val="0"/>
                <w:szCs w:val="21"/>
              </w:rPr>
            </w:pPr>
            <w:bookmarkStart w:id="7" w:name="_Toc14636"/>
            <w:r>
              <w:rPr>
                <w:rFonts w:ascii="宋体" w:hAnsi="宋体" w:cs="宋体" w:hint="eastAsia"/>
                <w:kern w:val="0"/>
                <w:szCs w:val="21"/>
              </w:rPr>
              <w:t>专业</w:t>
            </w:r>
            <w:bookmarkEnd w:id="7"/>
          </w:p>
        </w:tc>
        <w:tc>
          <w:tcPr>
            <w:tcW w:w="3122" w:type="dxa"/>
            <w:gridSpan w:val="3"/>
            <w:vAlign w:val="center"/>
          </w:tcPr>
          <w:p w14:paraId="603B019B" w14:textId="77777777" w:rsidR="004C3B0E" w:rsidRDefault="00662484">
            <w:pPr>
              <w:jc w:val="center"/>
              <w:rPr>
                <w:rFonts w:ascii="宋体" w:hAnsi="宋体" w:cs="宋体"/>
                <w:kern w:val="0"/>
                <w:szCs w:val="21"/>
              </w:rPr>
            </w:pPr>
            <w:bookmarkStart w:id="8" w:name="_Toc10076"/>
            <w:r>
              <w:rPr>
                <w:rFonts w:ascii="宋体" w:hAnsi="宋体" w:cs="宋体" w:hint="eastAsia"/>
                <w:kern w:val="0"/>
                <w:szCs w:val="21"/>
              </w:rPr>
              <w:t>执业或职业资格证明</w:t>
            </w:r>
            <w:bookmarkEnd w:id="8"/>
          </w:p>
        </w:tc>
        <w:tc>
          <w:tcPr>
            <w:tcW w:w="1142" w:type="dxa"/>
            <w:vMerge w:val="restart"/>
            <w:vAlign w:val="center"/>
          </w:tcPr>
          <w:p w14:paraId="52B98D3F" w14:textId="77777777" w:rsidR="004C3B0E" w:rsidRDefault="00662484">
            <w:pPr>
              <w:jc w:val="center"/>
              <w:rPr>
                <w:rFonts w:ascii="宋体" w:hAnsi="宋体" w:cs="宋体"/>
              </w:rPr>
            </w:pPr>
            <w:bookmarkStart w:id="9" w:name="_Toc1587"/>
            <w:r>
              <w:rPr>
                <w:rFonts w:ascii="宋体" w:hAnsi="宋体" w:cs="宋体" w:hint="eastAsia"/>
                <w:kern w:val="0"/>
                <w:szCs w:val="21"/>
              </w:rPr>
              <w:t>备注</w:t>
            </w:r>
            <w:bookmarkEnd w:id="9"/>
          </w:p>
        </w:tc>
      </w:tr>
      <w:tr w:rsidR="004C3B0E" w14:paraId="56245199" w14:textId="77777777">
        <w:trPr>
          <w:cantSplit/>
          <w:trHeight w:val="943"/>
        </w:trPr>
        <w:tc>
          <w:tcPr>
            <w:tcW w:w="531" w:type="dxa"/>
            <w:vMerge/>
            <w:vAlign w:val="center"/>
          </w:tcPr>
          <w:p w14:paraId="64768EB5" w14:textId="77777777" w:rsidR="004C3B0E" w:rsidRDefault="004C3B0E">
            <w:pPr>
              <w:jc w:val="center"/>
              <w:rPr>
                <w:rFonts w:ascii="宋体" w:hAnsi="宋体" w:cs="宋体"/>
                <w:kern w:val="0"/>
                <w:szCs w:val="21"/>
              </w:rPr>
            </w:pPr>
          </w:p>
        </w:tc>
        <w:tc>
          <w:tcPr>
            <w:tcW w:w="913" w:type="dxa"/>
            <w:vMerge/>
            <w:vAlign w:val="center"/>
          </w:tcPr>
          <w:p w14:paraId="334D9D61" w14:textId="77777777" w:rsidR="004C3B0E" w:rsidRDefault="004C3B0E">
            <w:pPr>
              <w:jc w:val="center"/>
              <w:rPr>
                <w:rFonts w:ascii="宋体" w:hAnsi="宋体" w:cs="宋体"/>
                <w:kern w:val="0"/>
                <w:szCs w:val="21"/>
              </w:rPr>
            </w:pPr>
          </w:p>
        </w:tc>
        <w:tc>
          <w:tcPr>
            <w:tcW w:w="871" w:type="dxa"/>
            <w:vMerge/>
            <w:vAlign w:val="center"/>
          </w:tcPr>
          <w:p w14:paraId="439B7418" w14:textId="77777777" w:rsidR="004C3B0E" w:rsidRDefault="004C3B0E">
            <w:pPr>
              <w:jc w:val="center"/>
              <w:rPr>
                <w:rFonts w:ascii="宋体" w:hAnsi="宋体" w:cs="宋体"/>
                <w:kern w:val="0"/>
                <w:szCs w:val="21"/>
              </w:rPr>
            </w:pPr>
          </w:p>
        </w:tc>
        <w:tc>
          <w:tcPr>
            <w:tcW w:w="1234" w:type="dxa"/>
            <w:vMerge/>
            <w:vAlign w:val="center"/>
          </w:tcPr>
          <w:p w14:paraId="3DC19F1A" w14:textId="77777777" w:rsidR="004C3B0E" w:rsidRDefault="004C3B0E">
            <w:pPr>
              <w:jc w:val="center"/>
              <w:rPr>
                <w:rFonts w:ascii="宋体" w:hAnsi="宋体" w:cs="宋体"/>
                <w:kern w:val="0"/>
                <w:szCs w:val="21"/>
              </w:rPr>
            </w:pPr>
          </w:p>
        </w:tc>
        <w:tc>
          <w:tcPr>
            <w:tcW w:w="1082" w:type="dxa"/>
            <w:vMerge/>
            <w:vAlign w:val="center"/>
          </w:tcPr>
          <w:p w14:paraId="48016EE1" w14:textId="77777777" w:rsidR="004C3B0E" w:rsidRDefault="004C3B0E">
            <w:pPr>
              <w:jc w:val="center"/>
              <w:rPr>
                <w:rFonts w:ascii="宋体" w:hAnsi="宋体" w:cs="宋体"/>
                <w:kern w:val="0"/>
                <w:szCs w:val="21"/>
              </w:rPr>
            </w:pPr>
          </w:p>
        </w:tc>
        <w:tc>
          <w:tcPr>
            <w:tcW w:w="1267" w:type="dxa"/>
            <w:vAlign w:val="center"/>
          </w:tcPr>
          <w:p w14:paraId="7A077DAF" w14:textId="77777777" w:rsidR="004C3B0E" w:rsidRDefault="00662484">
            <w:pPr>
              <w:jc w:val="center"/>
              <w:rPr>
                <w:rFonts w:ascii="宋体" w:hAnsi="宋体" w:cs="宋体"/>
                <w:kern w:val="0"/>
                <w:szCs w:val="21"/>
              </w:rPr>
            </w:pPr>
            <w:bookmarkStart w:id="10" w:name="_Toc47"/>
            <w:r>
              <w:rPr>
                <w:rFonts w:ascii="宋体" w:hAnsi="宋体" w:cs="宋体" w:hint="eastAsia"/>
                <w:kern w:val="0"/>
                <w:szCs w:val="21"/>
              </w:rPr>
              <w:t>证书名称</w:t>
            </w:r>
            <w:bookmarkEnd w:id="10"/>
          </w:p>
        </w:tc>
        <w:tc>
          <w:tcPr>
            <w:tcW w:w="764" w:type="dxa"/>
            <w:vAlign w:val="center"/>
          </w:tcPr>
          <w:p w14:paraId="0C6D9B83" w14:textId="77777777" w:rsidR="004C3B0E" w:rsidRDefault="00662484">
            <w:pPr>
              <w:jc w:val="center"/>
              <w:rPr>
                <w:rFonts w:ascii="宋体" w:hAnsi="宋体" w:cs="宋体"/>
                <w:kern w:val="0"/>
                <w:szCs w:val="21"/>
              </w:rPr>
            </w:pPr>
            <w:bookmarkStart w:id="11" w:name="_Toc22181"/>
            <w:r>
              <w:rPr>
                <w:rFonts w:ascii="宋体" w:hAnsi="宋体" w:cs="宋体" w:hint="eastAsia"/>
                <w:kern w:val="0"/>
                <w:szCs w:val="21"/>
              </w:rPr>
              <w:t>级别</w:t>
            </w:r>
            <w:bookmarkEnd w:id="11"/>
          </w:p>
        </w:tc>
        <w:tc>
          <w:tcPr>
            <w:tcW w:w="1091" w:type="dxa"/>
            <w:vAlign w:val="center"/>
          </w:tcPr>
          <w:p w14:paraId="63F3AAA8" w14:textId="77777777" w:rsidR="004C3B0E" w:rsidRDefault="00662484">
            <w:pPr>
              <w:jc w:val="center"/>
              <w:rPr>
                <w:rFonts w:ascii="宋体" w:hAnsi="宋体" w:cs="宋体"/>
                <w:kern w:val="0"/>
                <w:szCs w:val="21"/>
              </w:rPr>
            </w:pPr>
            <w:bookmarkStart w:id="12" w:name="_Toc11822"/>
            <w:r>
              <w:rPr>
                <w:rFonts w:ascii="宋体" w:hAnsi="宋体" w:cs="宋体" w:hint="eastAsia"/>
                <w:kern w:val="0"/>
                <w:szCs w:val="21"/>
              </w:rPr>
              <w:t>证号</w:t>
            </w:r>
            <w:bookmarkEnd w:id="12"/>
          </w:p>
        </w:tc>
        <w:tc>
          <w:tcPr>
            <w:tcW w:w="1142" w:type="dxa"/>
            <w:vMerge/>
            <w:vAlign w:val="center"/>
          </w:tcPr>
          <w:p w14:paraId="15E6E678" w14:textId="77777777" w:rsidR="004C3B0E" w:rsidRDefault="004C3B0E">
            <w:pPr>
              <w:jc w:val="center"/>
              <w:rPr>
                <w:rFonts w:ascii="宋体" w:hAnsi="宋体" w:cs="宋体"/>
              </w:rPr>
            </w:pPr>
          </w:p>
        </w:tc>
      </w:tr>
      <w:tr w:rsidR="004C3B0E" w14:paraId="2D1DB0E7" w14:textId="77777777">
        <w:trPr>
          <w:trHeight w:val="735"/>
        </w:trPr>
        <w:tc>
          <w:tcPr>
            <w:tcW w:w="531" w:type="dxa"/>
            <w:vAlign w:val="center"/>
          </w:tcPr>
          <w:p w14:paraId="4A5B49C6" w14:textId="77777777" w:rsidR="004C3B0E" w:rsidRDefault="004C3B0E">
            <w:pPr>
              <w:jc w:val="center"/>
              <w:rPr>
                <w:rFonts w:ascii="宋体" w:hAnsi="宋体" w:cs="宋体"/>
              </w:rPr>
            </w:pPr>
          </w:p>
        </w:tc>
        <w:tc>
          <w:tcPr>
            <w:tcW w:w="913" w:type="dxa"/>
            <w:vAlign w:val="center"/>
          </w:tcPr>
          <w:p w14:paraId="2B2A200D" w14:textId="77777777" w:rsidR="004C3B0E" w:rsidRDefault="004C3B0E">
            <w:pPr>
              <w:jc w:val="center"/>
              <w:rPr>
                <w:rFonts w:ascii="宋体" w:hAnsi="宋体" w:cs="宋体"/>
              </w:rPr>
            </w:pPr>
          </w:p>
        </w:tc>
        <w:tc>
          <w:tcPr>
            <w:tcW w:w="871" w:type="dxa"/>
            <w:vAlign w:val="center"/>
          </w:tcPr>
          <w:p w14:paraId="0A1C5483" w14:textId="77777777" w:rsidR="004C3B0E" w:rsidRDefault="004C3B0E">
            <w:pPr>
              <w:jc w:val="center"/>
              <w:rPr>
                <w:rFonts w:ascii="宋体" w:hAnsi="宋体" w:cs="宋体"/>
              </w:rPr>
            </w:pPr>
          </w:p>
        </w:tc>
        <w:tc>
          <w:tcPr>
            <w:tcW w:w="1234" w:type="dxa"/>
            <w:vAlign w:val="center"/>
          </w:tcPr>
          <w:p w14:paraId="7BE2EB7F" w14:textId="77777777" w:rsidR="004C3B0E" w:rsidRDefault="004C3B0E">
            <w:pPr>
              <w:jc w:val="center"/>
              <w:rPr>
                <w:rFonts w:ascii="宋体" w:hAnsi="宋体" w:cs="宋体"/>
              </w:rPr>
            </w:pPr>
          </w:p>
        </w:tc>
        <w:tc>
          <w:tcPr>
            <w:tcW w:w="1082" w:type="dxa"/>
            <w:vAlign w:val="center"/>
          </w:tcPr>
          <w:p w14:paraId="4B715308" w14:textId="77777777" w:rsidR="004C3B0E" w:rsidRDefault="004C3B0E">
            <w:pPr>
              <w:jc w:val="center"/>
              <w:rPr>
                <w:rFonts w:ascii="宋体" w:hAnsi="宋体" w:cs="宋体"/>
              </w:rPr>
            </w:pPr>
          </w:p>
        </w:tc>
        <w:tc>
          <w:tcPr>
            <w:tcW w:w="1267" w:type="dxa"/>
            <w:vAlign w:val="center"/>
          </w:tcPr>
          <w:p w14:paraId="558B4953" w14:textId="77777777" w:rsidR="004C3B0E" w:rsidRDefault="004C3B0E">
            <w:pPr>
              <w:jc w:val="center"/>
              <w:rPr>
                <w:rFonts w:ascii="宋体" w:hAnsi="宋体" w:cs="宋体"/>
              </w:rPr>
            </w:pPr>
          </w:p>
        </w:tc>
        <w:tc>
          <w:tcPr>
            <w:tcW w:w="764" w:type="dxa"/>
            <w:vAlign w:val="center"/>
          </w:tcPr>
          <w:p w14:paraId="5B88D2D0" w14:textId="77777777" w:rsidR="004C3B0E" w:rsidRDefault="004C3B0E">
            <w:pPr>
              <w:jc w:val="center"/>
              <w:rPr>
                <w:rFonts w:ascii="宋体" w:hAnsi="宋体" w:cs="宋体"/>
              </w:rPr>
            </w:pPr>
          </w:p>
        </w:tc>
        <w:tc>
          <w:tcPr>
            <w:tcW w:w="1091" w:type="dxa"/>
            <w:vAlign w:val="center"/>
          </w:tcPr>
          <w:p w14:paraId="2B0C515A" w14:textId="77777777" w:rsidR="004C3B0E" w:rsidRDefault="004C3B0E">
            <w:pPr>
              <w:jc w:val="center"/>
              <w:rPr>
                <w:rFonts w:ascii="宋体" w:hAnsi="宋体" w:cs="宋体"/>
              </w:rPr>
            </w:pPr>
          </w:p>
        </w:tc>
        <w:tc>
          <w:tcPr>
            <w:tcW w:w="1142" w:type="dxa"/>
            <w:vAlign w:val="center"/>
          </w:tcPr>
          <w:p w14:paraId="1299B0BB" w14:textId="77777777" w:rsidR="004C3B0E" w:rsidRDefault="004C3B0E">
            <w:pPr>
              <w:jc w:val="center"/>
              <w:rPr>
                <w:rFonts w:ascii="宋体" w:hAnsi="宋体" w:cs="宋体"/>
              </w:rPr>
            </w:pPr>
          </w:p>
        </w:tc>
      </w:tr>
      <w:tr w:rsidR="004C3B0E" w14:paraId="515EE9AE" w14:textId="77777777">
        <w:trPr>
          <w:trHeight w:val="635"/>
        </w:trPr>
        <w:tc>
          <w:tcPr>
            <w:tcW w:w="531" w:type="dxa"/>
            <w:vAlign w:val="center"/>
          </w:tcPr>
          <w:p w14:paraId="671865E2" w14:textId="77777777" w:rsidR="004C3B0E" w:rsidRDefault="004C3B0E">
            <w:pPr>
              <w:jc w:val="center"/>
              <w:rPr>
                <w:rFonts w:ascii="宋体" w:hAnsi="宋体" w:cs="宋体"/>
              </w:rPr>
            </w:pPr>
          </w:p>
        </w:tc>
        <w:tc>
          <w:tcPr>
            <w:tcW w:w="913" w:type="dxa"/>
            <w:vAlign w:val="center"/>
          </w:tcPr>
          <w:p w14:paraId="2E097262" w14:textId="77777777" w:rsidR="004C3B0E" w:rsidRDefault="004C3B0E">
            <w:pPr>
              <w:jc w:val="center"/>
              <w:rPr>
                <w:rFonts w:ascii="宋体" w:hAnsi="宋体" w:cs="宋体"/>
              </w:rPr>
            </w:pPr>
          </w:p>
        </w:tc>
        <w:tc>
          <w:tcPr>
            <w:tcW w:w="871" w:type="dxa"/>
            <w:vAlign w:val="center"/>
          </w:tcPr>
          <w:p w14:paraId="3B75E6EE" w14:textId="77777777" w:rsidR="004C3B0E" w:rsidRDefault="004C3B0E">
            <w:pPr>
              <w:jc w:val="center"/>
              <w:rPr>
                <w:rFonts w:ascii="宋体" w:hAnsi="宋体" w:cs="宋体"/>
              </w:rPr>
            </w:pPr>
          </w:p>
        </w:tc>
        <w:tc>
          <w:tcPr>
            <w:tcW w:w="1234" w:type="dxa"/>
            <w:vAlign w:val="center"/>
          </w:tcPr>
          <w:p w14:paraId="3528FD52" w14:textId="77777777" w:rsidR="004C3B0E" w:rsidRDefault="004C3B0E">
            <w:pPr>
              <w:jc w:val="center"/>
              <w:rPr>
                <w:rFonts w:ascii="宋体" w:hAnsi="宋体" w:cs="宋体"/>
              </w:rPr>
            </w:pPr>
          </w:p>
        </w:tc>
        <w:tc>
          <w:tcPr>
            <w:tcW w:w="1082" w:type="dxa"/>
            <w:vAlign w:val="center"/>
          </w:tcPr>
          <w:p w14:paraId="008B09DC" w14:textId="77777777" w:rsidR="004C3B0E" w:rsidRDefault="004C3B0E">
            <w:pPr>
              <w:jc w:val="center"/>
              <w:rPr>
                <w:rFonts w:ascii="宋体" w:hAnsi="宋体" w:cs="宋体"/>
              </w:rPr>
            </w:pPr>
          </w:p>
        </w:tc>
        <w:tc>
          <w:tcPr>
            <w:tcW w:w="1267" w:type="dxa"/>
            <w:vAlign w:val="center"/>
          </w:tcPr>
          <w:p w14:paraId="7105F2F1" w14:textId="77777777" w:rsidR="004C3B0E" w:rsidRDefault="004C3B0E">
            <w:pPr>
              <w:jc w:val="center"/>
              <w:rPr>
                <w:rFonts w:ascii="宋体" w:hAnsi="宋体" w:cs="宋体"/>
              </w:rPr>
            </w:pPr>
          </w:p>
        </w:tc>
        <w:tc>
          <w:tcPr>
            <w:tcW w:w="764" w:type="dxa"/>
            <w:vAlign w:val="center"/>
          </w:tcPr>
          <w:p w14:paraId="0C460656" w14:textId="77777777" w:rsidR="004C3B0E" w:rsidRDefault="004C3B0E">
            <w:pPr>
              <w:jc w:val="center"/>
              <w:rPr>
                <w:rFonts w:ascii="宋体" w:hAnsi="宋体" w:cs="宋体"/>
              </w:rPr>
            </w:pPr>
          </w:p>
        </w:tc>
        <w:tc>
          <w:tcPr>
            <w:tcW w:w="1091" w:type="dxa"/>
            <w:vAlign w:val="center"/>
          </w:tcPr>
          <w:p w14:paraId="756DB6C7" w14:textId="77777777" w:rsidR="004C3B0E" w:rsidRDefault="004C3B0E">
            <w:pPr>
              <w:jc w:val="center"/>
              <w:rPr>
                <w:rFonts w:ascii="宋体" w:hAnsi="宋体" w:cs="宋体"/>
              </w:rPr>
            </w:pPr>
          </w:p>
        </w:tc>
        <w:tc>
          <w:tcPr>
            <w:tcW w:w="1142" w:type="dxa"/>
            <w:vAlign w:val="center"/>
          </w:tcPr>
          <w:p w14:paraId="0D09F093" w14:textId="77777777" w:rsidR="004C3B0E" w:rsidRDefault="004C3B0E">
            <w:pPr>
              <w:jc w:val="center"/>
              <w:rPr>
                <w:rFonts w:ascii="宋体" w:hAnsi="宋体" w:cs="宋体"/>
              </w:rPr>
            </w:pPr>
          </w:p>
        </w:tc>
      </w:tr>
      <w:tr w:rsidR="004C3B0E" w14:paraId="21C9EA4F" w14:textId="77777777">
        <w:trPr>
          <w:trHeight w:val="635"/>
        </w:trPr>
        <w:tc>
          <w:tcPr>
            <w:tcW w:w="531" w:type="dxa"/>
            <w:vAlign w:val="center"/>
          </w:tcPr>
          <w:p w14:paraId="41378D7B" w14:textId="77777777" w:rsidR="004C3B0E" w:rsidRDefault="004C3B0E">
            <w:pPr>
              <w:jc w:val="center"/>
              <w:rPr>
                <w:rFonts w:ascii="宋体" w:hAnsi="宋体" w:cs="宋体"/>
              </w:rPr>
            </w:pPr>
          </w:p>
        </w:tc>
        <w:tc>
          <w:tcPr>
            <w:tcW w:w="913" w:type="dxa"/>
            <w:vAlign w:val="center"/>
          </w:tcPr>
          <w:p w14:paraId="0B3B7649" w14:textId="77777777" w:rsidR="004C3B0E" w:rsidRDefault="004C3B0E">
            <w:pPr>
              <w:jc w:val="center"/>
              <w:rPr>
                <w:rFonts w:ascii="宋体" w:hAnsi="宋体" w:cs="宋体"/>
              </w:rPr>
            </w:pPr>
          </w:p>
        </w:tc>
        <w:tc>
          <w:tcPr>
            <w:tcW w:w="871" w:type="dxa"/>
            <w:vAlign w:val="center"/>
          </w:tcPr>
          <w:p w14:paraId="033596C1" w14:textId="77777777" w:rsidR="004C3B0E" w:rsidRDefault="004C3B0E">
            <w:pPr>
              <w:jc w:val="center"/>
              <w:rPr>
                <w:rFonts w:ascii="宋体" w:hAnsi="宋体" w:cs="宋体"/>
              </w:rPr>
            </w:pPr>
          </w:p>
        </w:tc>
        <w:tc>
          <w:tcPr>
            <w:tcW w:w="1234" w:type="dxa"/>
            <w:vAlign w:val="center"/>
          </w:tcPr>
          <w:p w14:paraId="39E5217C" w14:textId="77777777" w:rsidR="004C3B0E" w:rsidRDefault="004C3B0E">
            <w:pPr>
              <w:jc w:val="center"/>
              <w:rPr>
                <w:rFonts w:ascii="宋体" w:hAnsi="宋体" w:cs="宋体"/>
              </w:rPr>
            </w:pPr>
          </w:p>
        </w:tc>
        <w:tc>
          <w:tcPr>
            <w:tcW w:w="1082" w:type="dxa"/>
          </w:tcPr>
          <w:p w14:paraId="264274CE" w14:textId="77777777" w:rsidR="004C3B0E" w:rsidRDefault="004C3B0E">
            <w:pPr>
              <w:autoSpaceDE w:val="0"/>
              <w:autoSpaceDN w:val="0"/>
              <w:adjustRightInd w:val="0"/>
              <w:snapToGrid w:val="0"/>
              <w:jc w:val="center"/>
              <w:rPr>
                <w:rFonts w:ascii="宋体" w:hAnsi="宋体" w:cs="宋体"/>
              </w:rPr>
            </w:pPr>
          </w:p>
        </w:tc>
        <w:tc>
          <w:tcPr>
            <w:tcW w:w="1267" w:type="dxa"/>
            <w:vAlign w:val="center"/>
          </w:tcPr>
          <w:p w14:paraId="5E87DCC0" w14:textId="77777777" w:rsidR="004C3B0E" w:rsidRDefault="004C3B0E">
            <w:pPr>
              <w:jc w:val="center"/>
              <w:rPr>
                <w:rFonts w:ascii="宋体" w:hAnsi="宋体" w:cs="宋体"/>
              </w:rPr>
            </w:pPr>
          </w:p>
        </w:tc>
        <w:tc>
          <w:tcPr>
            <w:tcW w:w="764" w:type="dxa"/>
            <w:vAlign w:val="center"/>
          </w:tcPr>
          <w:p w14:paraId="1D2C8A65" w14:textId="77777777" w:rsidR="004C3B0E" w:rsidRDefault="004C3B0E">
            <w:pPr>
              <w:jc w:val="center"/>
              <w:rPr>
                <w:rFonts w:ascii="宋体" w:hAnsi="宋体" w:cs="宋体"/>
              </w:rPr>
            </w:pPr>
          </w:p>
        </w:tc>
        <w:tc>
          <w:tcPr>
            <w:tcW w:w="1091" w:type="dxa"/>
          </w:tcPr>
          <w:p w14:paraId="50C5F399" w14:textId="77777777" w:rsidR="004C3B0E" w:rsidRDefault="004C3B0E">
            <w:pPr>
              <w:autoSpaceDE w:val="0"/>
              <w:autoSpaceDN w:val="0"/>
              <w:adjustRightInd w:val="0"/>
              <w:snapToGrid w:val="0"/>
              <w:jc w:val="center"/>
              <w:rPr>
                <w:rFonts w:ascii="宋体" w:hAnsi="宋体" w:cs="宋体"/>
              </w:rPr>
            </w:pPr>
          </w:p>
        </w:tc>
        <w:tc>
          <w:tcPr>
            <w:tcW w:w="1142" w:type="dxa"/>
            <w:vAlign w:val="center"/>
          </w:tcPr>
          <w:p w14:paraId="551F032E" w14:textId="77777777" w:rsidR="004C3B0E" w:rsidRDefault="004C3B0E">
            <w:pPr>
              <w:jc w:val="center"/>
              <w:rPr>
                <w:rFonts w:ascii="宋体" w:hAnsi="宋体" w:cs="宋体"/>
              </w:rPr>
            </w:pPr>
          </w:p>
        </w:tc>
      </w:tr>
      <w:tr w:rsidR="004C3B0E" w14:paraId="3DB15122" w14:textId="77777777">
        <w:trPr>
          <w:trHeight w:val="655"/>
        </w:trPr>
        <w:tc>
          <w:tcPr>
            <w:tcW w:w="531" w:type="dxa"/>
            <w:vAlign w:val="center"/>
          </w:tcPr>
          <w:p w14:paraId="5A2E9012" w14:textId="77777777" w:rsidR="004C3B0E" w:rsidRDefault="004C3B0E">
            <w:pPr>
              <w:jc w:val="center"/>
              <w:rPr>
                <w:rFonts w:ascii="宋体" w:hAnsi="宋体" w:cs="宋体"/>
              </w:rPr>
            </w:pPr>
          </w:p>
        </w:tc>
        <w:tc>
          <w:tcPr>
            <w:tcW w:w="913" w:type="dxa"/>
            <w:vAlign w:val="center"/>
          </w:tcPr>
          <w:p w14:paraId="4759E54B" w14:textId="77777777" w:rsidR="004C3B0E" w:rsidRDefault="004C3B0E">
            <w:pPr>
              <w:jc w:val="center"/>
              <w:rPr>
                <w:rFonts w:ascii="宋体" w:hAnsi="宋体" w:cs="宋体"/>
                <w:szCs w:val="22"/>
              </w:rPr>
            </w:pPr>
          </w:p>
        </w:tc>
        <w:tc>
          <w:tcPr>
            <w:tcW w:w="871" w:type="dxa"/>
            <w:vAlign w:val="center"/>
          </w:tcPr>
          <w:p w14:paraId="5EBE5785" w14:textId="77777777" w:rsidR="004C3B0E" w:rsidRDefault="004C3B0E">
            <w:pPr>
              <w:jc w:val="center"/>
              <w:rPr>
                <w:rFonts w:ascii="宋体" w:hAnsi="宋体" w:cs="宋体"/>
                <w:szCs w:val="22"/>
              </w:rPr>
            </w:pPr>
          </w:p>
        </w:tc>
        <w:tc>
          <w:tcPr>
            <w:tcW w:w="1234" w:type="dxa"/>
            <w:vAlign w:val="center"/>
          </w:tcPr>
          <w:p w14:paraId="47306B06" w14:textId="77777777" w:rsidR="004C3B0E" w:rsidRDefault="004C3B0E">
            <w:pPr>
              <w:jc w:val="center"/>
              <w:rPr>
                <w:rFonts w:ascii="宋体" w:hAnsi="宋体" w:cs="宋体"/>
                <w:szCs w:val="22"/>
              </w:rPr>
            </w:pPr>
          </w:p>
        </w:tc>
        <w:tc>
          <w:tcPr>
            <w:tcW w:w="1082" w:type="dxa"/>
            <w:vAlign w:val="center"/>
          </w:tcPr>
          <w:p w14:paraId="278699A0" w14:textId="77777777" w:rsidR="004C3B0E" w:rsidRDefault="004C3B0E">
            <w:pPr>
              <w:jc w:val="center"/>
              <w:rPr>
                <w:rFonts w:ascii="宋体" w:hAnsi="宋体" w:cs="宋体"/>
                <w:szCs w:val="22"/>
              </w:rPr>
            </w:pPr>
          </w:p>
        </w:tc>
        <w:tc>
          <w:tcPr>
            <w:tcW w:w="1267" w:type="dxa"/>
            <w:vAlign w:val="center"/>
          </w:tcPr>
          <w:p w14:paraId="71C05DCC" w14:textId="77777777" w:rsidR="004C3B0E" w:rsidRDefault="004C3B0E">
            <w:pPr>
              <w:jc w:val="center"/>
              <w:rPr>
                <w:rFonts w:ascii="宋体" w:hAnsi="宋体" w:cs="宋体"/>
                <w:szCs w:val="22"/>
              </w:rPr>
            </w:pPr>
          </w:p>
        </w:tc>
        <w:tc>
          <w:tcPr>
            <w:tcW w:w="764" w:type="dxa"/>
            <w:vAlign w:val="center"/>
          </w:tcPr>
          <w:p w14:paraId="7BDB50AB" w14:textId="77777777" w:rsidR="004C3B0E" w:rsidRDefault="004C3B0E">
            <w:pPr>
              <w:jc w:val="center"/>
              <w:rPr>
                <w:rFonts w:ascii="宋体" w:hAnsi="宋体" w:cs="宋体"/>
                <w:szCs w:val="22"/>
              </w:rPr>
            </w:pPr>
          </w:p>
        </w:tc>
        <w:tc>
          <w:tcPr>
            <w:tcW w:w="1091" w:type="dxa"/>
            <w:vAlign w:val="center"/>
          </w:tcPr>
          <w:p w14:paraId="27B2B02D" w14:textId="77777777" w:rsidR="004C3B0E" w:rsidRDefault="004C3B0E">
            <w:pPr>
              <w:jc w:val="center"/>
              <w:rPr>
                <w:rFonts w:ascii="宋体" w:hAnsi="宋体" w:cs="宋体"/>
                <w:szCs w:val="22"/>
              </w:rPr>
            </w:pPr>
          </w:p>
        </w:tc>
        <w:tc>
          <w:tcPr>
            <w:tcW w:w="1142" w:type="dxa"/>
            <w:vAlign w:val="center"/>
          </w:tcPr>
          <w:p w14:paraId="0D1D7229" w14:textId="77777777" w:rsidR="004C3B0E" w:rsidRDefault="004C3B0E">
            <w:pPr>
              <w:jc w:val="center"/>
              <w:rPr>
                <w:rFonts w:ascii="宋体" w:hAnsi="宋体" w:cs="宋体"/>
                <w:szCs w:val="22"/>
              </w:rPr>
            </w:pPr>
          </w:p>
        </w:tc>
      </w:tr>
      <w:tr w:rsidR="004C3B0E" w14:paraId="68432F02" w14:textId="77777777">
        <w:trPr>
          <w:trHeight w:val="655"/>
        </w:trPr>
        <w:tc>
          <w:tcPr>
            <w:tcW w:w="531" w:type="dxa"/>
            <w:vAlign w:val="center"/>
          </w:tcPr>
          <w:p w14:paraId="56824EB5" w14:textId="77777777" w:rsidR="004C3B0E" w:rsidRDefault="004C3B0E">
            <w:pPr>
              <w:jc w:val="center"/>
              <w:rPr>
                <w:rFonts w:ascii="宋体" w:hAnsi="宋体" w:cs="宋体"/>
              </w:rPr>
            </w:pPr>
          </w:p>
        </w:tc>
        <w:tc>
          <w:tcPr>
            <w:tcW w:w="913" w:type="dxa"/>
            <w:vAlign w:val="center"/>
          </w:tcPr>
          <w:p w14:paraId="601248EC" w14:textId="77777777" w:rsidR="004C3B0E" w:rsidRDefault="004C3B0E">
            <w:pPr>
              <w:jc w:val="center"/>
              <w:rPr>
                <w:rFonts w:ascii="宋体" w:hAnsi="宋体" w:cs="宋体"/>
                <w:szCs w:val="22"/>
              </w:rPr>
            </w:pPr>
          </w:p>
        </w:tc>
        <w:tc>
          <w:tcPr>
            <w:tcW w:w="871" w:type="dxa"/>
            <w:vAlign w:val="center"/>
          </w:tcPr>
          <w:p w14:paraId="38847767" w14:textId="77777777" w:rsidR="004C3B0E" w:rsidRDefault="004C3B0E">
            <w:pPr>
              <w:jc w:val="center"/>
              <w:rPr>
                <w:rFonts w:ascii="宋体" w:hAnsi="宋体" w:cs="宋体"/>
                <w:szCs w:val="22"/>
              </w:rPr>
            </w:pPr>
          </w:p>
        </w:tc>
        <w:tc>
          <w:tcPr>
            <w:tcW w:w="1234" w:type="dxa"/>
            <w:vAlign w:val="center"/>
          </w:tcPr>
          <w:p w14:paraId="4CE572F3" w14:textId="77777777" w:rsidR="004C3B0E" w:rsidRDefault="004C3B0E">
            <w:pPr>
              <w:jc w:val="center"/>
              <w:rPr>
                <w:rFonts w:ascii="宋体" w:hAnsi="宋体" w:cs="宋体"/>
                <w:szCs w:val="22"/>
              </w:rPr>
            </w:pPr>
          </w:p>
        </w:tc>
        <w:tc>
          <w:tcPr>
            <w:tcW w:w="1082" w:type="dxa"/>
            <w:vAlign w:val="center"/>
          </w:tcPr>
          <w:p w14:paraId="1977A786" w14:textId="77777777" w:rsidR="004C3B0E" w:rsidRDefault="004C3B0E">
            <w:pPr>
              <w:jc w:val="center"/>
              <w:rPr>
                <w:rFonts w:ascii="宋体" w:hAnsi="宋体" w:cs="宋体"/>
                <w:szCs w:val="22"/>
              </w:rPr>
            </w:pPr>
          </w:p>
        </w:tc>
        <w:tc>
          <w:tcPr>
            <w:tcW w:w="1267" w:type="dxa"/>
            <w:vAlign w:val="center"/>
          </w:tcPr>
          <w:p w14:paraId="1E6291F4" w14:textId="77777777" w:rsidR="004C3B0E" w:rsidRDefault="004C3B0E">
            <w:pPr>
              <w:jc w:val="center"/>
              <w:rPr>
                <w:rFonts w:ascii="宋体" w:hAnsi="宋体" w:cs="宋体"/>
                <w:szCs w:val="22"/>
              </w:rPr>
            </w:pPr>
          </w:p>
        </w:tc>
        <w:tc>
          <w:tcPr>
            <w:tcW w:w="764" w:type="dxa"/>
            <w:vAlign w:val="center"/>
          </w:tcPr>
          <w:p w14:paraId="4686020D" w14:textId="77777777" w:rsidR="004C3B0E" w:rsidRDefault="004C3B0E">
            <w:pPr>
              <w:jc w:val="center"/>
              <w:rPr>
                <w:rFonts w:ascii="宋体" w:hAnsi="宋体" w:cs="宋体"/>
                <w:szCs w:val="22"/>
              </w:rPr>
            </w:pPr>
          </w:p>
        </w:tc>
        <w:tc>
          <w:tcPr>
            <w:tcW w:w="1091" w:type="dxa"/>
            <w:vAlign w:val="center"/>
          </w:tcPr>
          <w:p w14:paraId="1E098058" w14:textId="77777777" w:rsidR="004C3B0E" w:rsidRDefault="004C3B0E">
            <w:pPr>
              <w:jc w:val="center"/>
              <w:rPr>
                <w:rFonts w:ascii="宋体" w:hAnsi="宋体" w:cs="宋体"/>
                <w:szCs w:val="22"/>
              </w:rPr>
            </w:pPr>
          </w:p>
        </w:tc>
        <w:tc>
          <w:tcPr>
            <w:tcW w:w="1142" w:type="dxa"/>
            <w:vAlign w:val="center"/>
          </w:tcPr>
          <w:p w14:paraId="6D8D7EB7" w14:textId="77777777" w:rsidR="004C3B0E" w:rsidRDefault="004C3B0E">
            <w:pPr>
              <w:jc w:val="center"/>
              <w:rPr>
                <w:rFonts w:ascii="宋体" w:hAnsi="宋体" w:cs="宋体"/>
                <w:szCs w:val="22"/>
              </w:rPr>
            </w:pPr>
          </w:p>
        </w:tc>
      </w:tr>
      <w:tr w:rsidR="004C3B0E" w14:paraId="724EDB43" w14:textId="77777777">
        <w:trPr>
          <w:trHeight w:val="655"/>
        </w:trPr>
        <w:tc>
          <w:tcPr>
            <w:tcW w:w="531" w:type="dxa"/>
            <w:vAlign w:val="center"/>
          </w:tcPr>
          <w:p w14:paraId="746F5BBB" w14:textId="77777777" w:rsidR="004C3B0E" w:rsidRDefault="004C3B0E">
            <w:pPr>
              <w:jc w:val="center"/>
              <w:rPr>
                <w:rFonts w:ascii="宋体" w:hAnsi="宋体" w:cs="宋体"/>
              </w:rPr>
            </w:pPr>
          </w:p>
        </w:tc>
        <w:tc>
          <w:tcPr>
            <w:tcW w:w="913" w:type="dxa"/>
            <w:vAlign w:val="center"/>
          </w:tcPr>
          <w:p w14:paraId="6F1F065F" w14:textId="77777777" w:rsidR="004C3B0E" w:rsidRDefault="004C3B0E">
            <w:pPr>
              <w:jc w:val="center"/>
              <w:rPr>
                <w:rFonts w:ascii="宋体" w:hAnsi="宋体" w:cs="宋体"/>
                <w:szCs w:val="22"/>
              </w:rPr>
            </w:pPr>
          </w:p>
        </w:tc>
        <w:tc>
          <w:tcPr>
            <w:tcW w:w="871" w:type="dxa"/>
            <w:vAlign w:val="center"/>
          </w:tcPr>
          <w:p w14:paraId="14446B04" w14:textId="77777777" w:rsidR="004C3B0E" w:rsidRDefault="004C3B0E">
            <w:pPr>
              <w:jc w:val="center"/>
              <w:rPr>
                <w:rFonts w:ascii="宋体" w:hAnsi="宋体" w:cs="宋体"/>
                <w:szCs w:val="22"/>
              </w:rPr>
            </w:pPr>
          </w:p>
        </w:tc>
        <w:tc>
          <w:tcPr>
            <w:tcW w:w="1234" w:type="dxa"/>
            <w:vAlign w:val="center"/>
          </w:tcPr>
          <w:p w14:paraId="1FCA3FB6" w14:textId="77777777" w:rsidR="004C3B0E" w:rsidRDefault="004C3B0E">
            <w:pPr>
              <w:jc w:val="center"/>
              <w:rPr>
                <w:rFonts w:ascii="宋体" w:hAnsi="宋体" w:cs="宋体"/>
                <w:szCs w:val="22"/>
              </w:rPr>
            </w:pPr>
          </w:p>
        </w:tc>
        <w:tc>
          <w:tcPr>
            <w:tcW w:w="1082" w:type="dxa"/>
            <w:vAlign w:val="center"/>
          </w:tcPr>
          <w:p w14:paraId="2CFAF8FE" w14:textId="77777777" w:rsidR="004C3B0E" w:rsidRDefault="004C3B0E">
            <w:pPr>
              <w:jc w:val="center"/>
              <w:rPr>
                <w:rFonts w:ascii="宋体" w:hAnsi="宋体" w:cs="宋体"/>
                <w:szCs w:val="22"/>
              </w:rPr>
            </w:pPr>
          </w:p>
        </w:tc>
        <w:tc>
          <w:tcPr>
            <w:tcW w:w="1267" w:type="dxa"/>
            <w:vAlign w:val="center"/>
          </w:tcPr>
          <w:p w14:paraId="332EF3E1" w14:textId="77777777" w:rsidR="004C3B0E" w:rsidRDefault="004C3B0E">
            <w:pPr>
              <w:jc w:val="center"/>
              <w:rPr>
                <w:rFonts w:ascii="宋体" w:hAnsi="宋体" w:cs="宋体"/>
                <w:szCs w:val="22"/>
              </w:rPr>
            </w:pPr>
          </w:p>
        </w:tc>
        <w:tc>
          <w:tcPr>
            <w:tcW w:w="764" w:type="dxa"/>
            <w:vAlign w:val="center"/>
          </w:tcPr>
          <w:p w14:paraId="2B4EBCC8" w14:textId="77777777" w:rsidR="004C3B0E" w:rsidRDefault="004C3B0E">
            <w:pPr>
              <w:jc w:val="center"/>
              <w:rPr>
                <w:rFonts w:ascii="宋体" w:hAnsi="宋体" w:cs="宋体"/>
                <w:szCs w:val="22"/>
              </w:rPr>
            </w:pPr>
          </w:p>
        </w:tc>
        <w:tc>
          <w:tcPr>
            <w:tcW w:w="1091" w:type="dxa"/>
            <w:vAlign w:val="center"/>
          </w:tcPr>
          <w:p w14:paraId="06AD076C" w14:textId="77777777" w:rsidR="004C3B0E" w:rsidRDefault="004C3B0E">
            <w:pPr>
              <w:jc w:val="center"/>
              <w:rPr>
                <w:rFonts w:ascii="宋体" w:hAnsi="宋体" w:cs="宋体"/>
                <w:szCs w:val="22"/>
              </w:rPr>
            </w:pPr>
          </w:p>
        </w:tc>
        <w:tc>
          <w:tcPr>
            <w:tcW w:w="1142" w:type="dxa"/>
            <w:vAlign w:val="center"/>
          </w:tcPr>
          <w:p w14:paraId="370267A4" w14:textId="77777777" w:rsidR="004C3B0E" w:rsidRDefault="004C3B0E">
            <w:pPr>
              <w:jc w:val="center"/>
              <w:rPr>
                <w:rFonts w:ascii="宋体" w:hAnsi="宋体" w:cs="宋体"/>
                <w:szCs w:val="22"/>
              </w:rPr>
            </w:pPr>
          </w:p>
        </w:tc>
      </w:tr>
      <w:tr w:rsidR="004C3B0E" w14:paraId="648ED5F4" w14:textId="77777777">
        <w:trPr>
          <w:trHeight w:val="655"/>
        </w:trPr>
        <w:tc>
          <w:tcPr>
            <w:tcW w:w="531" w:type="dxa"/>
            <w:vAlign w:val="center"/>
          </w:tcPr>
          <w:p w14:paraId="563E8DA1" w14:textId="77777777" w:rsidR="004C3B0E" w:rsidRDefault="004C3B0E">
            <w:pPr>
              <w:jc w:val="center"/>
              <w:rPr>
                <w:rFonts w:ascii="宋体" w:hAnsi="宋体" w:cs="宋体"/>
              </w:rPr>
            </w:pPr>
          </w:p>
        </w:tc>
        <w:tc>
          <w:tcPr>
            <w:tcW w:w="913" w:type="dxa"/>
            <w:vAlign w:val="center"/>
          </w:tcPr>
          <w:p w14:paraId="38CC2FBB" w14:textId="77777777" w:rsidR="004C3B0E" w:rsidRDefault="004C3B0E">
            <w:pPr>
              <w:jc w:val="center"/>
              <w:rPr>
                <w:rFonts w:ascii="宋体" w:hAnsi="宋体" w:cs="宋体"/>
                <w:szCs w:val="22"/>
              </w:rPr>
            </w:pPr>
          </w:p>
        </w:tc>
        <w:tc>
          <w:tcPr>
            <w:tcW w:w="871" w:type="dxa"/>
            <w:vAlign w:val="center"/>
          </w:tcPr>
          <w:p w14:paraId="0C4FF566" w14:textId="77777777" w:rsidR="004C3B0E" w:rsidRDefault="004C3B0E">
            <w:pPr>
              <w:jc w:val="center"/>
              <w:rPr>
                <w:rFonts w:ascii="宋体" w:hAnsi="宋体" w:cs="宋体"/>
                <w:szCs w:val="22"/>
              </w:rPr>
            </w:pPr>
          </w:p>
        </w:tc>
        <w:tc>
          <w:tcPr>
            <w:tcW w:w="1234" w:type="dxa"/>
            <w:vAlign w:val="center"/>
          </w:tcPr>
          <w:p w14:paraId="72860313" w14:textId="77777777" w:rsidR="004C3B0E" w:rsidRDefault="004C3B0E">
            <w:pPr>
              <w:jc w:val="center"/>
              <w:rPr>
                <w:rFonts w:ascii="宋体" w:hAnsi="宋体" w:cs="宋体"/>
                <w:szCs w:val="22"/>
              </w:rPr>
            </w:pPr>
          </w:p>
        </w:tc>
        <w:tc>
          <w:tcPr>
            <w:tcW w:w="1082" w:type="dxa"/>
            <w:vAlign w:val="center"/>
          </w:tcPr>
          <w:p w14:paraId="1A30D283" w14:textId="77777777" w:rsidR="004C3B0E" w:rsidRDefault="004C3B0E">
            <w:pPr>
              <w:jc w:val="center"/>
              <w:rPr>
                <w:rFonts w:ascii="宋体" w:hAnsi="宋体" w:cs="宋体"/>
                <w:szCs w:val="22"/>
              </w:rPr>
            </w:pPr>
          </w:p>
        </w:tc>
        <w:tc>
          <w:tcPr>
            <w:tcW w:w="1267" w:type="dxa"/>
            <w:vAlign w:val="center"/>
          </w:tcPr>
          <w:p w14:paraId="5E08A090" w14:textId="77777777" w:rsidR="004C3B0E" w:rsidRDefault="004C3B0E">
            <w:pPr>
              <w:jc w:val="center"/>
              <w:rPr>
                <w:rFonts w:ascii="宋体" w:hAnsi="宋体" w:cs="宋体"/>
                <w:szCs w:val="22"/>
              </w:rPr>
            </w:pPr>
          </w:p>
        </w:tc>
        <w:tc>
          <w:tcPr>
            <w:tcW w:w="764" w:type="dxa"/>
            <w:vAlign w:val="center"/>
          </w:tcPr>
          <w:p w14:paraId="0C049E44" w14:textId="77777777" w:rsidR="004C3B0E" w:rsidRDefault="004C3B0E">
            <w:pPr>
              <w:jc w:val="center"/>
              <w:rPr>
                <w:rFonts w:ascii="宋体" w:hAnsi="宋体" w:cs="宋体"/>
                <w:szCs w:val="22"/>
              </w:rPr>
            </w:pPr>
          </w:p>
        </w:tc>
        <w:tc>
          <w:tcPr>
            <w:tcW w:w="1091" w:type="dxa"/>
            <w:vAlign w:val="center"/>
          </w:tcPr>
          <w:p w14:paraId="28384409" w14:textId="77777777" w:rsidR="004C3B0E" w:rsidRDefault="004C3B0E">
            <w:pPr>
              <w:jc w:val="center"/>
              <w:rPr>
                <w:rFonts w:ascii="宋体" w:hAnsi="宋体" w:cs="宋体"/>
                <w:szCs w:val="22"/>
              </w:rPr>
            </w:pPr>
          </w:p>
        </w:tc>
        <w:tc>
          <w:tcPr>
            <w:tcW w:w="1142" w:type="dxa"/>
            <w:vAlign w:val="center"/>
          </w:tcPr>
          <w:p w14:paraId="1196E2FE" w14:textId="77777777" w:rsidR="004C3B0E" w:rsidRDefault="004C3B0E">
            <w:pPr>
              <w:jc w:val="center"/>
              <w:rPr>
                <w:rFonts w:ascii="宋体" w:hAnsi="宋体" w:cs="宋体"/>
                <w:szCs w:val="22"/>
              </w:rPr>
            </w:pPr>
          </w:p>
        </w:tc>
      </w:tr>
      <w:tr w:rsidR="004C3B0E" w14:paraId="3829A627" w14:textId="77777777">
        <w:trPr>
          <w:trHeight w:val="655"/>
        </w:trPr>
        <w:tc>
          <w:tcPr>
            <w:tcW w:w="531" w:type="dxa"/>
            <w:vAlign w:val="center"/>
          </w:tcPr>
          <w:p w14:paraId="56B2EDDF" w14:textId="77777777" w:rsidR="004C3B0E" w:rsidRDefault="004C3B0E">
            <w:pPr>
              <w:jc w:val="center"/>
              <w:rPr>
                <w:rFonts w:ascii="宋体" w:hAnsi="宋体" w:cs="宋体"/>
              </w:rPr>
            </w:pPr>
          </w:p>
        </w:tc>
        <w:tc>
          <w:tcPr>
            <w:tcW w:w="913" w:type="dxa"/>
            <w:vAlign w:val="center"/>
          </w:tcPr>
          <w:p w14:paraId="295C63FF" w14:textId="77777777" w:rsidR="004C3B0E" w:rsidRDefault="004C3B0E">
            <w:pPr>
              <w:jc w:val="center"/>
              <w:rPr>
                <w:rFonts w:ascii="宋体" w:hAnsi="宋体" w:cs="宋体"/>
                <w:szCs w:val="22"/>
              </w:rPr>
            </w:pPr>
          </w:p>
        </w:tc>
        <w:tc>
          <w:tcPr>
            <w:tcW w:w="871" w:type="dxa"/>
            <w:vAlign w:val="center"/>
          </w:tcPr>
          <w:p w14:paraId="5874FB43" w14:textId="77777777" w:rsidR="004C3B0E" w:rsidRDefault="004C3B0E">
            <w:pPr>
              <w:jc w:val="center"/>
              <w:rPr>
                <w:rFonts w:ascii="宋体" w:hAnsi="宋体" w:cs="宋体"/>
                <w:szCs w:val="22"/>
              </w:rPr>
            </w:pPr>
          </w:p>
        </w:tc>
        <w:tc>
          <w:tcPr>
            <w:tcW w:w="1234" w:type="dxa"/>
            <w:vAlign w:val="center"/>
          </w:tcPr>
          <w:p w14:paraId="1AD81A13" w14:textId="77777777" w:rsidR="004C3B0E" w:rsidRDefault="004C3B0E">
            <w:pPr>
              <w:jc w:val="center"/>
              <w:rPr>
                <w:rFonts w:ascii="宋体" w:hAnsi="宋体" w:cs="宋体"/>
                <w:szCs w:val="22"/>
              </w:rPr>
            </w:pPr>
          </w:p>
        </w:tc>
        <w:tc>
          <w:tcPr>
            <w:tcW w:w="1082" w:type="dxa"/>
            <w:vAlign w:val="center"/>
          </w:tcPr>
          <w:p w14:paraId="6F6D117B" w14:textId="77777777" w:rsidR="004C3B0E" w:rsidRDefault="004C3B0E">
            <w:pPr>
              <w:jc w:val="center"/>
              <w:rPr>
                <w:rFonts w:ascii="宋体" w:hAnsi="宋体" w:cs="宋体"/>
                <w:szCs w:val="22"/>
              </w:rPr>
            </w:pPr>
          </w:p>
        </w:tc>
        <w:tc>
          <w:tcPr>
            <w:tcW w:w="1267" w:type="dxa"/>
            <w:vAlign w:val="center"/>
          </w:tcPr>
          <w:p w14:paraId="46449FEF" w14:textId="77777777" w:rsidR="004C3B0E" w:rsidRDefault="004C3B0E">
            <w:pPr>
              <w:jc w:val="center"/>
              <w:rPr>
                <w:rFonts w:ascii="宋体" w:hAnsi="宋体" w:cs="宋体"/>
                <w:szCs w:val="22"/>
              </w:rPr>
            </w:pPr>
          </w:p>
        </w:tc>
        <w:tc>
          <w:tcPr>
            <w:tcW w:w="764" w:type="dxa"/>
            <w:vAlign w:val="center"/>
          </w:tcPr>
          <w:p w14:paraId="51B85E3A" w14:textId="77777777" w:rsidR="004C3B0E" w:rsidRDefault="004C3B0E">
            <w:pPr>
              <w:jc w:val="center"/>
              <w:rPr>
                <w:rFonts w:ascii="宋体" w:hAnsi="宋体" w:cs="宋体"/>
                <w:szCs w:val="22"/>
              </w:rPr>
            </w:pPr>
          </w:p>
        </w:tc>
        <w:tc>
          <w:tcPr>
            <w:tcW w:w="1091" w:type="dxa"/>
            <w:vAlign w:val="center"/>
          </w:tcPr>
          <w:p w14:paraId="2903BF13" w14:textId="77777777" w:rsidR="004C3B0E" w:rsidRDefault="004C3B0E">
            <w:pPr>
              <w:jc w:val="center"/>
              <w:rPr>
                <w:rFonts w:ascii="宋体" w:hAnsi="宋体" w:cs="宋体"/>
                <w:szCs w:val="22"/>
              </w:rPr>
            </w:pPr>
          </w:p>
        </w:tc>
        <w:tc>
          <w:tcPr>
            <w:tcW w:w="1142" w:type="dxa"/>
            <w:vAlign w:val="center"/>
          </w:tcPr>
          <w:p w14:paraId="0FC5F3E1" w14:textId="77777777" w:rsidR="004C3B0E" w:rsidRDefault="004C3B0E">
            <w:pPr>
              <w:jc w:val="center"/>
              <w:rPr>
                <w:rFonts w:ascii="宋体" w:hAnsi="宋体" w:cs="宋体"/>
                <w:szCs w:val="22"/>
              </w:rPr>
            </w:pPr>
          </w:p>
        </w:tc>
      </w:tr>
      <w:tr w:rsidR="004C3B0E" w14:paraId="74449E67" w14:textId="77777777">
        <w:trPr>
          <w:trHeight w:val="655"/>
        </w:trPr>
        <w:tc>
          <w:tcPr>
            <w:tcW w:w="531" w:type="dxa"/>
            <w:vAlign w:val="center"/>
          </w:tcPr>
          <w:p w14:paraId="30D7EE7A" w14:textId="77777777" w:rsidR="004C3B0E" w:rsidRDefault="004C3B0E">
            <w:pPr>
              <w:jc w:val="center"/>
              <w:rPr>
                <w:rFonts w:ascii="宋体" w:hAnsi="宋体" w:cs="宋体"/>
              </w:rPr>
            </w:pPr>
          </w:p>
        </w:tc>
        <w:tc>
          <w:tcPr>
            <w:tcW w:w="913" w:type="dxa"/>
            <w:vAlign w:val="center"/>
          </w:tcPr>
          <w:p w14:paraId="66E47CA9" w14:textId="77777777" w:rsidR="004C3B0E" w:rsidRDefault="004C3B0E">
            <w:pPr>
              <w:jc w:val="center"/>
              <w:rPr>
                <w:rFonts w:ascii="宋体" w:hAnsi="宋体" w:cs="宋体"/>
                <w:szCs w:val="22"/>
              </w:rPr>
            </w:pPr>
          </w:p>
        </w:tc>
        <w:tc>
          <w:tcPr>
            <w:tcW w:w="871" w:type="dxa"/>
            <w:vAlign w:val="center"/>
          </w:tcPr>
          <w:p w14:paraId="668F3E07" w14:textId="77777777" w:rsidR="004C3B0E" w:rsidRDefault="004C3B0E">
            <w:pPr>
              <w:jc w:val="center"/>
              <w:rPr>
                <w:rFonts w:ascii="宋体" w:hAnsi="宋体" w:cs="宋体"/>
                <w:szCs w:val="22"/>
              </w:rPr>
            </w:pPr>
          </w:p>
        </w:tc>
        <w:tc>
          <w:tcPr>
            <w:tcW w:w="1234" w:type="dxa"/>
            <w:vAlign w:val="center"/>
          </w:tcPr>
          <w:p w14:paraId="204B7C32" w14:textId="77777777" w:rsidR="004C3B0E" w:rsidRDefault="004C3B0E">
            <w:pPr>
              <w:jc w:val="center"/>
              <w:rPr>
                <w:rFonts w:ascii="宋体" w:hAnsi="宋体" w:cs="宋体"/>
                <w:szCs w:val="22"/>
              </w:rPr>
            </w:pPr>
          </w:p>
        </w:tc>
        <w:tc>
          <w:tcPr>
            <w:tcW w:w="1082" w:type="dxa"/>
            <w:vAlign w:val="center"/>
          </w:tcPr>
          <w:p w14:paraId="0AE841FD" w14:textId="77777777" w:rsidR="004C3B0E" w:rsidRDefault="004C3B0E">
            <w:pPr>
              <w:jc w:val="center"/>
              <w:rPr>
                <w:rFonts w:ascii="宋体" w:hAnsi="宋体" w:cs="宋体"/>
                <w:szCs w:val="22"/>
              </w:rPr>
            </w:pPr>
          </w:p>
        </w:tc>
        <w:tc>
          <w:tcPr>
            <w:tcW w:w="1267" w:type="dxa"/>
            <w:vAlign w:val="center"/>
          </w:tcPr>
          <w:p w14:paraId="0B3846C1" w14:textId="77777777" w:rsidR="004C3B0E" w:rsidRDefault="004C3B0E">
            <w:pPr>
              <w:jc w:val="center"/>
              <w:rPr>
                <w:rFonts w:ascii="宋体" w:hAnsi="宋体" w:cs="宋体"/>
                <w:szCs w:val="22"/>
              </w:rPr>
            </w:pPr>
          </w:p>
        </w:tc>
        <w:tc>
          <w:tcPr>
            <w:tcW w:w="764" w:type="dxa"/>
            <w:vAlign w:val="center"/>
          </w:tcPr>
          <w:p w14:paraId="08FF044D" w14:textId="77777777" w:rsidR="004C3B0E" w:rsidRDefault="004C3B0E">
            <w:pPr>
              <w:jc w:val="center"/>
              <w:rPr>
                <w:rFonts w:ascii="宋体" w:hAnsi="宋体" w:cs="宋体"/>
                <w:szCs w:val="22"/>
              </w:rPr>
            </w:pPr>
          </w:p>
        </w:tc>
        <w:tc>
          <w:tcPr>
            <w:tcW w:w="1091" w:type="dxa"/>
            <w:vAlign w:val="center"/>
          </w:tcPr>
          <w:p w14:paraId="3A54BB90" w14:textId="77777777" w:rsidR="004C3B0E" w:rsidRDefault="004C3B0E">
            <w:pPr>
              <w:jc w:val="center"/>
              <w:rPr>
                <w:rFonts w:ascii="宋体" w:hAnsi="宋体" w:cs="宋体"/>
                <w:szCs w:val="22"/>
              </w:rPr>
            </w:pPr>
          </w:p>
        </w:tc>
        <w:tc>
          <w:tcPr>
            <w:tcW w:w="1142" w:type="dxa"/>
            <w:vAlign w:val="center"/>
          </w:tcPr>
          <w:p w14:paraId="5FAC68FD" w14:textId="77777777" w:rsidR="004C3B0E" w:rsidRDefault="004C3B0E">
            <w:pPr>
              <w:jc w:val="center"/>
              <w:rPr>
                <w:rFonts w:ascii="宋体" w:hAnsi="宋体" w:cs="宋体"/>
                <w:szCs w:val="22"/>
              </w:rPr>
            </w:pPr>
          </w:p>
        </w:tc>
      </w:tr>
    </w:tbl>
    <w:p w14:paraId="077DD639" w14:textId="77777777" w:rsidR="004C3B0E" w:rsidRDefault="004C3B0E">
      <w:pPr>
        <w:pStyle w:val="a4"/>
        <w:ind w:firstLine="210"/>
      </w:pPr>
    </w:p>
    <w:p w14:paraId="0190057A" w14:textId="77777777" w:rsidR="004C3B0E" w:rsidRDefault="004C3B0E">
      <w:pPr>
        <w:pStyle w:val="a4"/>
        <w:ind w:firstLine="210"/>
      </w:pPr>
    </w:p>
    <w:p w14:paraId="0D2ED8B7" w14:textId="77777777" w:rsidR="004C3B0E" w:rsidRDefault="004C3B0E">
      <w:pPr>
        <w:pStyle w:val="a4"/>
        <w:ind w:firstLine="210"/>
      </w:pPr>
    </w:p>
    <w:p w14:paraId="593C8B38" w14:textId="77777777" w:rsidR="004C3B0E" w:rsidRDefault="004C3B0E">
      <w:pPr>
        <w:pStyle w:val="a4"/>
        <w:ind w:firstLine="210"/>
      </w:pPr>
    </w:p>
    <w:p w14:paraId="02B5C52B" w14:textId="77777777" w:rsidR="004C3B0E" w:rsidRDefault="004C3B0E">
      <w:pPr>
        <w:pStyle w:val="a4"/>
        <w:ind w:firstLine="210"/>
      </w:pPr>
    </w:p>
    <w:p w14:paraId="1259A7F0" w14:textId="77777777" w:rsidR="004C3B0E" w:rsidRDefault="004C3B0E">
      <w:pPr>
        <w:pStyle w:val="a4"/>
        <w:ind w:firstLine="210"/>
      </w:pPr>
    </w:p>
    <w:p w14:paraId="148C6734" w14:textId="77777777" w:rsidR="004C3B0E" w:rsidRDefault="004C3B0E">
      <w:pPr>
        <w:pStyle w:val="a4"/>
        <w:ind w:firstLine="210"/>
      </w:pPr>
    </w:p>
    <w:p w14:paraId="695FE52B" w14:textId="77777777" w:rsidR="004C3B0E" w:rsidRDefault="004C3B0E">
      <w:pPr>
        <w:pStyle w:val="a4"/>
        <w:ind w:firstLine="210"/>
      </w:pPr>
    </w:p>
    <w:p w14:paraId="1EE79411" w14:textId="77777777" w:rsidR="004C3B0E" w:rsidRDefault="004C3B0E">
      <w:pPr>
        <w:pStyle w:val="a4"/>
        <w:ind w:firstLine="210"/>
      </w:pPr>
    </w:p>
    <w:p w14:paraId="352803CD" w14:textId="77777777" w:rsidR="004C3B0E" w:rsidRDefault="00662484">
      <w:pPr>
        <w:tabs>
          <w:tab w:val="left" w:pos="8300"/>
        </w:tabs>
        <w:wordWrap w:val="0"/>
        <w:autoSpaceDE w:val="0"/>
        <w:autoSpaceDN w:val="0"/>
        <w:adjustRightInd w:val="0"/>
        <w:spacing w:line="312" w:lineRule="auto"/>
        <w:ind w:right="-20"/>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格式六  业绩证明材料</w:t>
      </w:r>
    </w:p>
    <w:p w14:paraId="5B26AF14" w14:textId="77777777" w:rsidR="004C3B0E" w:rsidRDefault="004C3B0E">
      <w:pPr>
        <w:pStyle w:val="BodyTextIndent2"/>
      </w:pPr>
    </w:p>
    <w:p w14:paraId="761789C6" w14:textId="77777777" w:rsidR="004C3B0E" w:rsidRDefault="00662484">
      <w:pPr>
        <w:pStyle w:val="BodyTextIndent2"/>
        <w:jc w:val="center"/>
      </w:pPr>
      <w:r>
        <w:rPr>
          <w:rFonts w:ascii="仿宋" w:eastAsia="仿宋" w:hAnsi="仿宋" w:cs="仿宋" w:hint="eastAsia"/>
          <w:snapToGrid w:val="0"/>
          <w:kern w:val="0"/>
          <w:sz w:val="28"/>
          <w:szCs w:val="28"/>
        </w:rPr>
        <w:t>业绩证明材料</w:t>
      </w:r>
    </w:p>
    <w:tbl>
      <w:tblPr>
        <w:tblStyle w:val="ab"/>
        <w:tblW w:w="8524" w:type="dxa"/>
        <w:tblLayout w:type="fixed"/>
        <w:tblLook w:val="04A0" w:firstRow="1" w:lastRow="0" w:firstColumn="1" w:lastColumn="0" w:noHBand="0" w:noVBand="1"/>
      </w:tblPr>
      <w:tblGrid>
        <w:gridCol w:w="2002"/>
        <w:gridCol w:w="6522"/>
      </w:tblGrid>
      <w:tr w:rsidR="004C3B0E" w14:paraId="696A402A" w14:textId="77777777">
        <w:tc>
          <w:tcPr>
            <w:tcW w:w="2002" w:type="dxa"/>
          </w:tcPr>
          <w:p w14:paraId="000D6646" w14:textId="77777777" w:rsidR="004C3B0E" w:rsidRDefault="00662484">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项目名称</w:t>
            </w:r>
          </w:p>
        </w:tc>
        <w:tc>
          <w:tcPr>
            <w:tcW w:w="6522" w:type="dxa"/>
          </w:tcPr>
          <w:p w14:paraId="1D1929EE" w14:textId="77777777" w:rsidR="004C3B0E" w:rsidRDefault="004C3B0E">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p>
        </w:tc>
      </w:tr>
      <w:tr w:rsidR="004C3B0E" w14:paraId="4163BAE3" w14:textId="77777777">
        <w:tc>
          <w:tcPr>
            <w:tcW w:w="2002" w:type="dxa"/>
          </w:tcPr>
          <w:p w14:paraId="2C2C7548" w14:textId="77777777" w:rsidR="004C3B0E" w:rsidRDefault="00662484">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发包人名称</w:t>
            </w:r>
          </w:p>
        </w:tc>
        <w:tc>
          <w:tcPr>
            <w:tcW w:w="6522" w:type="dxa"/>
          </w:tcPr>
          <w:p w14:paraId="409C25D2" w14:textId="77777777" w:rsidR="004C3B0E" w:rsidRDefault="004C3B0E">
            <w:pPr>
              <w:pStyle w:val="a4"/>
              <w:ind w:firstLineChars="0" w:firstLine="0"/>
              <w:rPr>
                <w:rFonts w:ascii="仿宋" w:eastAsia="仿宋" w:hAnsi="仿宋" w:cs="仿宋"/>
                <w:snapToGrid w:val="0"/>
                <w:kern w:val="0"/>
                <w:sz w:val="28"/>
                <w:szCs w:val="28"/>
              </w:rPr>
            </w:pPr>
          </w:p>
        </w:tc>
      </w:tr>
      <w:tr w:rsidR="004C3B0E" w14:paraId="02FA5CF2" w14:textId="77777777">
        <w:tc>
          <w:tcPr>
            <w:tcW w:w="2002" w:type="dxa"/>
          </w:tcPr>
          <w:p w14:paraId="2A0568E3" w14:textId="77777777" w:rsidR="004C3B0E" w:rsidRDefault="00662484">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发包人地址</w:t>
            </w:r>
          </w:p>
        </w:tc>
        <w:tc>
          <w:tcPr>
            <w:tcW w:w="6522" w:type="dxa"/>
          </w:tcPr>
          <w:p w14:paraId="2C959ED0" w14:textId="77777777" w:rsidR="004C3B0E" w:rsidRDefault="004C3B0E">
            <w:pPr>
              <w:pStyle w:val="a4"/>
              <w:ind w:firstLineChars="0" w:firstLine="0"/>
              <w:rPr>
                <w:rFonts w:ascii="仿宋" w:eastAsia="仿宋" w:hAnsi="仿宋" w:cs="仿宋"/>
                <w:snapToGrid w:val="0"/>
                <w:kern w:val="0"/>
                <w:sz w:val="28"/>
                <w:szCs w:val="28"/>
              </w:rPr>
            </w:pPr>
          </w:p>
        </w:tc>
      </w:tr>
      <w:tr w:rsidR="004C3B0E" w14:paraId="66566C7B" w14:textId="77777777">
        <w:tc>
          <w:tcPr>
            <w:tcW w:w="2002" w:type="dxa"/>
          </w:tcPr>
          <w:p w14:paraId="59CC590C" w14:textId="77777777" w:rsidR="004C3B0E" w:rsidRDefault="00662484">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发包人电话</w:t>
            </w:r>
          </w:p>
        </w:tc>
        <w:tc>
          <w:tcPr>
            <w:tcW w:w="6522" w:type="dxa"/>
          </w:tcPr>
          <w:p w14:paraId="0F8116DA" w14:textId="77777777" w:rsidR="004C3B0E" w:rsidRDefault="004C3B0E">
            <w:pPr>
              <w:pStyle w:val="a4"/>
              <w:ind w:firstLineChars="0" w:firstLine="0"/>
              <w:rPr>
                <w:rFonts w:ascii="仿宋" w:eastAsia="仿宋" w:hAnsi="仿宋" w:cs="仿宋"/>
                <w:snapToGrid w:val="0"/>
                <w:kern w:val="0"/>
                <w:sz w:val="28"/>
                <w:szCs w:val="28"/>
              </w:rPr>
            </w:pPr>
          </w:p>
        </w:tc>
      </w:tr>
      <w:tr w:rsidR="004C3B0E" w14:paraId="77ED85BD" w14:textId="77777777">
        <w:tc>
          <w:tcPr>
            <w:tcW w:w="2002" w:type="dxa"/>
          </w:tcPr>
          <w:p w14:paraId="1C8C88DF" w14:textId="77777777" w:rsidR="004C3B0E" w:rsidRDefault="00662484">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合同价格</w:t>
            </w:r>
          </w:p>
        </w:tc>
        <w:tc>
          <w:tcPr>
            <w:tcW w:w="6522" w:type="dxa"/>
          </w:tcPr>
          <w:p w14:paraId="566B92D9" w14:textId="77777777" w:rsidR="004C3B0E" w:rsidRDefault="004C3B0E">
            <w:pPr>
              <w:pStyle w:val="a4"/>
              <w:ind w:firstLineChars="0" w:firstLine="0"/>
              <w:rPr>
                <w:rFonts w:ascii="仿宋" w:eastAsia="仿宋" w:hAnsi="仿宋" w:cs="仿宋"/>
                <w:snapToGrid w:val="0"/>
                <w:kern w:val="0"/>
                <w:sz w:val="28"/>
                <w:szCs w:val="28"/>
              </w:rPr>
            </w:pPr>
          </w:p>
        </w:tc>
      </w:tr>
      <w:tr w:rsidR="004C3B0E" w14:paraId="7D09F572" w14:textId="77777777">
        <w:tc>
          <w:tcPr>
            <w:tcW w:w="2002" w:type="dxa"/>
          </w:tcPr>
          <w:p w14:paraId="6E30ADFA" w14:textId="77777777" w:rsidR="004C3B0E" w:rsidRDefault="00662484">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开工日期</w:t>
            </w:r>
          </w:p>
        </w:tc>
        <w:tc>
          <w:tcPr>
            <w:tcW w:w="6522" w:type="dxa"/>
          </w:tcPr>
          <w:p w14:paraId="5C8F35A5" w14:textId="77777777" w:rsidR="004C3B0E" w:rsidRDefault="004C3B0E">
            <w:pPr>
              <w:pStyle w:val="a4"/>
              <w:ind w:firstLineChars="0" w:firstLine="0"/>
              <w:rPr>
                <w:rFonts w:ascii="仿宋" w:eastAsia="仿宋" w:hAnsi="仿宋" w:cs="仿宋"/>
                <w:snapToGrid w:val="0"/>
                <w:kern w:val="0"/>
                <w:sz w:val="28"/>
                <w:szCs w:val="28"/>
              </w:rPr>
            </w:pPr>
          </w:p>
        </w:tc>
      </w:tr>
      <w:tr w:rsidR="004C3B0E" w14:paraId="5470FBA8" w14:textId="77777777">
        <w:tc>
          <w:tcPr>
            <w:tcW w:w="2002" w:type="dxa"/>
          </w:tcPr>
          <w:p w14:paraId="021A15F2" w14:textId="77777777" w:rsidR="004C3B0E" w:rsidRDefault="00662484">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竣工日期</w:t>
            </w:r>
          </w:p>
        </w:tc>
        <w:tc>
          <w:tcPr>
            <w:tcW w:w="6522" w:type="dxa"/>
          </w:tcPr>
          <w:p w14:paraId="3DC89E62" w14:textId="77777777" w:rsidR="004C3B0E" w:rsidRDefault="004C3B0E">
            <w:pPr>
              <w:pStyle w:val="a4"/>
              <w:ind w:firstLineChars="0" w:firstLine="0"/>
              <w:rPr>
                <w:rFonts w:ascii="仿宋" w:eastAsia="仿宋" w:hAnsi="仿宋" w:cs="仿宋"/>
                <w:snapToGrid w:val="0"/>
                <w:kern w:val="0"/>
                <w:sz w:val="28"/>
                <w:szCs w:val="28"/>
              </w:rPr>
            </w:pPr>
          </w:p>
        </w:tc>
      </w:tr>
      <w:tr w:rsidR="004C3B0E" w14:paraId="359D3E4B" w14:textId="77777777">
        <w:tc>
          <w:tcPr>
            <w:tcW w:w="2002" w:type="dxa"/>
          </w:tcPr>
          <w:p w14:paraId="0D7335A6" w14:textId="77777777" w:rsidR="004C3B0E" w:rsidRDefault="00662484">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承担的工作</w:t>
            </w:r>
          </w:p>
        </w:tc>
        <w:tc>
          <w:tcPr>
            <w:tcW w:w="6522" w:type="dxa"/>
          </w:tcPr>
          <w:p w14:paraId="17DDDE13" w14:textId="77777777" w:rsidR="004C3B0E" w:rsidRDefault="004C3B0E">
            <w:pPr>
              <w:pStyle w:val="a4"/>
              <w:ind w:firstLineChars="0" w:firstLine="0"/>
              <w:rPr>
                <w:rFonts w:ascii="仿宋" w:eastAsia="仿宋" w:hAnsi="仿宋" w:cs="仿宋"/>
                <w:snapToGrid w:val="0"/>
                <w:kern w:val="0"/>
                <w:sz w:val="28"/>
                <w:szCs w:val="28"/>
              </w:rPr>
            </w:pPr>
          </w:p>
        </w:tc>
      </w:tr>
      <w:tr w:rsidR="004C3B0E" w14:paraId="4FF3CFBC" w14:textId="77777777">
        <w:tc>
          <w:tcPr>
            <w:tcW w:w="2002" w:type="dxa"/>
          </w:tcPr>
          <w:p w14:paraId="6C6B9058" w14:textId="77777777" w:rsidR="004C3B0E" w:rsidRDefault="00662484">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工程质量</w:t>
            </w:r>
          </w:p>
        </w:tc>
        <w:tc>
          <w:tcPr>
            <w:tcW w:w="6522" w:type="dxa"/>
          </w:tcPr>
          <w:p w14:paraId="758D7CA5" w14:textId="77777777" w:rsidR="004C3B0E" w:rsidRDefault="004C3B0E">
            <w:pPr>
              <w:pStyle w:val="a4"/>
              <w:ind w:firstLineChars="0" w:firstLine="0"/>
              <w:rPr>
                <w:rFonts w:ascii="仿宋" w:eastAsia="仿宋" w:hAnsi="仿宋" w:cs="仿宋"/>
                <w:snapToGrid w:val="0"/>
                <w:kern w:val="0"/>
                <w:sz w:val="28"/>
                <w:szCs w:val="28"/>
              </w:rPr>
            </w:pPr>
          </w:p>
        </w:tc>
      </w:tr>
      <w:tr w:rsidR="004C3B0E" w14:paraId="79AA862A" w14:textId="77777777">
        <w:tc>
          <w:tcPr>
            <w:tcW w:w="2002" w:type="dxa"/>
          </w:tcPr>
          <w:p w14:paraId="57753AA2" w14:textId="77777777" w:rsidR="004C3B0E" w:rsidRDefault="00662484">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项目描述</w:t>
            </w:r>
          </w:p>
        </w:tc>
        <w:tc>
          <w:tcPr>
            <w:tcW w:w="6522" w:type="dxa"/>
          </w:tcPr>
          <w:p w14:paraId="475742CD" w14:textId="77777777" w:rsidR="004C3B0E" w:rsidRDefault="004C3B0E">
            <w:pPr>
              <w:pStyle w:val="a4"/>
              <w:ind w:firstLineChars="0" w:firstLine="0"/>
              <w:rPr>
                <w:rFonts w:ascii="仿宋" w:eastAsia="仿宋" w:hAnsi="仿宋" w:cs="仿宋"/>
                <w:snapToGrid w:val="0"/>
                <w:kern w:val="0"/>
                <w:sz w:val="28"/>
                <w:szCs w:val="28"/>
              </w:rPr>
            </w:pPr>
          </w:p>
        </w:tc>
      </w:tr>
      <w:tr w:rsidR="004C3B0E" w14:paraId="4B9EC889" w14:textId="77777777">
        <w:tc>
          <w:tcPr>
            <w:tcW w:w="2002" w:type="dxa"/>
          </w:tcPr>
          <w:p w14:paraId="1DE9F557" w14:textId="77777777" w:rsidR="004C3B0E" w:rsidRDefault="00662484">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备注</w:t>
            </w:r>
          </w:p>
        </w:tc>
        <w:tc>
          <w:tcPr>
            <w:tcW w:w="6522" w:type="dxa"/>
          </w:tcPr>
          <w:p w14:paraId="3375DCA7" w14:textId="77777777" w:rsidR="004C3B0E" w:rsidRDefault="004C3B0E">
            <w:pPr>
              <w:pStyle w:val="a4"/>
              <w:ind w:firstLineChars="0" w:firstLine="0"/>
              <w:rPr>
                <w:rFonts w:ascii="仿宋" w:eastAsia="仿宋" w:hAnsi="仿宋" w:cs="仿宋"/>
                <w:snapToGrid w:val="0"/>
                <w:kern w:val="0"/>
                <w:sz w:val="28"/>
                <w:szCs w:val="28"/>
              </w:rPr>
            </w:pPr>
          </w:p>
        </w:tc>
      </w:tr>
    </w:tbl>
    <w:p w14:paraId="25800FC1" w14:textId="77777777" w:rsidR="004C3B0E" w:rsidRDefault="00662484">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注：以上工程需提供合同复印件并加盖鲜章</w:t>
      </w:r>
    </w:p>
    <w:p w14:paraId="3CE92CBD" w14:textId="77777777" w:rsidR="004C3B0E" w:rsidRDefault="004C3B0E">
      <w:pPr>
        <w:pStyle w:val="a4"/>
        <w:ind w:firstLineChars="0" w:firstLine="0"/>
        <w:rPr>
          <w:rFonts w:ascii="仿宋" w:eastAsia="仿宋" w:hAnsi="仿宋" w:cs="仿宋"/>
          <w:snapToGrid w:val="0"/>
          <w:kern w:val="0"/>
          <w:sz w:val="28"/>
          <w:szCs w:val="28"/>
        </w:rPr>
      </w:pPr>
    </w:p>
    <w:p w14:paraId="58662F64" w14:textId="77777777" w:rsidR="004C3B0E" w:rsidRDefault="004C3B0E">
      <w:pPr>
        <w:pStyle w:val="a4"/>
        <w:ind w:firstLineChars="0" w:firstLine="0"/>
        <w:rPr>
          <w:rFonts w:ascii="仿宋" w:eastAsia="仿宋" w:hAnsi="仿宋" w:cs="仿宋"/>
          <w:snapToGrid w:val="0"/>
          <w:kern w:val="0"/>
          <w:sz w:val="28"/>
          <w:szCs w:val="28"/>
        </w:rPr>
      </w:pPr>
    </w:p>
    <w:p w14:paraId="6334FC46" w14:textId="77777777" w:rsidR="004C3B0E" w:rsidRDefault="004C3B0E">
      <w:pPr>
        <w:pStyle w:val="a4"/>
        <w:ind w:firstLineChars="0" w:firstLine="0"/>
        <w:rPr>
          <w:rFonts w:ascii="仿宋" w:eastAsia="仿宋" w:hAnsi="仿宋" w:cs="仿宋"/>
          <w:snapToGrid w:val="0"/>
          <w:kern w:val="0"/>
          <w:sz w:val="28"/>
          <w:szCs w:val="28"/>
        </w:rPr>
      </w:pPr>
    </w:p>
    <w:p w14:paraId="02BEE752" w14:textId="77777777" w:rsidR="004C3B0E" w:rsidRDefault="004C3B0E">
      <w:pPr>
        <w:pStyle w:val="a4"/>
        <w:ind w:firstLineChars="0" w:firstLine="0"/>
        <w:rPr>
          <w:rFonts w:ascii="仿宋" w:eastAsia="仿宋" w:hAnsi="仿宋" w:cs="仿宋"/>
          <w:snapToGrid w:val="0"/>
          <w:kern w:val="0"/>
          <w:sz w:val="28"/>
          <w:szCs w:val="28"/>
        </w:rPr>
      </w:pPr>
    </w:p>
    <w:p w14:paraId="70BCD8C1" w14:textId="77777777" w:rsidR="004C3B0E" w:rsidRDefault="00662484">
      <w:pPr>
        <w:tabs>
          <w:tab w:val="left" w:pos="8300"/>
        </w:tabs>
        <w:wordWrap w:val="0"/>
        <w:autoSpaceDE w:val="0"/>
        <w:autoSpaceDN w:val="0"/>
        <w:adjustRightInd w:val="0"/>
        <w:spacing w:line="312" w:lineRule="auto"/>
        <w:ind w:right="-20"/>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格式七  其他材料</w:t>
      </w:r>
    </w:p>
    <w:p w14:paraId="17D44527" w14:textId="77777777" w:rsidR="004C3B0E" w:rsidRDefault="00662484">
      <w:pPr>
        <w:pStyle w:val="BodyTextIndent2"/>
        <w:jc w:val="center"/>
      </w:pPr>
      <w:r>
        <w:rPr>
          <w:rFonts w:ascii="仿宋" w:eastAsia="仿宋" w:hAnsi="仿宋" w:cs="仿宋" w:hint="eastAsia"/>
          <w:snapToGrid w:val="0"/>
          <w:kern w:val="0"/>
          <w:sz w:val="28"/>
          <w:szCs w:val="28"/>
        </w:rPr>
        <w:t>格式自拟</w:t>
      </w:r>
    </w:p>
    <w:p w14:paraId="456D95E6" w14:textId="77777777" w:rsidR="004C3B0E" w:rsidRDefault="004C3B0E">
      <w:pPr>
        <w:pStyle w:val="a4"/>
        <w:ind w:firstLineChars="0" w:firstLine="0"/>
        <w:rPr>
          <w:rFonts w:ascii="仿宋" w:eastAsia="仿宋" w:hAnsi="仿宋" w:cs="仿宋"/>
          <w:snapToGrid w:val="0"/>
          <w:kern w:val="0"/>
          <w:sz w:val="28"/>
          <w:szCs w:val="28"/>
        </w:rPr>
      </w:pPr>
    </w:p>
    <w:p w14:paraId="181C8341" w14:textId="77777777" w:rsidR="004C3B0E" w:rsidRDefault="004C3B0E">
      <w:pPr>
        <w:pStyle w:val="a4"/>
        <w:ind w:firstLineChars="0" w:firstLine="0"/>
        <w:rPr>
          <w:rFonts w:ascii="仿宋" w:eastAsia="仿宋" w:hAnsi="仿宋" w:cs="仿宋"/>
          <w:snapToGrid w:val="0"/>
          <w:kern w:val="0"/>
          <w:sz w:val="28"/>
          <w:szCs w:val="28"/>
        </w:rPr>
      </w:pPr>
    </w:p>
    <w:p w14:paraId="18E42145" w14:textId="77777777" w:rsidR="004C3B0E" w:rsidRDefault="004C3B0E">
      <w:pPr>
        <w:pStyle w:val="a4"/>
        <w:ind w:firstLineChars="0" w:firstLine="0"/>
        <w:rPr>
          <w:rFonts w:ascii="仿宋" w:eastAsia="仿宋" w:hAnsi="仿宋" w:cs="仿宋"/>
          <w:snapToGrid w:val="0"/>
          <w:kern w:val="0"/>
          <w:sz w:val="28"/>
          <w:szCs w:val="28"/>
        </w:rPr>
      </w:pPr>
    </w:p>
    <w:p w14:paraId="02DD0094" w14:textId="77777777" w:rsidR="004C3B0E" w:rsidRDefault="004C3B0E">
      <w:pPr>
        <w:pStyle w:val="a4"/>
        <w:ind w:firstLineChars="0" w:firstLine="0"/>
        <w:rPr>
          <w:rFonts w:ascii="仿宋" w:eastAsia="仿宋" w:hAnsi="仿宋" w:cs="仿宋"/>
          <w:snapToGrid w:val="0"/>
          <w:kern w:val="0"/>
          <w:sz w:val="28"/>
          <w:szCs w:val="28"/>
        </w:rPr>
      </w:pPr>
    </w:p>
    <w:p w14:paraId="736BDD31" w14:textId="77777777" w:rsidR="004C3B0E" w:rsidRDefault="004C3B0E">
      <w:pPr>
        <w:pStyle w:val="a4"/>
        <w:ind w:firstLineChars="0" w:firstLine="0"/>
        <w:rPr>
          <w:rFonts w:ascii="仿宋" w:eastAsia="仿宋" w:hAnsi="仿宋" w:cs="仿宋"/>
          <w:snapToGrid w:val="0"/>
          <w:kern w:val="0"/>
          <w:sz w:val="28"/>
          <w:szCs w:val="28"/>
        </w:rPr>
      </w:pPr>
    </w:p>
    <w:p w14:paraId="0C11A02F" w14:textId="77777777" w:rsidR="004C3B0E" w:rsidRDefault="004C3B0E">
      <w:pPr>
        <w:pStyle w:val="a4"/>
        <w:ind w:firstLineChars="0" w:firstLine="0"/>
        <w:rPr>
          <w:rFonts w:ascii="仿宋" w:eastAsia="仿宋" w:hAnsi="仿宋" w:cs="仿宋"/>
          <w:snapToGrid w:val="0"/>
          <w:kern w:val="0"/>
          <w:sz w:val="28"/>
          <w:szCs w:val="28"/>
        </w:rPr>
      </w:pPr>
    </w:p>
    <w:p w14:paraId="1B3AED8A" w14:textId="77777777" w:rsidR="004C3B0E" w:rsidRDefault="004C3B0E">
      <w:pPr>
        <w:pStyle w:val="a4"/>
        <w:ind w:firstLineChars="0" w:firstLine="0"/>
        <w:rPr>
          <w:rFonts w:ascii="仿宋" w:eastAsia="仿宋" w:hAnsi="仿宋" w:cs="仿宋"/>
          <w:snapToGrid w:val="0"/>
          <w:kern w:val="0"/>
          <w:sz w:val="28"/>
          <w:szCs w:val="28"/>
        </w:rPr>
      </w:pPr>
    </w:p>
    <w:p w14:paraId="3EB77F08" w14:textId="77777777" w:rsidR="004C3B0E" w:rsidRDefault="004C3B0E">
      <w:pPr>
        <w:pStyle w:val="a4"/>
        <w:ind w:firstLineChars="0" w:firstLine="0"/>
        <w:rPr>
          <w:rFonts w:ascii="仿宋" w:eastAsia="仿宋" w:hAnsi="仿宋" w:cs="仿宋"/>
          <w:snapToGrid w:val="0"/>
          <w:kern w:val="0"/>
          <w:sz w:val="28"/>
          <w:szCs w:val="28"/>
        </w:rPr>
      </w:pPr>
    </w:p>
    <w:p w14:paraId="20911CB7" w14:textId="77777777" w:rsidR="004C3B0E" w:rsidRDefault="004C3B0E">
      <w:pPr>
        <w:pStyle w:val="a4"/>
        <w:ind w:firstLineChars="0" w:firstLine="0"/>
        <w:rPr>
          <w:rFonts w:ascii="仿宋" w:eastAsia="仿宋" w:hAnsi="仿宋" w:cs="仿宋"/>
          <w:snapToGrid w:val="0"/>
          <w:kern w:val="0"/>
          <w:sz w:val="28"/>
          <w:szCs w:val="28"/>
        </w:rPr>
      </w:pPr>
    </w:p>
    <w:p w14:paraId="7A0764E7" w14:textId="77777777" w:rsidR="004C3B0E" w:rsidRDefault="004C3B0E">
      <w:pPr>
        <w:pStyle w:val="a4"/>
        <w:ind w:firstLineChars="0" w:firstLine="0"/>
        <w:rPr>
          <w:rFonts w:ascii="仿宋" w:eastAsia="仿宋" w:hAnsi="仿宋" w:cs="仿宋"/>
          <w:snapToGrid w:val="0"/>
          <w:kern w:val="0"/>
          <w:sz w:val="28"/>
          <w:szCs w:val="28"/>
        </w:rPr>
      </w:pPr>
    </w:p>
    <w:p w14:paraId="08B6FC9D" w14:textId="77777777" w:rsidR="004C3B0E" w:rsidRDefault="004C3B0E">
      <w:pPr>
        <w:pStyle w:val="a4"/>
        <w:ind w:firstLineChars="0" w:firstLine="0"/>
        <w:rPr>
          <w:rFonts w:ascii="仿宋" w:eastAsia="仿宋" w:hAnsi="仿宋" w:cs="仿宋"/>
          <w:snapToGrid w:val="0"/>
          <w:kern w:val="0"/>
          <w:sz w:val="28"/>
          <w:szCs w:val="28"/>
        </w:rPr>
      </w:pPr>
    </w:p>
    <w:p w14:paraId="6F05CEE6" w14:textId="77777777" w:rsidR="004C3B0E" w:rsidRDefault="004C3B0E">
      <w:pPr>
        <w:pStyle w:val="a4"/>
        <w:ind w:firstLineChars="0" w:firstLine="0"/>
        <w:rPr>
          <w:rFonts w:ascii="仿宋" w:eastAsia="仿宋" w:hAnsi="仿宋" w:cs="仿宋"/>
          <w:snapToGrid w:val="0"/>
          <w:kern w:val="0"/>
          <w:sz w:val="28"/>
          <w:szCs w:val="28"/>
        </w:rPr>
      </w:pPr>
    </w:p>
    <w:p w14:paraId="4CDF52C7" w14:textId="77777777" w:rsidR="004C3B0E" w:rsidRDefault="004C3B0E">
      <w:pPr>
        <w:pStyle w:val="a4"/>
        <w:ind w:firstLineChars="0" w:firstLine="0"/>
        <w:rPr>
          <w:rFonts w:ascii="仿宋" w:eastAsia="仿宋" w:hAnsi="仿宋" w:cs="仿宋"/>
          <w:snapToGrid w:val="0"/>
          <w:kern w:val="0"/>
          <w:sz w:val="28"/>
          <w:szCs w:val="28"/>
        </w:rPr>
      </w:pPr>
    </w:p>
    <w:p w14:paraId="2E7774A3" w14:textId="77777777" w:rsidR="004C3B0E" w:rsidRDefault="004C3B0E">
      <w:pPr>
        <w:pStyle w:val="a4"/>
        <w:ind w:firstLineChars="0" w:firstLine="0"/>
        <w:rPr>
          <w:rFonts w:ascii="仿宋" w:eastAsia="仿宋" w:hAnsi="仿宋" w:cs="仿宋"/>
          <w:snapToGrid w:val="0"/>
          <w:kern w:val="0"/>
          <w:sz w:val="28"/>
          <w:szCs w:val="28"/>
        </w:rPr>
      </w:pPr>
    </w:p>
    <w:p w14:paraId="37C24A9C" w14:textId="77777777" w:rsidR="004C3B0E" w:rsidRDefault="004C3B0E">
      <w:pPr>
        <w:pStyle w:val="a4"/>
        <w:ind w:firstLineChars="0" w:firstLine="0"/>
        <w:rPr>
          <w:rFonts w:ascii="仿宋" w:eastAsia="仿宋" w:hAnsi="仿宋" w:cs="仿宋"/>
          <w:snapToGrid w:val="0"/>
          <w:kern w:val="0"/>
          <w:sz w:val="28"/>
          <w:szCs w:val="28"/>
        </w:rPr>
      </w:pPr>
    </w:p>
    <w:p w14:paraId="33B521C2" w14:textId="77777777" w:rsidR="004C3B0E" w:rsidRDefault="004C3B0E">
      <w:pPr>
        <w:pStyle w:val="a4"/>
        <w:ind w:firstLineChars="0" w:firstLine="0"/>
        <w:rPr>
          <w:rFonts w:ascii="仿宋" w:eastAsia="仿宋" w:hAnsi="仿宋" w:cs="仿宋"/>
          <w:snapToGrid w:val="0"/>
          <w:kern w:val="0"/>
          <w:sz w:val="28"/>
          <w:szCs w:val="28"/>
        </w:rPr>
      </w:pPr>
    </w:p>
    <w:p w14:paraId="46DCD635" w14:textId="77777777" w:rsidR="004C3B0E" w:rsidRDefault="004C3B0E">
      <w:pPr>
        <w:pStyle w:val="a4"/>
        <w:ind w:firstLineChars="0" w:firstLine="0"/>
        <w:rPr>
          <w:rFonts w:ascii="仿宋" w:eastAsia="仿宋" w:hAnsi="仿宋" w:cs="仿宋"/>
          <w:snapToGrid w:val="0"/>
          <w:kern w:val="0"/>
          <w:sz w:val="28"/>
          <w:szCs w:val="28"/>
        </w:rPr>
      </w:pPr>
    </w:p>
    <w:p w14:paraId="21129B14" w14:textId="77777777" w:rsidR="004C3B0E" w:rsidRDefault="004C3B0E">
      <w:pPr>
        <w:pStyle w:val="a4"/>
        <w:ind w:firstLineChars="0" w:firstLine="0"/>
        <w:rPr>
          <w:rFonts w:ascii="仿宋" w:eastAsia="仿宋" w:hAnsi="仿宋" w:cs="仿宋"/>
          <w:snapToGrid w:val="0"/>
          <w:kern w:val="0"/>
          <w:sz w:val="28"/>
          <w:szCs w:val="28"/>
        </w:rPr>
      </w:pPr>
    </w:p>
    <w:p w14:paraId="61D4105A" w14:textId="77777777" w:rsidR="004C3B0E" w:rsidRDefault="004C3B0E">
      <w:pPr>
        <w:pStyle w:val="a4"/>
        <w:ind w:firstLineChars="0" w:firstLine="0"/>
        <w:rPr>
          <w:rFonts w:ascii="仿宋" w:eastAsia="仿宋" w:hAnsi="仿宋" w:cs="仿宋"/>
          <w:snapToGrid w:val="0"/>
          <w:kern w:val="0"/>
          <w:sz w:val="28"/>
          <w:szCs w:val="28"/>
        </w:rPr>
      </w:pPr>
    </w:p>
    <w:p w14:paraId="1F842E7B" w14:textId="77777777" w:rsidR="004C3B0E" w:rsidRDefault="00662484">
      <w:pPr>
        <w:snapToGrid w:val="0"/>
        <w:jc w:val="center"/>
        <w:rPr>
          <w:rFonts w:ascii="宋体" w:hAnsi="宋体"/>
          <w:b/>
          <w:bCs/>
          <w:sz w:val="62"/>
          <w:szCs w:val="62"/>
        </w:rPr>
      </w:pPr>
      <w:r>
        <w:rPr>
          <w:rFonts w:ascii="宋体" w:hAnsi="宋体" w:cs="宋体" w:hint="eastAsia"/>
          <w:b/>
          <w:bCs/>
          <w:sz w:val="62"/>
          <w:szCs w:val="62"/>
        </w:rPr>
        <w:t>建设工程设计合同</w:t>
      </w:r>
    </w:p>
    <w:p w14:paraId="2CF7D9BC" w14:textId="77777777" w:rsidR="004C3B0E" w:rsidRDefault="004C3B0E">
      <w:pPr>
        <w:snapToGrid w:val="0"/>
        <w:jc w:val="center"/>
        <w:rPr>
          <w:rFonts w:ascii="宋体" w:hAnsi="宋体"/>
          <w:b/>
          <w:bCs/>
          <w:sz w:val="30"/>
          <w:szCs w:val="30"/>
        </w:rPr>
      </w:pPr>
    </w:p>
    <w:p w14:paraId="3B68CBDA" w14:textId="77777777" w:rsidR="004C3B0E" w:rsidRDefault="004C3B0E">
      <w:pPr>
        <w:snapToGrid w:val="0"/>
        <w:jc w:val="center"/>
        <w:rPr>
          <w:rFonts w:ascii="宋体" w:hAnsi="宋体"/>
          <w:sz w:val="32"/>
          <w:szCs w:val="32"/>
        </w:rPr>
      </w:pPr>
    </w:p>
    <w:p w14:paraId="3E6139C5" w14:textId="77777777" w:rsidR="004C3B0E" w:rsidRDefault="004C3B0E">
      <w:pPr>
        <w:snapToGrid w:val="0"/>
        <w:jc w:val="center"/>
        <w:rPr>
          <w:rFonts w:ascii="宋体" w:hAnsi="宋体"/>
          <w:sz w:val="32"/>
          <w:szCs w:val="32"/>
        </w:rPr>
      </w:pPr>
    </w:p>
    <w:p w14:paraId="32F210A9" w14:textId="77777777" w:rsidR="004C3B0E" w:rsidRDefault="004C3B0E">
      <w:pPr>
        <w:snapToGrid w:val="0"/>
        <w:jc w:val="center"/>
        <w:rPr>
          <w:rFonts w:ascii="宋体" w:hAnsi="宋体"/>
          <w:sz w:val="32"/>
          <w:szCs w:val="32"/>
        </w:rPr>
      </w:pPr>
    </w:p>
    <w:p w14:paraId="0B75F1EC" w14:textId="77777777" w:rsidR="004C3B0E" w:rsidRDefault="00662484">
      <w:pPr>
        <w:widowControl/>
        <w:snapToGrid w:val="0"/>
        <w:spacing w:before="100" w:beforeAutospacing="1" w:after="100" w:afterAutospacing="1" w:line="360" w:lineRule="auto"/>
        <w:ind w:firstLineChars="200" w:firstLine="560"/>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工程名称：</w:t>
      </w:r>
      <w:r>
        <w:rPr>
          <w:rFonts w:ascii="方正仿宋_GBK" w:eastAsia="方正仿宋_GBK" w:hAnsi="仿宋_GB2312" w:cs="仿宋_GB2312" w:hint="eastAsia"/>
          <w:color w:val="000000" w:themeColor="text1"/>
          <w:sz w:val="28"/>
          <w:szCs w:val="28"/>
        </w:rPr>
        <w:t>双堰公交站场及上盖开发项目精装修设计</w:t>
      </w:r>
    </w:p>
    <w:p w14:paraId="46CEABFF" w14:textId="77777777" w:rsidR="004C3B0E" w:rsidRDefault="00662484">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工程地点：</w:t>
      </w:r>
    </w:p>
    <w:p w14:paraId="01A9377F" w14:textId="77777777" w:rsidR="004C3B0E" w:rsidRDefault="00662484">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合同编号：</w:t>
      </w:r>
    </w:p>
    <w:p w14:paraId="53C2BF27" w14:textId="77777777" w:rsidR="004C3B0E" w:rsidRDefault="00662484">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设计证书等级:</w:t>
      </w:r>
    </w:p>
    <w:p w14:paraId="712C27F6" w14:textId="77777777" w:rsidR="004C3B0E" w:rsidRDefault="00662484">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发 包 人：重庆城市综合交通枢纽(集团)有限公司                            </w:t>
      </w:r>
    </w:p>
    <w:p w14:paraId="46060A25" w14:textId="77777777" w:rsidR="004C3B0E" w:rsidRDefault="00662484">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设 计 人：</w:t>
      </w:r>
    </w:p>
    <w:p w14:paraId="70BFF7FE" w14:textId="77777777" w:rsidR="004C3B0E" w:rsidRDefault="00662484">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签订日期：        2021年    月   日        </w:t>
      </w:r>
    </w:p>
    <w:p w14:paraId="0F99C137" w14:textId="77777777" w:rsidR="004C3B0E" w:rsidRDefault="004C3B0E">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p w14:paraId="18960ADD" w14:textId="77777777" w:rsidR="004C3B0E" w:rsidRDefault="00662484">
      <w:pPr>
        <w:widowControl/>
        <w:snapToGrid w:val="0"/>
        <w:spacing w:before="100" w:beforeAutospacing="1" w:after="100" w:afterAutospacing="1" w:line="40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中华人民共和国建设部</w:t>
      </w:r>
    </w:p>
    <w:p w14:paraId="4F2B7662" w14:textId="77777777" w:rsidR="004C3B0E" w:rsidRDefault="00662484">
      <w:pPr>
        <w:widowControl/>
        <w:snapToGrid w:val="0"/>
        <w:spacing w:before="100" w:beforeAutospacing="1" w:after="100" w:afterAutospacing="1" w:line="400" w:lineRule="exact"/>
        <w:ind w:firstLineChars="1800" w:firstLine="50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监制 </w:t>
      </w:r>
    </w:p>
    <w:p w14:paraId="51696CFC" w14:textId="77777777" w:rsidR="004C3B0E" w:rsidRDefault="00662484">
      <w:pPr>
        <w:widowControl/>
        <w:snapToGrid w:val="0"/>
        <w:spacing w:before="100" w:beforeAutospacing="1" w:after="100" w:afterAutospacing="1" w:line="40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国家工商行政管理局</w:t>
      </w:r>
    </w:p>
    <w:p w14:paraId="5486E227" w14:textId="77777777" w:rsidR="004C3B0E" w:rsidRDefault="0066248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br w:type="page"/>
      </w:r>
      <w:r>
        <w:rPr>
          <w:rFonts w:ascii="方正仿宋_GBK" w:eastAsia="方正仿宋_GBK" w:hAnsi="仿宋_GB2312" w:cs="仿宋_GB2312" w:hint="eastAsia"/>
          <w:bCs/>
          <w:kern w:val="0"/>
          <w:sz w:val="28"/>
          <w:szCs w:val="28"/>
        </w:rPr>
        <w:lastRenderedPageBreak/>
        <w:t xml:space="preserve">发包人：重庆城市综合交通枢纽(集团)有限公司            </w:t>
      </w:r>
    </w:p>
    <w:p w14:paraId="559ECD81"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设计人：            </w:t>
      </w:r>
    </w:p>
    <w:p w14:paraId="483EB7D0" w14:textId="77777777" w:rsidR="004C3B0E" w:rsidRDefault="004C3B0E">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291E7A42"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发包人委托设计人承担双堰公交站场及上盖开发项目精装修设计工作，工程地点为</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，经双方协商一致，签订本合同，共同执行。</w:t>
      </w:r>
    </w:p>
    <w:p w14:paraId="11450BB3" w14:textId="77777777" w:rsidR="004C3B0E" w:rsidRDefault="00662484">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第一条  本合同签订依据</w:t>
      </w:r>
    </w:p>
    <w:p w14:paraId="20DE7DB6"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1.1《中华人民共和国</w:t>
      </w:r>
      <w:r>
        <w:rPr>
          <w:rFonts w:ascii="方正仿宋_GBK" w:eastAsia="方正仿宋_GBK" w:hAnsi="仿宋_GB2312" w:cs="仿宋_GB2312" w:hint="eastAsia"/>
          <w:bCs/>
          <w:kern w:val="0"/>
          <w:sz w:val="28"/>
          <w:szCs w:val="28"/>
          <w:lang w:eastAsia="zh-Hans"/>
        </w:rPr>
        <w:t>民法典</w:t>
      </w:r>
      <w:r>
        <w:rPr>
          <w:rFonts w:ascii="方正仿宋_GBK" w:eastAsia="方正仿宋_GBK" w:hAnsi="仿宋_GB2312" w:cs="仿宋_GB2312" w:hint="eastAsia"/>
          <w:bCs/>
          <w:kern w:val="0"/>
          <w:sz w:val="28"/>
          <w:szCs w:val="28"/>
        </w:rPr>
        <w:t>》、《中华人民共和国建筑法》、《建设工程勘察设计市场管理规定》和《重庆市建设工程勘察设计管理条例》。</w:t>
      </w:r>
    </w:p>
    <w:p w14:paraId="128984FD"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1.2国家及地方有关建设工程勘察设计管理法规和规章。</w:t>
      </w:r>
    </w:p>
    <w:p w14:paraId="40BF9788" w14:textId="77777777" w:rsidR="004C3B0E" w:rsidRDefault="00662484">
      <w:pPr>
        <w:widowControl/>
        <w:snapToGrid w:val="0"/>
        <w:spacing w:before="100" w:beforeAutospacing="1" w:after="100" w:afterAutospacing="1" w:line="440" w:lineRule="exact"/>
        <w:ind w:firstLineChars="400" w:firstLine="112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1.3 建设工程批准文件。</w:t>
      </w:r>
    </w:p>
    <w:p w14:paraId="11250A09" w14:textId="77777777" w:rsidR="004C3B0E" w:rsidRDefault="00662484">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
          <w:kern w:val="0"/>
          <w:sz w:val="28"/>
          <w:szCs w:val="28"/>
        </w:rPr>
        <w:t xml:space="preserve">第二条  工作范围 </w:t>
      </w:r>
      <w:r>
        <w:rPr>
          <w:rFonts w:ascii="方正仿宋_GBK" w:eastAsia="方正仿宋_GBK" w:hAnsi="仿宋_GB2312" w:cs="仿宋_GB2312" w:hint="eastAsia"/>
          <w:bCs/>
          <w:kern w:val="0"/>
          <w:sz w:val="28"/>
          <w:szCs w:val="28"/>
        </w:rPr>
        <w:t xml:space="preserve">  </w:t>
      </w:r>
    </w:p>
    <w:p w14:paraId="54FEB5A3"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双堰项目室内装饰全过程设计及后期施工配合。设计阶段包括：概念方案设计、方案设计、初步设计、施工图设计，二次消防设计及施工图报规报建工作。配合空调、智能化施工图深化设计。详见设计任务书。                                   </w:t>
      </w:r>
    </w:p>
    <w:p w14:paraId="4A8B1B29" w14:textId="77777777" w:rsidR="004C3B0E" w:rsidRDefault="00662484">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第三条 本合同项目的名称、规模、阶段、投资及设计内容（根据行业特点填写）</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8028"/>
      </w:tblGrid>
      <w:tr w:rsidR="004C3B0E" w14:paraId="5F0A0B38" w14:textId="77777777">
        <w:trPr>
          <w:cantSplit/>
          <w:trHeight w:val="20"/>
          <w:jc w:val="center"/>
        </w:trPr>
        <w:tc>
          <w:tcPr>
            <w:tcW w:w="1601" w:type="dxa"/>
            <w:tcBorders>
              <w:top w:val="single" w:sz="4" w:space="0" w:color="auto"/>
              <w:left w:val="single" w:sz="4" w:space="0" w:color="auto"/>
              <w:bottom w:val="single" w:sz="4" w:space="0" w:color="auto"/>
              <w:right w:val="single" w:sz="4" w:space="0" w:color="auto"/>
              <w:tl2br w:val="single" w:sz="4" w:space="0" w:color="auto"/>
            </w:tcBorders>
            <w:vAlign w:val="center"/>
          </w:tcPr>
          <w:p w14:paraId="559DD1C7"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w:t>
            </w:r>
          </w:p>
          <w:p w14:paraId="2285AFFD"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内容</w:t>
            </w:r>
          </w:p>
        </w:tc>
        <w:tc>
          <w:tcPr>
            <w:tcW w:w="8024" w:type="dxa"/>
            <w:tcBorders>
              <w:top w:val="single" w:sz="4" w:space="0" w:color="auto"/>
              <w:left w:val="single" w:sz="4" w:space="0" w:color="auto"/>
              <w:bottom w:val="single" w:sz="4" w:space="0" w:color="auto"/>
              <w:right w:val="single" w:sz="4" w:space="0" w:color="auto"/>
            </w:tcBorders>
            <w:vAlign w:val="center"/>
          </w:tcPr>
          <w:p w14:paraId="7DBD3793"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具体概述</w:t>
            </w:r>
          </w:p>
        </w:tc>
      </w:tr>
      <w:tr w:rsidR="004C3B0E" w14:paraId="44FE3BBA" w14:textId="77777777">
        <w:trPr>
          <w:cantSplit/>
          <w:trHeight w:val="20"/>
          <w:jc w:val="center"/>
        </w:trPr>
        <w:tc>
          <w:tcPr>
            <w:tcW w:w="1601" w:type="dxa"/>
            <w:tcBorders>
              <w:top w:val="single" w:sz="4" w:space="0" w:color="auto"/>
              <w:left w:val="single" w:sz="4" w:space="0" w:color="auto"/>
              <w:bottom w:val="single" w:sz="4" w:space="0" w:color="auto"/>
              <w:right w:val="single" w:sz="4" w:space="0" w:color="auto"/>
            </w:tcBorders>
            <w:vAlign w:val="center"/>
          </w:tcPr>
          <w:p w14:paraId="1F5D5743"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名称</w:t>
            </w:r>
          </w:p>
        </w:tc>
        <w:tc>
          <w:tcPr>
            <w:tcW w:w="8024" w:type="dxa"/>
            <w:tcBorders>
              <w:top w:val="single" w:sz="4" w:space="0" w:color="auto"/>
              <w:left w:val="single" w:sz="4" w:space="0" w:color="auto"/>
              <w:bottom w:val="single" w:sz="4" w:space="0" w:color="auto"/>
              <w:right w:val="single" w:sz="4" w:space="0" w:color="auto"/>
            </w:tcBorders>
            <w:vAlign w:val="center"/>
          </w:tcPr>
          <w:p w14:paraId="5AE958BD"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color w:val="000000" w:themeColor="text1"/>
                <w:sz w:val="28"/>
                <w:szCs w:val="28"/>
              </w:rPr>
              <w:t>双堰公交站场及上盖开发项目精装修设计</w:t>
            </w:r>
          </w:p>
        </w:tc>
      </w:tr>
      <w:tr w:rsidR="004C3B0E" w14:paraId="4F9110F5" w14:textId="77777777">
        <w:trPr>
          <w:cantSplit/>
          <w:trHeight w:val="20"/>
          <w:jc w:val="center"/>
        </w:trPr>
        <w:tc>
          <w:tcPr>
            <w:tcW w:w="1601" w:type="dxa"/>
            <w:tcBorders>
              <w:top w:val="single" w:sz="4" w:space="0" w:color="auto"/>
              <w:left w:val="single" w:sz="4" w:space="0" w:color="auto"/>
              <w:bottom w:val="single" w:sz="4" w:space="0" w:color="auto"/>
              <w:right w:val="single" w:sz="4" w:space="0" w:color="auto"/>
            </w:tcBorders>
            <w:vAlign w:val="center"/>
          </w:tcPr>
          <w:p w14:paraId="68462C14"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规模</w:t>
            </w:r>
          </w:p>
        </w:tc>
        <w:tc>
          <w:tcPr>
            <w:tcW w:w="8024" w:type="dxa"/>
            <w:tcBorders>
              <w:top w:val="single" w:sz="4" w:space="0" w:color="auto"/>
              <w:left w:val="single" w:sz="4" w:space="0" w:color="auto"/>
              <w:bottom w:val="single" w:sz="4" w:space="0" w:color="auto"/>
              <w:right w:val="single" w:sz="4" w:space="0" w:color="auto"/>
            </w:tcBorders>
            <w:vAlign w:val="center"/>
          </w:tcPr>
          <w:p w14:paraId="6715EF7A"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color w:val="000000" w:themeColor="text1"/>
                <w:sz w:val="28"/>
                <w:szCs w:val="28"/>
              </w:rPr>
              <w:t>本项目建筑面积85000㎡，室内装饰设计面积约37000㎡。包含办公楼、公交换乘厅、公交配套用房及附属工程精装修设计、二次消防。配合空调、智能化设计等。</w:t>
            </w:r>
            <w:r>
              <w:rPr>
                <w:rFonts w:ascii="方正仿宋_GBK" w:eastAsia="方正仿宋_GBK" w:hAnsi="仿宋_GB2312" w:cs="仿宋_GB2312" w:hint="eastAsia"/>
                <w:color w:val="000000" w:themeColor="text1"/>
                <w:sz w:val="24"/>
                <w:szCs w:val="24"/>
              </w:rPr>
              <w:t xml:space="preserve"> </w:t>
            </w:r>
            <w:r>
              <w:rPr>
                <w:rFonts w:ascii="方正仿宋_GBK" w:eastAsia="方正仿宋_GBK" w:hAnsi="仿宋_GB2312" w:cs="仿宋_GB2312" w:hint="eastAsia"/>
                <w:bCs/>
                <w:kern w:val="0"/>
                <w:sz w:val="28"/>
                <w:szCs w:val="28"/>
              </w:rPr>
              <w:t xml:space="preserve"> </w:t>
            </w:r>
          </w:p>
        </w:tc>
      </w:tr>
      <w:tr w:rsidR="004C3B0E" w14:paraId="67ED48A0" w14:textId="77777777">
        <w:trPr>
          <w:cantSplit/>
          <w:trHeight w:val="20"/>
          <w:jc w:val="center"/>
        </w:trPr>
        <w:tc>
          <w:tcPr>
            <w:tcW w:w="1601" w:type="dxa"/>
            <w:tcBorders>
              <w:top w:val="single" w:sz="4" w:space="0" w:color="auto"/>
              <w:left w:val="single" w:sz="4" w:space="0" w:color="auto"/>
              <w:bottom w:val="single" w:sz="4" w:space="0" w:color="auto"/>
              <w:right w:val="single" w:sz="4" w:space="0" w:color="auto"/>
            </w:tcBorders>
            <w:vAlign w:val="center"/>
          </w:tcPr>
          <w:p w14:paraId="0B446797"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阶段</w:t>
            </w:r>
          </w:p>
        </w:tc>
        <w:tc>
          <w:tcPr>
            <w:tcW w:w="8024" w:type="dxa"/>
            <w:tcBorders>
              <w:top w:val="single" w:sz="4" w:space="0" w:color="auto"/>
              <w:left w:val="single" w:sz="4" w:space="0" w:color="auto"/>
              <w:bottom w:val="single" w:sz="4" w:space="0" w:color="auto"/>
              <w:right w:val="single" w:sz="4" w:space="0" w:color="auto"/>
            </w:tcBorders>
            <w:vAlign w:val="center"/>
          </w:tcPr>
          <w:p w14:paraId="5A46C480"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概念方案设计、方案设计、初步设计、施工图设计、施工配合。</w:t>
            </w:r>
          </w:p>
        </w:tc>
      </w:tr>
      <w:tr w:rsidR="004C3B0E" w14:paraId="218BC28E" w14:textId="77777777">
        <w:trPr>
          <w:cantSplit/>
          <w:trHeight w:val="20"/>
          <w:jc w:val="center"/>
        </w:trPr>
        <w:tc>
          <w:tcPr>
            <w:tcW w:w="1601" w:type="dxa"/>
            <w:tcBorders>
              <w:top w:val="single" w:sz="4" w:space="0" w:color="auto"/>
              <w:left w:val="single" w:sz="4" w:space="0" w:color="auto"/>
              <w:bottom w:val="single" w:sz="4" w:space="0" w:color="auto"/>
              <w:right w:val="single" w:sz="4" w:space="0" w:color="auto"/>
            </w:tcBorders>
            <w:vAlign w:val="center"/>
          </w:tcPr>
          <w:p w14:paraId="15081212"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投资</w:t>
            </w:r>
          </w:p>
        </w:tc>
        <w:tc>
          <w:tcPr>
            <w:tcW w:w="8024" w:type="dxa"/>
            <w:tcBorders>
              <w:top w:val="single" w:sz="4" w:space="0" w:color="auto"/>
              <w:left w:val="single" w:sz="4" w:space="0" w:color="auto"/>
              <w:bottom w:val="single" w:sz="4" w:space="0" w:color="auto"/>
              <w:right w:val="single" w:sz="4" w:space="0" w:color="auto"/>
            </w:tcBorders>
            <w:vAlign w:val="center"/>
          </w:tcPr>
          <w:p w14:paraId="71A9FE40" w14:textId="77777777" w:rsidR="004C3B0E" w:rsidRDefault="00662484">
            <w:pPr>
              <w:widowControl/>
              <w:snapToGrid w:val="0"/>
              <w:spacing w:before="100" w:beforeAutospacing="1" w:after="100" w:afterAutospacing="1" w:line="440" w:lineRule="exact"/>
              <w:ind w:firstLineChars="500" w:firstLine="140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w:t>
            </w:r>
          </w:p>
        </w:tc>
      </w:tr>
      <w:tr w:rsidR="004C3B0E" w14:paraId="7787B86B" w14:textId="77777777">
        <w:trPr>
          <w:cantSplit/>
          <w:trHeight w:val="20"/>
          <w:jc w:val="center"/>
        </w:trPr>
        <w:tc>
          <w:tcPr>
            <w:tcW w:w="1601" w:type="dxa"/>
            <w:tcBorders>
              <w:top w:val="single" w:sz="4" w:space="0" w:color="auto"/>
              <w:left w:val="single" w:sz="4" w:space="0" w:color="auto"/>
              <w:bottom w:val="single" w:sz="4" w:space="0" w:color="auto"/>
              <w:right w:val="single" w:sz="4" w:space="0" w:color="auto"/>
            </w:tcBorders>
            <w:vAlign w:val="center"/>
          </w:tcPr>
          <w:p w14:paraId="09B38B3E"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工作内容</w:t>
            </w:r>
          </w:p>
        </w:tc>
        <w:tc>
          <w:tcPr>
            <w:tcW w:w="8024" w:type="dxa"/>
            <w:tcBorders>
              <w:top w:val="single" w:sz="4" w:space="0" w:color="auto"/>
              <w:left w:val="single" w:sz="4" w:space="0" w:color="auto"/>
              <w:bottom w:val="single" w:sz="4" w:space="0" w:color="auto"/>
              <w:right w:val="single" w:sz="4" w:space="0" w:color="auto"/>
            </w:tcBorders>
            <w:vAlign w:val="center"/>
          </w:tcPr>
          <w:p w14:paraId="47F19234" w14:textId="77777777" w:rsidR="004C3B0E" w:rsidRDefault="00662484">
            <w:p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bCs/>
                <w:kern w:val="0"/>
                <w:sz w:val="28"/>
                <w:szCs w:val="28"/>
              </w:rPr>
              <w:t>双堰项目室内装饰全过程设计及后期施工配合。设计阶段包括：概念方案设计、方案设计、初步设计、施工图设计，二次消防设计及施工图报规报建工作。配合空调、智能化施工图深化设计。详见设计任务书。</w:t>
            </w:r>
          </w:p>
          <w:p w14:paraId="1982B613" w14:textId="77777777" w:rsidR="004C3B0E" w:rsidRDefault="00662484">
            <w:p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1.办公楼：约18400㎡（包含地下室电梯厅，电梯前室、楼梯间）；</w:t>
            </w:r>
          </w:p>
          <w:p w14:paraId="468FC0EE" w14:textId="77777777" w:rsidR="004C3B0E" w:rsidRDefault="00662484">
            <w:p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2.商业：约3000㎡（包含商业共公过道、电梯前室、楼梯间）；</w:t>
            </w:r>
          </w:p>
          <w:p w14:paraId="13E955FC" w14:textId="77777777" w:rsidR="004C3B0E" w:rsidRDefault="00662484">
            <w:p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3.公交部分：约15000㎡（包含地下车库至公交换乘大厅所有楼梯、电梯前室，厕所等）。</w:t>
            </w:r>
          </w:p>
          <w:p w14:paraId="7994711F" w14:textId="77777777" w:rsidR="004C3B0E" w:rsidRDefault="00662484">
            <w:p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造价控制（即限额设计）标准如下：</w:t>
            </w:r>
          </w:p>
          <w:p w14:paraId="4EC4A487" w14:textId="77777777" w:rsidR="004C3B0E" w:rsidRDefault="00662484">
            <w:p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办公楼：1500元/㎡</w:t>
            </w:r>
          </w:p>
          <w:p w14:paraId="68E8A908" w14:textId="77777777" w:rsidR="004C3B0E" w:rsidRDefault="00662484">
            <w:p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商业公区（不含栏杆）：800-1000元/㎡</w:t>
            </w:r>
          </w:p>
          <w:p w14:paraId="40A97784" w14:textId="77777777" w:rsidR="004C3B0E" w:rsidRDefault="00662484">
            <w:p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公交换乘大厅及公交配套用房及附属工程：600元/㎡</w:t>
            </w:r>
          </w:p>
          <w:p w14:paraId="405AD41A" w14:textId="77777777" w:rsidR="004C3B0E" w:rsidRDefault="004C3B0E">
            <w:pPr>
              <w:wordWrap w:val="0"/>
              <w:adjustRightInd w:val="0"/>
              <w:snapToGrid w:val="0"/>
              <w:ind w:firstLineChars="200" w:firstLine="560"/>
              <w:rPr>
                <w:rFonts w:ascii="方正仿宋_GBK" w:eastAsia="方正仿宋_GBK" w:hAnsi="仿宋_GB2312" w:cs="仿宋_GB2312"/>
                <w:bCs/>
                <w:kern w:val="0"/>
                <w:sz w:val="28"/>
                <w:szCs w:val="28"/>
              </w:rPr>
            </w:pPr>
          </w:p>
        </w:tc>
      </w:tr>
      <w:tr w:rsidR="004C3B0E" w14:paraId="3F59867F" w14:textId="77777777">
        <w:trPr>
          <w:cantSplit/>
          <w:trHeight w:val="20"/>
          <w:jc w:val="center"/>
        </w:trPr>
        <w:tc>
          <w:tcPr>
            <w:tcW w:w="1601" w:type="dxa"/>
            <w:tcBorders>
              <w:top w:val="single" w:sz="4" w:space="0" w:color="auto"/>
              <w:left w:val="single" w:sz="4" w:space="0" w:color="auto"/>
              <w:bottom w:val="single" w:sz="4" w:space="0" w:color="auto"/>
              <w:right w:val="single" w:sz="4" w:space="0" w:color="auto"/>
            </w:tcBorders>
            <w:vAlign w:val="center"/>
          </w:tcPr>
          <w:p w14:paraId="2CBACBF2"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说明</w:t>
            </w:r>
          </w:p>
        </w:tc>
        <w:tc>
          <w:tcPr>
            <w:tcW w:w="8024" w:type="dxa"/>
            <w:tcBorders>
              <w:top w:val="single" w:sz="4" w:space="0" w:color="auto"/>
              <w:left w:val="single" w:sz="4" w:space="0" w:color="auto"/>
              <w:bottom w:val="single" w:sz="4" w:space="0" w:color="auto"/>
              <w:right w:val="single" w:sz="4" w:space="0" w:color="auto"/>
            </w:tcBorders>
            <w:vAlign w:val="center"/>
          </w:tcPr>
          <w:p w14:paraId="152ECC1F"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w:t>
            </w:r>
          </w:p>
        </w:tc>
      </w:tr>
    </w:tbl>
    <w:p w14:paraId="688989AE" w14:textId="77777777" w:rsidR="004C3B0E" w:rsidRDefault="00662484">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第四条  发包人向设计人提交的有关资料、文件及时间</w:t>
      </w:r>
    </w:p>
    <w:tbl>
      <w:tblPr>
        <w:tblW w:w="96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030"/>
        <w:gridCol w:w="1261"/>
        <w:gridCol w:w="1981"/>
        <w:gridCol w:w="2380"/>
      </w:tblGrid>
      <w:tr w:rsidR="004C3B0E" w14:paraId="4B9C7AE3" w14:textId="77777777">
        <w:trPr>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73C65A"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序号</w:t>
            </w:r>
          </w:p>
        </w:tc>
        <w:tc>
          <w:tcPr>
            <w:tcW w:w="3028" w:type="dxa"/>
            <w:tcBorders>
              <w:top w:val="single" w:sz="4" w:space="0" w:color="auto"/>
              <w:left w:val="single" w:sz="4" w:space="0" w:color="auto"/>
              <w:bottom w:val="single" w:sz="4" w:space="0" w:color="auto"/>
              <w:right w:val="single" w:sz="4" w:space="0" w:color="auto"/>
            </w:tcBorders>
            <w:vAlign w:val="center"/>
          </w:tcPr>
          <w:p w14:paraId="178D6B5A"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资料及文件名称</w:t>
            </w:r>
          </w:p>
        </w:tc>
        <w:tc>
          <w:tcPr>
            <w:tcW w:w="1260" w:type="dxa"/>
            <w:tcBorders>
              <w:top w:val="single" w:sz="4" w:space="0" w:color="auto"/>
              <w:left w:val="single" w:sz="4" w:space="0" w:color="auto"/>
              <w:bottom w:val="single" w:sz="4" w:space="0" w:color="auto"/>
              <w:right w:val="single" w:sz="4" w:space="0" w:color="auto"/>
            </w:tcBorders>
            <w:vAlign w:val="center"/>
          </w:tcPr>
          <w:p w14:paraId="275C0A87"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份数</w:t>
            </w:r>
          </w:p>
        </w:tc>
        <w:tc>
          <w:tcPr>
            <w:tcW w:w="1980" w:type="dxa"/>
            <w:tcBorders>
              <w:top w:val="single" w:sz="4" w:space="0" w:color="auto"/>
              <w:left w:val="single" w:sz="4" w:space="0" w:color="auto"/>
              <w:bottom w:val="single" w:sz="4" w:space="0" w:color="auto"/>
              <w:right w:val="single" w:sz="4" w:space="0" w:color="auto"/>
            </w:tcBorders>
            <w:vAlign w:val="center"/>
          </w:tcPr>
          <w:p w14:paraId="110CA4AD"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内容要求</w:t>
            </w:r>
          </w:p>
        </w:tc>
        <w:tc>
          <w:tcPr>
            <w:tcW w:w="2379" w:type="dxa"/>
            <w:tcBorders>
              <w:top w:val="single" w:sz="4" w:space="0" w:color="auto"/>
              <w:left w:val="single" w:sz="4" w:space="0" w:color="auto"/>
              <w:bottom w:val="single" w:sz="4" w:space="0" w:color="auto"/>
              <w:right w:val="single" w:sz="4" w:space="0" w:color="auto"/>
            </w:tcBorders>
            <w:vAlign w:val="center"/>
          </w:tcPr>
          <w:p w14:paraId="2D164D33"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提交时间</w:t>
            </w:r>
          </w:p>
        </w:tc>
      </w:tr>
      <w:tr w:rsidR="004C3B0E" w14:paraId="33C21781" w14:textId="77777777">
        <w:trPr>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D233CBE"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3028" w:type="dxa"/>
            <w:tcBorders>
              <w:top w:val="single" w:sz="4" w:space="0" w:color="auto"/>
              <w:left w:val="single" w:sz="4" w:space="0" w:color="auto"/>
              <w:bottom w:val="single" w:sz="4" w:space="0" w:color="auto"/>
              <w:right w:val="single" w:sz="4" w:space="0" w:color="auto"/>
            </w:tcBorders>
            <w:vAlign w:val="center"/>
          </w:tcPr>
          <w:p w14:paraId="5BDE1C8A"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发包人设计任务书</w:t>
            </w:r>
          </w:p>
        </w:tc>
        <w:tc>
          <w:tcPr>
            <w:tcW w:w="1260" w:type="dxa"/>
            <w:tcBorders>
              <w:top w:val="single" w:sz="4" w:space="0" w:color="auto"/>
              <w:left w:val="single" w:sz="4" w:space="0" w:color="auto"/>
              <w:bottom w:val="single" w:sz="4" w:space="0" w:color="auto"/>
              <w:right w:val="single" w:sz="4" w:space="0" w:color="auto"/>
            </w:tcBorders>
            <w:vAlign w:val="center"/>
          </w:tcPr>
          <w:p w14:paraId="72F9B9F7"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1980" w:type="dxa"/>
            <w:tcBorders>
              <w:top w:val="single" w:sz="4" w:space="0" w:color="auto"/>
              <w:left w:val="single" w:sz="4" w:space="0" w:color="auto"/>
              <w:bottom w:val="single" w:sz="4" w:space="0" w:color="auto"/>
              <w:right w:val="single" w:sz="4" w:space="0" w:color="auto"/>
            </w:tcBorders>
            <w:vAlign w:val="center"/>
          </w:tcPr>
          <w:p w14:paraId="71601EC8" w14:textId="77777777" w:rsidR="004C3B0E" w:rsidRDefault="004C3B0E">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2379" w:type="dxa"/>
            <w:tcBorders>
              <w:top w:val="single" w:sz="4" w:space="0" w:color="auto"/>
              <w:left w:val="single" w:sz="4" w:space="0" w:color="auto"/>
              <w:bottom w:val="single" w:sz="4" w:space="0" w:color="auto"/>
              <w:right w:val="single" w:sz="4" w:space="0" w:color="auto"/>
            </w:tcBorders>
            <w:vAlign w:val="center"/>
          </w:tcPr>
          <w:p w14:paraId="0F89C7C9"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即时提供</w:t>
            </w:r>
          </w:p>
        </w:tc>
      </w:tr>
      <w:tr w:rsidR="004C3B0E" w14:paraId="023E0D4C" w14:textId="77777777">
        <w:trPr>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80C6D28"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3028" w:type="dxa"/>
            <w:tcBorders>
              <w:top w:val="single" w:sz="4" w:space="0" w:color="auto"/>
              <w:left w:val="single" w:sz="4" w:space="0" w:color="auto"/>
              <w:bottom w:val="single" w:sz="4" w:space="0" w:color="auto"/>
              <w:right w:val="single" w:sz="4" w:space="0" w:color="auto"/>
            </w:tcBorders>
            <w:vAlign w:val="center"/>
          </w:tcPr>
          <w:p w14:paraId="4FC46156"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发包人成果需求</w:t>
            </w:r>
          </w:p>
        </w:tc>
        <w:tc>
          <w:tcPr>
            <w:tcW w:w="1260" w:type="dxa"/>
            <w:tcBorders>
              <w:top w:val="single" w:sz="4" w:space="0" w:color="auto"/>
              <w:left w:val="single" w:sz="4" w:space="0" w:color="auto"/>
              <w:bottom w:val="single" w:sz="4" w:space="0" w:color="auto"/>
              <w:right w:val="single" w:sz="4" w:space="0" w:color="auto"/>
            </w:tcBorders>
            <w:vAlign w:val="center"/>
          </w:tcPr>
          <w:p w14:paraId="3BD6F6DC"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1980" w:type="dxa"/>
            <w:tcBorders>
              <w:top w:val="single" w:sz="4" w:space="0" w:color="auto"/>
              <w:left w:val="single" w:sz="4" w:space="0" w:color="auto"/>
              <w:bottom w:val="single" w:sz="4" w:space="0" w:color="auto"/>
              <w:right w:val="single" w:sz="4" w:space="0" w:color="auto"/>
            </w:tcBorders>
            <w:vAlign w:val="center"/>
          </w:tcPr>
          <w:p w14:paraId="40C92EDD" w14:textId="77777777" w:rsidR="004C3B0E" w:rsidRDefault="004C3B0E">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2379" w:type="dxa"/>
            <w:tcBorders>
              <w:top w:val="single" w:sz="4" w:space="0" w:color="auto"/>
              <w:left w:val="single" w:sz="4" w:space="0" w:color="auto"/>
              <w:bottom w:val="single" w:sz="4" w:space="0" w:color="auto"/>
              <w:right w:val="single" w:sz="4" w:space="0" w:color="auto"/>
            </w:tcBorders>
            <w:vAlign w:val="center"/>
          </w:tcPr>
          <w:p w14:paraId="01179F11"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即时提供</w:t>
            </w:r>
          </w:p>
        </w:tc>
      </w:tr>
    </w:tbl>
    <w:p w14:paraId="2190BFFB" w14:textId="77777777" w:rsidR="004C3B0E" w:rsidRDefault="004C3B0E">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4921B4F8"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第五条  设计人向发包人交付的设计文件、份数、地点及时间</w:t>
      </w:r>
    </w:p>
    <w:tbl>
      <w:tblPr>
        <w:tblpPr w:leftFromText="180" w:rightFromText="180" w:vertAnchor="text" w:horzAnchor="margin" w:tblpY="32"/>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515"/>
        <w:gridCol w:w="1134"/>
        <w:gridCol w:w="851"/>
        <w:gridCol w:w="1985"/>
        <w:gridCol w:w="851"/>
      </w:tblGrid>
      <w:tr w:rsidR="004C3B0E" w14:paraId="799D5EBA" w14:textId="77777777">
        <w:trPr>
          <w:trHeight w:val="825"/>
        </w:trPr>
        <w:tc>
          <w:tcPr>
            <w:tcW w:w="883" w:type="dxa"/>
            <w:tcBorders>
              <w:top w:val="single" w:sz="4" w:space="0" w:color="auto"/>
              <w:left w:val="single" w:sz="4" w:space="0" w:color="auto"/>
              <w:bottom w:val="single" w:sz="4" w:space="0" w:color="auto"/>
              <w:right w:val="single" w:sz="4" w:space="0" w:color="auto"/>
            </w:tcBorders>
            <w:vAlign w:val="center"/>
          </w:tcPr>
          <w:p w14:paraId="2D2862CD"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序号</w:t>
            </w:r>
          </w:p>
        </w:tc>
        <w:tc>
          <w:tcPr>
            <w:tcW w:w="2514" w:type="dxa"/>
            <w:tcBorders>
              <w:top w:val="single" w:sz="4" w:space="0" w:color="auto"/>
              <w:left w:val="single" w:sz="4" w:space="0" w:color="auto"/>
              <w:bottom w:val="single" w:sz="4" w:space="0" w:color="auto"/>
              <w:right w:val="single" w:sz="4" w:space="0" w:color="auto"/>
            </w:tcBorders>
            <w:vAlign w:val="center"/>
          </w:tcPr>
          <w:p w14:paraId="01632666"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资料或文件名称（正式成果文件）</w:t>
            </w:r>
          </w:p>
        </w:tc>
        <w:tc>
          <w:tcPr>
            <w:tcW w:w="1134" w:type="dxa"/>
            <w:tcBorders>
              <w:top w:val="single" w:sz="4" w:space="0" w:color="auto"/>
              <w:left w:val="single" w:sz="4" w:space="0" w:color="auto"/>
              <w:bottom w:val="single" w:sz="4" w:space="0" w:color="auto"/>
              <w:right w:val="single" w:sz="4" w:space="0" w:color="auto"/>
            </w:tcBorders>
            <w:vAlign w:val="center"/>
          </w:tcPr>
          <w:p w14:paraId="53C4B4F3"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纸质版份数</w:t>
            </w:r>
          </w:p>
        </w:tc>
        <w:tc>
          <w:tcPr>
            <w:tcW w:w="851" w:type="dxa"/>
            <w:tcBorders>
              <w:top w:val="single" w:sz="4" w:space="0" w:color="auto"/>
              <w:left w:val="single" w:sz="4" w:space="0" w:color="auto"/>
              <w:bottom w:val="single" w:sz="4" w:space="0" w:color="auto"/>
              <w:right w:val="single" w:sz="4" w:space="0" w:color="auto"/>
            </w:tcBorders>
            <w:vAlign w:val="center"/>
          </w:tcPr>
          <w:p w14:paraId="3C5EBA53"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光盘份数</w:t>
            </w:r>
          </w:p>
        </w:tc>
        <w:tc>
          <w:tcPr>
            <w:tcW w:w="1984" w:type="dxa"/>
            <w:tcBorders>
              <w:top w:val="single" w:sz="4" w:space="0" w:color="auto"/>
              <w:left w:val="single" w:sz="4" w:space="0" w:color="auto"/>
              <w:bottom w:val="single" w:sz="4" w:space="0" w:color="auto"/>
              <w:right w:val="single" w:sz="4" w:space="0" w:color="auto"/>
            </w:tcBorders>
            <w:vAlign w:val="center"/>
          </w:tcPr>
          <w:p w14:paraId="191EE49C"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提交时间</w:t>
            </w:r>
          </w:p>
        </w:tc>
        <w:tc>
          <w:tcPr>
            <w:tcW w:w="851" w:type="dxa"/>
            <w:tcBorders>
              <w:top w:val="single" w:sz="4" w:space="0" w:color="auto"/>
              <w:left w:val="single" w:sz="4" w:space="0" w:color="auto"/>
              <w:bottom w:val="single" w:sz="4" w:space="0" w:color="auto"/>
              <w:right w:val="single" w:sz="4" w:space="0" w:color="auto"/>
            </w:tcBorders>
            <w:vAlign w:val="center"/>
          </w:tcPr>
          <w:p w14:paraId="51350212"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有关事宜</w:t>
            </w:r>
          </w:p>
        </w:tc>
      </w:tr>
      <w:tr w:rsidR="004C3B0E" w14:paraId="3D135C07" w14:textId="77777777">
        <w:trPr>
          <w:trHeight w:val="825"/>
        </w:trPr>
        <w:tc>
          <w:tcPr>
            <w:tcW w:w="883" w:type="dxa"/>
            <w:tcBorders>
              <w:top w:val="single" w:sz="4" w:space="0" w:color="auto"/>
              <w:left w:val="single" w:sz="4" w:space="0" w:color="auto"/>
              <w:bottom w:val="single" w:sz="4" w:space="0" w:color="auto"/>
              <w:right w:val="single" w:sz="4" w:space="0" w:color="auto"/>
            </w:tcBorders>
            <w:vAlign w:val="center"/>
          </w:tcPr>
          <w:p w14:paraId="2547FEE2"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1</w:t>
            </w:r>
          </w:p>
        </w:tc>
        <w:tc>
          <w:tcPr>
            <w:tcW w:w="2514" w:type="dxa"/>
            <w:tcBorders>
              <w:top w:val="single" w:sz="4" w:space="0" w:color="auto"/>
              <w:left w:val="single" w:sz="4" w:space="0" w:color="auto"/>
              <w:bottom w:val="single" w:sz="4" w:space="0" w:color="auto"/>
              <w:right w:val="single" w:sz="4" w:space="0" w:color="auto"/>
            </w:tcBorders>
          </w:tcPr>
          <w:p w14:paraId="5609DA93" w14:textId="77777777" w:rsidR="004C3B0E" w:rsidRDefault="00662484">
            <w:pPr>
              <w:widowControl/>
              <w:snapToGrid w:val="0"/>
              <w:spacing w:before="100" w:beforeAutospacing="1" w:after="100" w:afterAutospacing="1" w:line="440" w:lineRule="exact"/>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概念方案</w:t>
            </w:r>
          </w:p>
        </w:tc>
        <w:tc>
          <w:tcPr>
            <w:tcW w:w="1134" w:type="dxa"/>
            <w:tcBorders>
              <w:top w:val="single" w:sz="4" w:space="0" w:color="auto"/>
              <w:left w:val="single" w:sz="4" w:space="0" w:color="auto"/>
              <w:bottom w:val="single" w:sz="4" w:space="0" w:color="auto"/>
              <w:right w:val="single" w:sz="4" w:space="0" w:color="auto"/>
            </w:tcBorders>
            <w:vAlign w:val="center"/>
          </w:tcPr>
          <w:p w14:paraId="53131543" w14:textId="77777777" w:rsidR="004C3B0E" w:rsidRDefault="00662484">
            <w:pPr>
              <w:widowControl/>
              <w:snapToGrid w:val="0"/>
              <w:spacing w:before="100" w:beforeAutospacing="1" w:after="100" w:afterAutospacing="1" w:line="440" w:lineRule="exact"/>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1E239FB5"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57B2999A"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合同签订后15天</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9BB8148" w14:textId="77777777" w:rsidR="004C3B0E" w:rsidRDefault="004C3B0E">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295BAD48" w14:textId="77777777" w:rsidR="004C3B0E" w:rsidRDefault="004C3B0E">
            <w:pPr>
              <w:pStyle w:val="BodyTextIndent2"/>
            </w:pPr>
          </w:p>
        </w:tc>
      </w:tr>
      <w:tr w:rsidR="004C3B0E" w14:paraId="33B0A8FA" w14:textId="77777777">
        <w:trPr>
          <w:trHeight w:val="825"/>
        </w:trPr>
        <w:tc>
          <w:tcPr>
            <w:tcW w:w="883" w:type="dxa"/>
            <w:tcBorders>
              <w:top w:val="single" w:sz="4" w:space="0" w:color="auto"/>
              <w:left w:val="single" w:sz="4" w:space="0" w:color="auto"/>
              <w:bottom w:val="single" w:sz="4" w:space="0" w:color="auto"/>
              <w:right w:val="single" w:sz="4" w:space="0" w:color="auto"/>
            </w:tcBorders>
            <w:vAlign w:val="center"/>
          </w:tcPr>
          <w:p w14:paraId="2ABE4D37"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2514" w:type="dxa"/>
            <w:tcBorders>
              <w:top w:val="single" w:sz="4" w:space="0" w:color="auto"/>
              <w:left w:val="single" w:sz="4" w:space="0" w:color="auto"/>
              <w:bottom w:val="single" w:sz="4" w:space="0" w:color="auto"/>
              <w:right w:val="single" w:sz="4" w:space="0" w:color="auto"/>
            </w:tcBorders>
          </w:tcPr>
          <w:p w14:paraId="61A4F432" w14:textId="77777777" w:rsidR="004C3B0E" w:rsidRDefault="00662484">
            <w:pPr>
              <w:widowControl/>
              <w:snapToGrid w:val="0"/>
              <w:spacing w:before="100" w:beforeAutospacing="1" w:after="100" w:afterAutospacing="1" w:line="440" w:lineRule="exact"/>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方案设计</w:t>
            </w:r>
          </w:p>
        </w:tc>
        <w:tc>
          <w:tcPr>
            <w:tcW w:w="1134" w:type="dxa"/>
            <w:tcBorders>
              <w:top w:val="single" w:sz="4" w:space="0" w:color="auto"/>
              <w:left w:val="single" w:sz="4" w:space="0" w:color="auto"/>
              <w:bottom w:val="single" w:sz="4" w:space="0" w:color="auto"/>
              <w:right w:val="single" w:sz="4" w:space="0" w:color="auto"/>
            </w:tcBorders>
            <w:vAlign w:val="center"/>
          </w:tcPr>
          <w:p w14:paraId="10390B5E" w14:textId="77777777" w:rsidR="004C3B0E" w:rsidRDefault="00662484">
            <w:pPr>
              <w:widowControl/>
              <w:snapToGrid w:val="0"/>
              <w:spacing w:before="100" w:beforeAutospacing="1" w:after="100" w:afterAutospacing="1" w:line="440" w:lineRule="exact"/>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7775C985"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7CC0F23E"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概念方案设计完成后20天</w:t>
            </w:r>
          </w:p>
        </w:tc>
        <w:tc>
          <w:tcPr>
            <w:tcW w:w="851" w:type="dxa"/>
            <w:vMerge/>
            <w:tcBorders>
              <w:top w:val="single" w:sz="4" w:space="0" w:color="auto"/>
              <w:left w:val="single" w:sz="4" w:space="0" w:color="auto"/>
              <w:bottom w:val="single" w:sz="4" w:space="0" w:color="auto"/>
              <w:right w:val="single" w:sz="4" w:space="0" w:color="auto"/>
            </w:tcBorders>
            <w:vAlign w:val="center"/>
          </w:tcPr>
          <w:p w14:paraId="111A2957" w14:textId="77777777" w:rsidR="004C3B0E" w:rsidRDefault="004C3B0E">
            <w:pPr>
              <w:widowControl/>
              <w:spacing w:beforeAutospacing="1" w:afterAutospacing="1"/>
              <w:jc w:val="left"/>
            </w:pPr>
          </w:p>
        </w:tc>
      </w:tr>
      <w:tr w:rsidR="004C3B0E" w14:paraId="7A941920" w14:textId="77777777">
        <w:trPr>
          <w:trHeight w:val="834"/>
        </w:trPr>
        <w:tc>
          <w:tcPr>
            <w:tcW w:w="883" w:type="dxa"/>
            <w:tcBorders>
              <w:top w:val="single" w:sz="4" w:space="0" w:color="auto"/>
              <w:left w:val="single" w:sz="4" w:space="0" w:color="auto"/>
              <w:bottom w:val="single" w:sz="4" w:space="0" w:color="auto"/>
              <w:right w:val="single" w:sz="4" w:space="0" w:color="auto"/>
            </w:tcBorders>
            <w:vAlign w:val="center"/>
          </w:tcPr>
          <w:p w14:paraId="1B4F4568"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3</w:t>
            </w:r>
          </w:p>
        </w:tc>
        <w:tc>
          <w:tcPr>
            <w:tcW w:w="2514" w:type="dxa"/>
            <w:tcBorders>
              <w:top w:val="single" w:sz="4" w:space="0" w:color="auto"/>
              <w:left w:val="single" w:sz="4" w:space="0" w:color="auto"/>
              <w:bottom w:val="single" w:sz="4" w:space="0" w:color="auto"/>
              <w:right w:val="single" w:sz="4" w:space="0" w:color="auto"/>
            </w:tcBorders>
          </w:tcPr>
          <w:p w14:paraId="4B265E4E" w14:textId="77777777" w:rsidR="004C3B0E" w:rsidRDefault="00662484">
            <w:pPr>
              <w:widowControl/>
              <w:snapToGrid w:val="0"/>
              <w:spacing w:before="100" w:beforeAutospacing="1" w:after="100" w:afterAutospacing="1" w:line="440" w:lineRule="exact"/>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初步设计</w:t>
            </w:r>
          </w:p>
        </w:tc>
        <w:tc>
          <w:tcPr>
            <w:tcW w:w="1134" w:type="dxa"/>
            <w:tcBorders>
              <w:top w:val="single" w:sz="4" w:space="0" w:color="auto"/>
              <w:left w:val="single" w:sz="4" w:space="0" w:color="auto"/>
              <w:bottom w:val="single" w:sz="4" w:space="0" w:color="auto"/>
              <w:right w:val="single" w:sz="4" w:space="0" w:color="auto"/>
            </w:tcBorders>
            <w:vAlign w:val="center"/>
          </w:tcPr>
          <w:p w14:paraId="19FCA0AB" w14:textId="77777777" w:rsidR="004C3B0E" w:rsidRDefault="00662484">
            <w:pPr>
              <w:widowControl/>
              <w:snapToGrid w:val="0"/>
              <w:spacing w:before="100" w:beforeAutospacing="1" w:after="100" w:afterAutospacing="1" w:line="440" w:lineRule="exact"/>
              <w:ind w:firstLineChars="200" w:firstLine="560"/>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14:paraId="0BAC7ACB"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72EF79D6"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初步设计完成后15天</w:t>
            </w:r>
          </w:p>
        </w:tc>
        <w:tc>
          <w:tcPr>
            <w:tcW w:w="851" w:type="dxa"/>
            <w:vMerge/>
            <w:tcBorders>
              <w:top w:val="single" w:sz="4" w:space="0" w:color="auto"/>
              <w:left w:val="single" w:sz="4" w:space="0" w:color="auto"/>
              <w:bottom w:val="single" w:sz="4" w:space="0" w:color="auto"/>
              <w:right w:val="single" w:sz="4" w:space="0" w:color="auto"/>
            </w:tcBorders>
            <w:vAlign w:val="center"/>
          </w:tcPr>
          <w:p w14:paraId="6821FA81" w14:textId="77777777" w:rsidR="004C3B0E" w:rsidRDefault="004C3B0E">
            <w:pPr>
              <w:widowControl/>
              <w:spacing w:beforeAutospacing="1" w:afterAutospacing="1"/>
              <w:jc w:val="left"/>
            </w:pPr>
          </w:p>
        </w:tc>
      </w:tr>
      <w:tr w:rsidR="004C3B0E" w14:paraId="58420891" w14:textId="77777777">
        <w:trPr>
          <w:trHeight w:val="834"/>
        </w:trPr>
        <w:tc>
          <w:tcPr>
            <w:tcW w:w="883" w:type="dxa"/>
            <w:tcBorders>
              <w:top w:val="single" w:sz="4" w:space="0" w:color="auto"/>
              <w:left w:val="single" w:sz="4" w:space="0" w:color="auto"/>
              <w:bottom w:val="single" w:sz="4" w:space="0" w:color="auto"/>
              <w:right w:val="single" w:sz="4" w:space="0" w:color="auto"/>
            </w:tcBorders>
            <w:vAlign w:val="center"/>
          </w:tcPr>
          <w:p w14:paraId="1E94E0E8"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w:t>
            </w:r>
          </w:p>
        </w:tc>
        <w:tc>
          <w:tcPr>
            <w:tcW w:w="2514" w:type="dxa"/>
            <w:tcBorders>
              <w:top w:val="single" w:sz="4" w:space="0" w:color="auto"/>
              <w:left w:val="single" w:sz="4" w:space="0" w:color="auto"/>
              <w:bottom w:val="single" w:sz="4" w:space="0" w:color="auto"/>
              <w:right w:val="single" w:sz="4" w:space="0" w:color="auto"/>
            </w:tcBorders>
          </w:tcPr>
          <w:p w14:paraId="5084D68F"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施工图设计</w:t>
            </w:r>
          </w:p>
        </w:tc>
        <w:tc>
          <w:tcPr>
            <w:tcW w:w="1134" w:type="dxa"/>
            <w:tcBorders>
              <w:top w:val="single" w:sz="4" w:space="0" w:color="auto"/>
              <w:left w:val="single" w:sz="4" w:space="0" w:color="auto"/>
              <w:bottom w:val="single" w:sz="4" w:space="0" w:color="auto"/>
              <w:right w:val="single" w:sz="4" w:space="0" w:color="auto"/>
            </w:tcBorders>
            <w:vAlign w:val="center"/>
          </w:tcPr>
          <w:p w14:paraId="13280138" w14:textId="77777777" w:rsidR="004C3B0E" w:rsidRDefault="00662484">
            <w:pPr>
              <w:widowControl/>
              <w:snapToGrid w:val="0"/>
              <w:spacing w:before="100" w:beforeAutospacing="1" w:after="100" w:afterAutospacing="1" w:line="440" w:lineRule="exact"/>
              <w:ind w:firstLineChars="200" w:firstLine="560"/>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14:paraId="00C38FF3"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1984" w:type="dxa"/>
            <w:tcBorders>
              <w:top w:val="single" w:sz="4" w:space="0" w:color="auto"/>
              <w:left w:val="single" w:sz="4" w:space="0" w:color="auto"/>
              <w:bottom w:val="single" w:sz="4" w:space="0" w:color="auto"/>
              <w:right w:val="single" w:sz="4" w:space="0" w:color="auto"/>
            </w:tcBorders>
          </w:tcPr>
          <w:p w14:paraId="6975FF25" w14:textId="77777777" w:rsidR="004C3B0E" w:rsidRDefault="00662484">
            <w:pPr>
              <w:widowControl/>
              <w:snapToGrid w:val="0"/>
              <w:spacing w:before="100" w:beforeAutospacing="1" w:after="100" w:afterAutospacing="1" w:line="440" w:lineRule="exac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施工图设计：初步设计完成后40天内提供图审合格的施工图</w:t>
            </w:r>
          </w:p>
        </w:tc>
        <w:tc>
          <w:tcPr>
            <w:tcW w:w="851" w:type="dxa"/>
            <w:vMerge/>
            <w:tcBorders>
              <w:top w:val="single" w:sz="4" w:space="0" w:color="auto"/>
              <w:left w:val="single" w:sz="4" w:space="0" w:color="auto"/>
              <w:bottom w:val="single" w:sz="4" w:space="0" w:color="auto"/>
              <w:right w:val="single" w:sz="4" w:space="0" w:color="auto"/>
            </w:tcBorders>
            <w:vAlign w:val="center"/>
          </w:tcPr>
          <w:p w14:paraId="6ECA0C2D" w14:textId="77777777" w:rsidR="004C3B0E" w:rsidRDefault="004C3B0E">
            <w:pPr>
              <w:widowControl/>
              <w:spacing w:beforeAutospacing="1" w:afterAutospacing="1"/>
              <w:jc w:val="left"/>
            </w:pPr>
          </w:p>
        </w:tc>
      </w:tr>
    </w:tbl>
    <w:p w14:paraId="784F8401" w14:textId="77777777" w:rsidR="004C3B0E" w:rsidRDefault="004C3B0E">
      <w:pPr>
        <w:pStyle w:val="BodyTextIndent2"/>
      </w:pPr>
    </w:p>
    <w:p w14:paraId="1D8818B2"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
          <w:kern w:val="0"/>
          <w:sz w:val="28"/>
          <w:szCs w:val="28"/>
        </w:rPr>
        <w:t>第六条  费用</w:t>
      </w:r>
    </w:p>
    <w:p w14:paraId="092821BC" w14:textId="77777777" w:rsidR="004C3B0E" w:rsidRDefault="00662484">
      <w:pPr>
        <w:spacing w:line="440" w:lineRule="exact"/>
        <w:ind w:firstLineChars="200" w:firstLine="560"/>
        <w:rPr>
          <w:rFonts w:ascii="方正仿宋_GBK" w:eastAsia="方正仿宋_GBK"/>
          <w:sz w:val="28"/>
          <w:szCs w:val="28"/>
        </w:rPr>
      </w:pPr>
      <w:r>
        <w:rPr>
          <w:rFonts w:ascii="方正仿宋_GBK" w:eastAsia="方正仿宋_GBK" w:hAnsi="仿宋_GB2312" w:cs="仿宋_GB2312" w:hint="eastAsia"/>
          <w:sz w:val="28"/>
          <w:szCs w:val="28"/>
        </w:rPr>
        <w:t>本合同包干总价（含税）</w:t>
      </w:r>
      <w:r>
        <w:rPr>
          <w:rFonts w:ascii="方正仿宋_GBK" w:eastAsia="方正仿宋_GBK" w:hAnsi="仿宋_GB2312" w:cs="仿宋_GB2312" w:hint="eastAsia"/>
          <w:sz w:val="28"/>
          <w:szCs w:val="28"/>
          <w:u w:val="single"/>
        </w:rPr>
        <w:t xml:space="preserve">              元（大写：    ）</w:t>
      </w:r>
      <w:r>
        <w:rPr>
          <w:rFonts w:eastAsia="方正仿宋_GBK" w:hint="eastAsia"/>
          <w:sz w:val="28"/>
          <w:szCs w:val="28"/>
        </w:rPr>
        <w:t>。其中</w:t>
      </w:r>
      <w:r>
        <w:rPr>
          <w:rFonts w:ascii="方正仿宋_GBK" w:eastAsia="方正仿宋_GBK" w:hint="eastAsia"/>
          <w:sz w:val="28"/>
          <w:szCs w:val="28"/>
        </w:rPr>
        <w:t>不含税价款为</w:t>
      </w:r>
      <w:r>
        <w:rPr>
          <w:rFonts w:ascii="方正仿宋_GBK" w:eastAsia="方正仿宋_GBK" w:hint="eastAsia"/>
          <w:sz w:val="28"/>
          <w:szCs w:val="28"/>
          <w:u w:val="single"/>
        </w:rPr>
        <w:t xml:space="preserve">      </w:t>
      </w:r>
      <w:r>
        <w:rPr>
          <w:rFonts w:ascii="方正仿宋_GBK" w:eastAsia="方正仿宋_GBK" w:hint="eastAsia"/>
          <w:sz w:val="28"/>
          <w:szCs w:val="28"/>
        </w:rPr>
        <w:t>元；税金为</w:t>
      </w:r>
      <w:r>
        <w:rPr>
          <w:rFonts w:ascii="方正仿宋_GBK" w:eastAsia="方正仿宋_GBK" w:hint="eastAsia"/>
          <w:sz w:val="28"/>
          <w:szCs w:val="28"/>
          <w:u w:val="single"/>
        </w:rPr>
        <w:t xml:space="preserve">       </w:t>
      </w:r>
      <w:r>
        <w:rPr>
          <w:rFonts w:ascii="方正仿宋_GBK" w:eastAsia="方正仿宋_GBK" w:hint="eastAsia"/>
          <w:sz w:val="28"/>
          <w:szCs w:val="28"/>
        </w:rPr>
        <w:t>元，税率为</w:t>
      </w:r>
      <w:r>
        <w:rPr>
          <w:rFonts w:ascii="方正仿宋_GBK" w:eastAsia="方正仿宋_GBK" w:hint="eastAsia"/>
          <w:sz w:val="28"/>
          <w:szCs w:val="28"/>
          <w:u w:val="single"/>
        </w:rPr>
        <w:t xml:space="preserve">     </w:t>
      </w:r>
      <w:r>
        <w:rPr>
          <w:rFonts w:ascii="方正仿宋_GBK" w:eastAsia="方正仿宋_GBK" w:hint="eastAsia"/>
          <w:sz w:val="28"/>
          <w:szCs w:val="28"/>
        </w:rPr>
        <w:t>%。</w:t>
      </w:r>
    </w:p>
    <w:p w14:paraId="63A2DE32" w14:textId="77777777" w:rsidR="004C3B0E" w:rsidRDefault="00662484">
      <w:pPr>
        <w:widowControl/>
        <w:snapToGrid w:val="0"/>
        <w:spacing w:before="100" w:beforeAutospacing="1" w:after="100" w:afterAutospacing="1" w:line="440" w:lineRule="exact"/>
        <w:ind w:firstLineChars="200" w:firstLine="560"/>
        <w:jc w:val="left"/>
        <w:textAlignment w:val="bottom"/>
        <w:rPr>
          <w:rFonts w:eastAsia="方正仿宋_GBK"/>
          <w:sz w:val="28"/>
          <w:szCs w:val="28"/>
          <w:highlight w:val="yellow"/>
        </w:rPr>
      </w:pPr>
      <w:r>
        <w:rPr>
          <w:rFonts w:eastAsia="方正仿宋_GBK" w:hint="eastAsia"/>
          <w:sz w:val="28"/>
          <w:szCs w:val="28"/>
        </w:rPr>
        <w:t>上述包干总价包括但不限于合同约定的所有设计阶段内容、各阶段报审报建及后期服务工作、协助甲方完成各项审批手续办理、各专业设计变更及施工阶段设计配合与服务并包含完成以上所有工作内容的人工成本、医疗、津贴、保险、差旅费、资料费等一切可预见和不可预见费用。不论任何原因增加的一切费用均包含在本包干总价内，不作调整。本次比选为一次性最终报价，不再议价。</w:t>
      </w:r>
    </w:p>
    <w:p w14:paraId="7A330724" w14:textId="77777777" w:rsidR="004C3B0E" w:rsidRDefault="00662484">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第七条  支付方式</w:t>
      </w:r>
    </w:p>
    <w:p w14:paraId="12A5EE43" w14:textId="77777777" w:rsidR="004C3B0E" w:rsidRDefault="00662484">
      <w:pPr>
        <w:widowControl/>
        <w:snapToGrid w:val="0"/>
        <w:spacing w:before="100" w:beforeAutospacing="1" w:after="100" w:afterAutospacing="1" w:line="440" w:lineRule="exact"/>
        <w:ind w:firstLineChars="200" w:firstLine="560"/>
        <w:jc w:val="left"/>
        <w:textAlignment w:val="bottom"/>
        <w:rPr>
          <w:rFonts w:eastAsia="方正仿宋_GBK"/>
        </w:rPr>
      </w:pPr>
      <w:r>
        <w:rPr>
          <w:rFonts w:ascii="方正仿宋_GBK" w:eastAsia="方正仿宋_GBK" w:hAnsi="仿宋_GB2312" w:cs="仿宋_GB2312" w:hint="eastAsia"/>
          <w:bCs/>
          <w:kern w:val="0"/>
          <w:sz w:val="28"/>
          <w:szCs w:val="28"/>
        </w:rPr>
        <w:t>设计费支付方式见下表。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11"/>
        <w:gridCol w:w="1501"/>
        <w:gridCol w:w="4747"/>
      </w:tblGrid>
      <w:tr w:rsidR="004C3B0E" w14:paraId="77095578" w14:textId="77777777">
        <w:trPr>
          <w:trHeight w:val="639"/>
          <w:jc w:val="center"/>
        </w:trPr>
        <w:tc>
          <w:tcPr>
            <w:tcW w:w="1721" w:type="dxa"/>
            <w:tcBorders>
              <w:top w:val="single" w:sz="4" w:space="0" w:color="auto"/>
              <w:left w:val="single" w:sz="4" w:space="0" w:color="auto"/>
              <w:bottom w:val="single" w:sz="4" w:space="0" w:color="auto"/>
              <w:right w:val="single" w:sz="4" w:space="0" w:color="auto"/>
            </w:tcBorders>
            <w:vAlign w:val="center"/>
          </w:tcPr>
          <w:p w14:paraId="02B22F53"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付费次序</w:t>
            </w:r>
          </w:p>
        </w:tc>
        <w:tc>
          <w:tcPr>
            <w:tcW w:w="1210" w:type="dxa"/>
            <w:tcBorders>
              <w:top w:val="single" w:sz="4" w:space="0" w:color="auto"/>
              <w:left w:val="single" w:sz="4" w:space="0" w:color="auto"/>
              <w:bottom w:val="single" w:sz="4" w:space="0" w:color="auto"/>
              <w:right w:val="single" w:sz="4" w:space="0" w:color="auto"/>
            </w:tcBorders>
            <w:vAlign w:val="center"/>
          </w:tcPr>
          <w:p w14:paraId="08CE325C"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占总设计费%</w:t>
            </w:r>
          </w:p>
        </w:tc>
        <w:tc>
          <w:tcPr>
            <w:tcW w:w="1500" w:type="dxa"/>
            <w:tcBorders>
              <w:top w:val="single" w:sz="4" w:space="0" w:color="auto"/>
              <w:left w:val="single" w:sz="4" w:space="0" w:color="auto"/>
              <w:bottom w:val="single" w:sz="4" w:space="0" w:color="auto"/>
              <w:right w:val="single" w:sz="4" w:space="0" w:color="auto"/>
            </w:tcBorders>
            <w:vAlign w:val="center"/>
          </w:tcPr>
          <w:p w14:paraId="696EB788"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付费额                       （万元）</w:t>
            </w:r>
          </w:p>
        </w:tc>
        <w:tc>
          <w:tcPr>
            <w:tcW w:w="4745" w:type="dxa"/>
            <w:tcBorders>
              <w:top w:val="single" w:sz="4" w:space="0" w:color="auto"/>
              <w:left w:val="single" w:sz="4" w:space="0" w:color="auto"/>
              <w:bottom w:val="single" w:sz="4" w:space="0" w:color="auto"/>
              <w:right w:val="single" w:sz="4" w:space="0" w:color="auto"/>
            </w:tcBorders>
            <w:vAlign w:val="center"/>
          </w:tcPr>
          <w:p w14:paraId="5783D182"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付费时间（由交付设计文件来决定）</w:t>
            </w:r>
          </w:p>
        </w:tc>
      </w:tr>
      <w:tr w:rsidR="004C3B0E" w14:paraId="58C29BCA" w14:textId="77777777">
        <w:trPr>
          <w:trHeight w:val="436"/>
          <w:jc w:val="center"/>
        </w:trPr>
        <w:tc>
          <w:tcPr>
            <w:tcW w:w="1721" w:type="dxa"/>
            <w:tcBorders>
              <w:top w:val="single" w:sz="4" w:space="0" w:color="auto"/>
              <w:left w:val="single" w:sz="4" w:space="0" w:color="auto"/>
              <w:bottom w:val="single" w:sz="4" w:space="0" w:color="auto"/>
              <w:right w:val="single" w:sz="4" w:space="0" w:color="auto"/>
            </w:tcBorders>
            <w:vAlign w:val="center"/>
          </w:tcPr>
          <w:p w14:paraId="3C20D65A"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第一次付费</w:t>
            </w:r>
          </w:p>
        </w:tc>
        <w:tc>
          <w:tcPr>
            <w:tcW w:w="1210" w:type="dxa"/>
            <w:tcBorders>
              <w:top w:val="single" w:sz="4" w:space="0" w:color="auto"/>
              <w:left w:val="single" w:sz="4" w:space="0" w:color="auto"/>
              <w:bottom w:val="single" w:sz="4" w:space="0" w:color="auto"/>
              <w:right w:val="single" w:sz="4" w:space="0" w:color="auto"/>
            </w:tcBorders>
            <w:vAlign w:val="center"/>
          </w:tcPr>
          <w:p w14:paraId="52CC1AFA" w14:textId="77777777" w:rsidR="004C3B0E" w:rsidRDefault="00662484">
            <w:pPr>
              <w:widowControl/>
              <w:snapToGrid w:val="0"/>
              <w:spacing w:before="100" w:beforeAutospacing="1" w:after="100" w:afterAutospacing="1" w:line="440" w:lineRule="exact"/>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w:t>
            </w:r>
          </w:p>
        </w:tc>
        <w:tc>
          <w:tcPr>
            <w:tcW w:w="1500" w:type="dxa"/>
            <w:tcBorders>
              <w:top w:val="single" w:sz="4" w:space="0" w:color="auto"/>
              <w:left w:val="single" w:sz="4" w:space="0" w:color="auto"/>
              <w:bottom w:val="single" w:sz="4" w:space="0" w:color="auto"/>
              <w:right w:val="single" w:sz="4" w:space="0" w:color="auto"/>
            </w:tcBorders>
            <w:vAlign w:val="center"/>
          </w:tcPr>
          <w:p w14:paraId="7B33D251" w14:textId="77777777" w:rsidR="004C3B0E" w:rsidRDefault="004C3B0E">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tcBorders>
              <w:top w:val="single" w:sz="4" w:space="0" w:color="auto"/>
              <w:left w:val="single" w:sz="4" w:space="0" w:color="auto"/>
              <w:bottom w:val="single" w:sz="4" w:space="0" w:color="auto"/>
              <w:right w:val="single" w:sz="4" w:space="0" w:color="auto"/>
            </w:tcBorders>
            <w:vAlign w:val="center"/>
          </w:tcPr>
          <w:p w14:paraId="0E18640A"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合同签订后15个工作日内支付至暂定合同金额的10%；</w:t>
            </w:r>
          </w:p>
        </w:tc>
      </w:tr>
      <w:tr w:rsidR="004C3B0E" w14:paraId="63F3BC1A" w14:textId="77777777">
        <w:trPr>
          <w:trHeight w:val="20"/>
          <w:jc w:val="center"/>
        </w:trPr>
        <w:tc>
          <w:tcPr>
            <w:tcW w:w="1721" w:type="dxa"/>
            <w:tcBorders>
              <w:top w:val="single" w:sz="4" w:space="0" w:color="auto"/>
              <w:left w:val="single" w:sz="4" w:space="0" w:color="auto"/>
              <w:bottom w:val="single" w:sz="4" w:space="0" w:color="auto"/>
              <w:right w:val="single" w:sz="4" w:space="0" w:color="auto"/>
            </w:tcBorders>
            <w:vAlign w:val="center"/>
          </w:tcPr>
          <w:p w14:paraId="3CDF6B26"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第二次付费</w:t>
            </w:r>
          </w:p>
        </w:tc>
        <w:tc>
          <w:tcPr>
            <w:tcW w:w="1210" w:type="dxa"/>
            <w:tcBorders>
              <w:top w:val="single" w:sz="4" w:space="0" w:color="auto"/>
              <w:left w:val="single" w:sz="4" w:space="0" w:color="auto"/>
              <w:bottom w:val="single" w:sz="4" w:space="0" w:color="auto"/>
              <w:right w:val="single" w:sz="4" w:space="0" w:color="auto"/>
            </w:tcBorders>
            <w:vAlign w:val="center"/>
          </w:tcPr>
          <w:p w14:paraId="621E77AE" w14:textId="77777777" w:rsidR="004C3B0E" w:rsidRDefault="00662484">
            <w:pPr>
              <w:widowControl/>
              <w:snapToGrid w:val="0"/>
              <w:spacing w:before="100" w:beforeAutospacing="1" w:after="100" w:afterAutospacing="1" w:line="440" w:lineRule="exact"/>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40%</w:t>
            </w:r>
          </w:p>
        </w:tc>
        <w:tc>
          <w:tcPr>
            <w:tcW w:w="1500" w:type="dxa"/>
            <w:tcBorders>
              <w:top w:val="single" w:sz="4" w:space="0" w:color="auto"/>
              <w:left w:val="single" w:sz="4" w:space="0" w:color="auto"/>
              <w:bottom w:val="single" w:sz="4" w:space="0" w:color="auto"/>
              <w:right w:val="single" w:sz="4" w:space="0" w:color="auto"/>
            </w:tcBorders>
            <w:vAlign w:val="center"/>
          </w:tcPr>
          <w:p w14:paraId="45E2371C" w14:textId="77777777" w:rsidR="004C3B0E" w:rsidRDefault="004C3B0E">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tcBorders>
              <w:top w:val="single" w:sz="4" w:space="0" w:color="auto"/>
              <w:left w:val="single" w:sz="4" w:space="0" w:color="auto"/>
              <w:bottom w:val="single" w:sz="4" w:space="0" w:color="auto"/>
              <w:right w:val="single" w:sz="4" w:space="0" w:color="auto"/>
            </w:tcBorders>
            <w:vAlign w:val="center"/>
          </w:tcPr>
          <w:p w14:paraId="12691267"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提交方案设计成果经发包人认可后或经行政主管部门审核通过后（若有）15个工作日之内支付至合同金额的50%；</w:t>
            </w:r>
          </w:p>
        </w:tc>
      </w:tr>
      <w:tr w:rsidR="004C3B0E" w14:paraId="6AA83F04" w14:textId="77777777">
        <w:trPr>
          <w:trHeight w:val="20"/>
          <w:jc w:val="center"/>
        </w:trPr>
        <w:tc>
          <w:tcPr>
            <w:tcW w:w="1721" w:type="dxa"/>
            <w:tcBorders>
              <w:top w:val="single" w:sz="4" w:space="0" w:color="auto"/>
              <w:left w:val="single" w:sz="4" w:space="0" w:color="auto"/>
              <w:bottom w:val="single" w:sz="4" w:space="0" w:color="auto"/>
              <w:right w:val="single" w:sz="4" w:space="0" w:color="auto"/>
            </w:tcBorders>
            <w:vAlign w:val="center"/>
          </w:tcPr>
          <w:p w14:paraId="1884249D"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第三次付费</w:t>
            </w:r>
          </w:p>
        </w:tc>
        <w:tc>
          <w:tcPr>
            <w:tcW w:w="1210" w:type="dxa"/>
            <w:tcBorders>
              <w:top w:val="single" w:sz="4" w:space="0" w:color="auto"/>
              <w:left w:val="single" w:sz="4" w:space="0" w:color="auto"/>
              <w:bottom w:val="single" w:sz="4" w:space="0" w:color="auto"/>
              <w:right w:val="single" w:sz="4" w:space="0" w:color="auto"/>
            </w:tcBorders>
            <w:vAlign w:val="center"/>
          </w:tcPr>
          <w:p w14:paraId="207D557B" w14:textId="77777777" w:rsidR="004C3B0E" w:rsidRDefault="00662484">
            <w:pPr>
              <w:widowControl/>
              <w:snapToGrid w:val="0"/>
              <w:spacing w:before="100" w:beforeAutospacing="1" w:after="100" w:afterAutospacing="1" w:line="440" w:lineRule="exact"/>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30%</w:t>
            </w:r>
          </w:p>
        </w:tc>
        <w:tc>
          <w:tcPr>
            <w:tcW w:w="1500" w:type="dxa"/>
            <w:tcBorders>
              <w:top w:val="single" w:sz="4" w:space="0" w:color="auto"/>
              <w:left w:val="single" w:sz="4" w:space="0" w:color="auto"/>
              <w:bottom w:val="single" w:sz="4" w:space="0" w:color="auto"/>
              <w:right w:val="single" w:sz="4" w:space="0" w:color="auto"/>
            </w:tcBorders>
            <w:vAlign w:val="center"/>
          </w:tcPr>
          <w:p w14:paraId="03451D3D" w14:textId="77777777" w:rsidR="004C3B0E" w:rsidRDefault="004C3B0E">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tcBorders>
              <w:top w:val="single" w:sz="4" w:space="0" w:color="auto"/>
              <w:left w:val="single" w:sz="4" w:space="0" w:color="auto"/>
              <w:bottom w:val="single" w:sz="4" w:space="0" w:color="auto"/>
              <w:right w:val="single" w:sz="4" w:space="0" w:color="auto"/>
            </w:tcBorders>
            <w:vAlign w:val="center"/>
          </w:tcPr>
          <w:p w14:paraId="0D7F6090"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提交施工图设计成果，取得施工图技术审查报告或施工图审查合格书（若有）后15个工作日之内支付至合同金额的80%；</w:t>
            </w:r>
          </w:p>
        </w:tc>
      </w:tr>
      <w:tr w:rsidR="004C3B0E" w14:paraId="0C446E4B" w14:textId="77777777">
        <w:trPr>
          <w:trHeight w:val="20"/>
          <w:jc w:val="center"/>
        </w:trPr>
        <w:tc>
          <w:tcPr>
            <w:tcW w:w="1721" w:type="dxa"/>
            <w:tcBorders>
              <w:top w:val="single" w:sz="4" w:space="0" w:color="auto"/>
              <w:left w:val="single" w:sz="4" w:space="0" w:color="auto"/>
              <w:bottom w:val="single" w:sz="4" w:space="0" w:color="auto"/>
              <w:right w:val="single" w:sz="4" w:space="0" w:color="auto"/>
            </w:tcBorders>
            <w:vAlign w:val="center"/>
          </w:tcPr>
          <w:p w14:paraId="538670F7"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第四次付费</w:t>
            </w:r>
          </w:p>
        </w:tc>
        <w:tc>
          <w:tcPr>
            <w:tcW w:w="1210" w:type="dxa"/>
            <w:tcBorders>
              <w:top w:val="single" w:sz="4" w:space="0" w:color="auto"/>
              <w:left w:val="single" w:sz="4" w:space="0" w:color="auto"/>
              <w:bottom w:val="single" w:sz="4" w:space="0" w:color="auto"/>
              <w:right w:val="single" w:sz="4" w:space="0" w:color="auto"/>
            </w:tcBorders>
            <w:vAlign w:val="center"/>
          </w:tcPr>
          <w:p w14:paraId="67A89EE0" w14:textId="77777777" w:rsidR="004C3B0E" w:rsidRDefault="00662484">
            <w:pPr>
              <w:widowControl/>
              <w:snapToGrid w:val="0"/>
              <w:spacing w:before="100" w:beforeAutospacing="1" w:after="100" w:afterAutospacing="1" w:line="440" w:lineRule="exact"/>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w:t>
            </w:r>
          </w:p>
        </w:tc>
        <w:tc>
          <w:tcPr>
            <w:tcW w:w="1500" w:type="dxa"/>
            <w:tcBorders>
              <w:top w:val="single" w:sz="4" w:space="0" w:color="auto"/>
              <w:left w:val="single" w:sz="4" w:space="0" w:color="auto"/>
              <w:bottom w:val="single" w:sz="4" w:space="0" w:color="auto"/>
              <w:right w:val="single" w:sz="4" w:space="0" w:color="auto"/>
            </w:tcBorders>
            <w:vAlign w:val="center"/>
          </w:tcPr>
          <w:p w14:paraId="4AE3EDD6" w14:textId="77777777" w:rsidR="004C3B0E" w:rsidRDefault="004C3B0E">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tcBorders>
              <w:top w:val="single" w:sz="4" w:space="0" w:color="auto"/>
              <w:left w:val="single" w:sz="4" w:space="0" w:color="auto"/>
              <w:bottom w:val="single" w:sz="4" w:space="0" w:color="auto"/>
              <w:right w:val="single" w:sz="4" w:space="0" w:color="auto"/>
            </w:tcBorders>
            <w:vAlign w:val="center"/>
          </w:tcPr>
          <w:p w14:paraId="25280B40"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配合业主单位完成施工过程相关配合工作，工程竣工验收后15个工作日之内支付至合同金额的90%；</w:t>
            </w:r>
          </w:p>
        </w:tc>
      </w:tr>
      <w:tr w:rsidR="004C3B0E" w14:paraId="3814588B" w14:textId="77777777">
        <w:trPr>
          <w:trHeight w:val="20"/>
          <w:jc w:val="center"/>
        </w:trPr>
        <w:tc>
          <w:tcPr>
            <w:tcW w:w="1721" w:type="dxa"/>
            <w:tcBorders>
              <w:top w:val="single" w:sz="4" w:space="0" w:color="auto"/>
              <w:left w:val="single" w:sz="4" w:space="0" w:color="auto"/>
              <w:bottom w:val="single" w:sz="4" w:space="0" w:color="auto"/>
              <w:right w:val="single" w:sz="4" w:space="0" w:color="auto"/>
            </w:tcBorders>
            <w:vAlign w:val="center"/>
          </w:tcPr>
          <w:p w14:paraId="3847F722"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第五次付费</w:t>
            </w:r>
          </w:p>
        </w:tc>
        <w:tc>
          <w:tcPr>
            <w:tcW w:w="1210" w:type="dxa"/>
            <w:tcBorders>
              <w:top w:val="single" w:sz="4" w:space="0" w:color="auto"/>
              <w:left w:val="single" w:sz="4" w:space="0" w:color="auto"/>
              <w:bottom w:val="single" w:sz="4" w:space="0" w:color="auto"/>
              <w:right w:val="single" w:sz="4" w:space="0" w:color="auto"/>
            </w:tcBorders>
            <w:vAlign w:val="center"/>
          </w:tcPr>
          <w:p w14:paraId="3BE09C8F" w14:textId="77777777" w:rsidR="004C3B0E" w:rsidRDefault="00662484">
            <w:pPr>
              <w:widowControl/>
              <w:snapToGrid w:val="0"/>
              <w:spacing w:before="100" w:beforeAutospacing="1" w:after="100" w:afterAutospacing="1" w:line="440" w:lineRule="exact"/>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w:t>
            </w:r>
          </w:p>
        </w:tc>
        <w:tc>
          <w:tcPr>
            <w:tcW w:w="1500" w:type="dxa"/>
            <w:tcBorders>
              <w:top w:val="single" w:sz="4" w:space="0" w:color="auto"/>
              <w:left w:val="single" w:sz="4" w:space="0" w:color="auto"/>
              <w:bottom w:val="single" w:sz="4" w:space="0" w:color="auto"/>
              <w:right w:val="single" w:sz="4" w:space="0" w:color="auto"/>
            </w:tcBorders>
            <w:vAlign w:val="center"/>
          </w:tcPr>
          <w:p w14:paraId="32E2DF2F" w14:textId="77777777" w:rsidR="004C3B0E" w:rsidRDefault="004C3B0E">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tcBorders>
              <w:top w:val="single" w:sz="4" w:space="0" w:color="auto"/>
              <w:left w:val="single" w:sz="4" w:space="0" w:color="auto"/>
              <w:bottom w:val="single" w:sz="4" w:space="0" w:color="auto"/>
              <w:right w:val="single" w:sz="4" w:space="0" w:color="auto"/>
            </w:tcBorders>
            <w:vAlign w:val="center"/>
          </w:tcPr>
          <w:p w14:paraId="4498E19F"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配合业主单位完成精装修工程结算后15个工作日付清尾款。  </w:t>
            </w:r>
          </w:p>
        </w:tc>
      </w:tr>
    </w:tbl>
    <w:p w14:paraId="7F95A6C8" w14:textId="77777777" w:rsidR="004C3B0E" w:rsidRDefault="00662484">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每次付款前，设计人需向发包人开具真实足额的增值税专用发票，否则发包人有权拒绝付款且不承担任何责任。</w:t>
      </w:r>
    </w:p>
    <w:p w14:paraId="2B2C4224"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7.1增值税发票开票信息：</w:t>
      </w:r>
    </w:p>
    <w:p w14:paraId="5BF21FBD"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名        称：重庆城市综合交通枢纽（集团）有限公司 </w:t>
      </w:r>
    </w:p>
    <w:p w14:paraId="72B88C7E"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纳税人识别号：915000002030278529  </w:t>
      </w:r>
    </w:p>
    <w:p w14:paraId="2CF2C120"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地址  、电话：重庆市北部新区泰山大道东段梧桐路6号   88602665</w:t>
      </w:r>
    </w:p>
    <w:p w14:paraId="77E7AC22" w14:textId="77777777" w:rsidR="004C3B0E" w:rsidRDefault="00662484">
      <w:pPr>
        <w:widowControl/>
        <w:snapToGrid w:val="0"/>
        <w:spacing w:before="100" w:beforeAutospacing="1" w:after="100" w:afterAutospacing="1" w:line="440" w:lineRule="exact"/>
        <w:ind w:firstLineChars="200" w:firstLine="560"/>
        <w:jc w:val="left"/>
        <w:textAlignment w:val="bottom"/>
      </w:pPr>
      <w:r>
        <w:rPr>
          <w:rFonts w:ascii="方正仿宋_GBK" w:eastAsia="方正仿宋_GBK" w:hAnsi="仿宋_GB2312" w:cs="仿宋_GB2312" w:hint="eastAsia"/>
          <w:bCs/>
          <w:kern w:val="0"/>
          <w:sz w:val="28"/>
          <w:szCs w:val="28"/>
        </w:rPr>
        <w:t>开户行及账号：浦发银行解放碑支行83150154900000062</w:t>
      </w:r>
    </w:p>
    <w:p w14:paraId="0DC38772"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7.2乙方指定账户信息如下：</w:t>
      </w:r>
    </w:p>
    <w:p w14:paraId="212FD3E4"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开户单位名称：</w:t>
      </w:r>
    </w:p>
    <w:p w14:paraId="42E0A380"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开户行名称：</w:t>
      </w:r>
    </w:p>
    <w:p w14:paraId="3EED3EE4"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开户行账号：</w:t>
      </w:r>
    </w:p>
    <w:p w14:paraId="2E927F0E" w14:textId="77777777" w:rsidR="004C3B0E" w:rsidRDefault="00662484">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lastRenderedPageBreak/>
        <w:t>第八条  双方责任</w:t>
      </w:r>
    </w:p>
    <w:p w14:paraId="452107D7"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8.1发包人责任:</w:t>
      </w:r>
    </w:p>
    <w:p w14:paraId="1F368F16"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8.1.1发包人按本合同第四条规定的内容，在规定的时间内向设计人提交资料及文件，并对其完整性、正确性及时限负责，发包人不得要求设计人违反国家有关标准进行设计。</w:t>
      </w:r>
    </w:p>
    <w:p w14:paraId="0B1BF984"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发包人提交上述资料及文件超过规定时限15天以内，设计人按合同第五条规定交付设计文件时间顺延；超过规定期限15天以上时，设计人员有权重新确定提交设计文件的时间。</w:t>
      </w:r>
    </w:p>
    <w:p w14:paraId="4B3FEB1C"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8.1.2发包人变更委托设计项目、规模、条件或因提交的资料错误，或所提交资料作较大修改，以致造成设计人设计需返工时，双方除需另行协商签订补充协议（或另定合同）、重新明确有关条款外，发包人应按设计人所耗工作量向设计人增付设计费。</w:t>
      </w:r>
    </w:p>
    <w:p w14:paraId="6E2B66D0"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在未签合同前发包人已同意，设计人为发包人所做的各项设计工作，应按收费标准，相应支付设计费。</w:t>
      </w:r>
    </w:p>
    <w:p w14:paraId="12142B02"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8.1.3 发包人要求设计人比合同规定时间提前交付设计资料及文件时，如果设计人能够做到，发包人应根据设计人提前投入的工作量，向设计人支付赶工费。</w:t>
      </w:r>
    </w:p>
    <w:p w14:paraId="2AC29F81"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8.1.4 发包人应保护设计人的比选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076DDF0D" w14:textId="77777777" w:rsidR="004C3B0E" w:rsidRDefault="00662484">
      <w:pPr>
        <w:pStyle w:val="BodyTextIndent2"/>
        <w:ind w:leftChars="0" w:left="0" w:firstLineChars="150" w:firstLine="420"/>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8.1.5发包人指定</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为本项目的发包人代表，负责确认所有设计人设计成果、重大设计变更、往来文件并按合同确认设计费</w:t>
      </w:r>
      <w:r>
        <w:rPr>
          <w:rFonts w:ascii="方正仿宋_GBK" w:eastAsia="方正仿宋_GBK" w:hAnsi="仿宋_GB2312" w:cs="仿宋_GB2312" w:hint="eastAsia"/>
          <w:bCs/>
          <w:kern w:val="0"/>
          <w:sz w:val="28"/>
          <w:szCs w:val="28"/>
        </w:rPr>
        <w:lastRenderedPageBreak/>
        <w:t>的支付，设计人所有设计成果需经发包人代表签字认可后才能进行下一阶段的工作。</w:t>
      </w:r>
    </w:p>
    <w:p w14:paraId="1D129844" w14:textId="77777777" w:rsidR="004C3B0E" w:rsidRDefault="00662484">
      <w:pPr>
        <w:pStyle w:val="BodyTextIndent2"/>
        <w:ind w:leftChars="0" w:left="0" w:firstLineChars="149" w:firstLine="417"/>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8.1.6发包人负责将施工图送至具备专门资质的图审公司审查并承担其费用。</w:t>
      </w:r>
    </w:p>
    <w:p w14:paraId="6D68386D"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 设计人责任</w:t>
      </w:r>
    </w:p>
    <w:p w14:paraId="524991A0"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8.2.1 设计人应按国家技术规范、标准、规程及发包人提出的设计要求，进行概念方案设计，按合同规定的进度要求提交质量合格的设计资料，并对其负责，设计人提交的设计文件未通过发包人认可的，应在5日内整改完成提交发包人，否则将视为逾期提交成果。。</w:t>
      </w:r>
    </w:p>
    <w:p w14:paraId="6B6493D8"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8.2.2 设计人采用的主要技术标准是：</w:t>
      </w:r>
    </w:p>
    <w:p w14:paraId="0C88B4D1"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国家和地方相应的建筑设计和其它专业设计规范。</w:t>
      </w:r>
    </w:p>
    <w:p w14:paraId="738D6667"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8.2.3 设计合理使用年限执行国家相关规定。</w:t>
      </w:r>
    </w:p>
    <w:p w14:paraId="129E6B44"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8.2.4 设计人按本合同第三条和第五条规定的内容、进度及份数向发包人交付资料及文件。</w:t>
      </w:r>
    </w:p>
    <w:p w14:paraId="6285CE44"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8.2.5 设计人交付设计资料及文件后，按规定参加有关的设计审查，并根据审查结论负责对不超出原定范围的内容做必要调整补充。设计人按合同规定时限交付设计资料及文件。</w:t>
      </w:r>
    </w:p>
    <w:p w14:paraId="4246FA3E"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8.2.6 设计人应保护发包人的知识产权，不得向第三人泄露、转让发包人提交的产品图纸等技术经济资料。如发生以上情况并给发包人造成经济损失，发包人有权向设计人索赔。</w:t>
      </w:r>
    </w:p>
    <w:p w14:paraId="37FAF9CF" w14:textId="77777777" w:rsidR="004C3B0E" w:rsidRDefault="00662484">
      <w:pPr>
        <w:widowControl/>
        <w:snapToGrid w:val="0"/>
        <w:spacing w:before="100" w:beforeAutospacing="1" w:after="100" w:afterAutospacing="1" w:line="440" w:lineRule="exact"/>
        <w:ind w:firstLineChars="200" w:firstLine="560"/>
        <w:jc w:val="left"/>
        <w:textAlignment w:val="bottom"/>
      </w:pPr>
      <w:r>
        <w:rPr>
          <w:rFonts w:ascii="方正仿宋_GBK" w:eastAsia="方正仿宋_GBK" w:hAnsi="仿宋_GB2312" w:cs="仿宋_GB2312" w:hint="eastAsia"/>
          <w:bCs/>
          <w:kern w:val="0"/>
          <w:sz w:val="28"/>
          <w:szCs w:val="28"/>
        </w:rPr>
        <w:t>8.2.7设计人指定</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为本项目设计负责人。设计人在本合同执行过程中不得随意更换设计负责人，否则发包方有权追究设计人违约责任。</w:t>
      </w:r>
    </w:p>
    <w:p w14:paraId="324E5982" w14:textId="77777777" w:rsidR="004C3B0E" w:rsidRDefault="00662484">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lastRenderedPageBreak/>
        <w:t>第九条 违约责任：</w:t>
      </w:r>
    </w:p>
    <w:p w14:paraId="02CCABDE" w14:textId="77777777" w:rsidR="004C3B0E" w:rsidRDefault="00662484">
      <w:pPr>
        <w:spacing w:line="360" w:lineRule="auto"/>
        <w:ind w:leftChars="86" w:left="181" w:firstLineChars="196" w:firstLine="549"/>
        <w:rPr>
          <w:rFonts w:ascii="方正仿宋_GBK" w:eastAsia="方正仿宋_GBK" w:hAnsi="仿宋_GB2312" w:cs="仿宋_GB2312"/>
          <w:bCs/>
          <w:kern w:val="0"/>
          <w:sz w:val="28"/>
          <w:szCs w:val="28"/>
          <w:highlight w:val="yellow"/>
        </w:rPr>
      </w:pPr>
      <w:r>
        <w:rPr>
          <w:rFonts w:ascii="方正仿宋_GBK" w:eastAsia="方正仿宋_GBK" w:hAnsi="仿宋_GB2312" w:cs="仿宋_GB2312" w:hint="eastAsia"/>
          <w:bCs/>
          <w:kern w:val="0"/>
          <w:sz w:val="28"/>
          <w:szCs w:val="28"/>
        </w:rPr>
        <w:t>9.1 在合同履行期间，发包人要求终止或解除合同，发包人按设计人已进行的经发包人认可的实际工作成果对设计人进行补偿。。</w:t>
      </w:r>
    </w:p>
    <w:p w14:paraId="00EA1CBF"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9.2 发包人应按本合同第七条规定的金额和时间向设计人支付设计费，每逾期支付一天，应承担逾期支付金额万分之一的逾期违约金。逾期超过30天以上时，设计人有权暂停下阶段工作，并书面通知发包人。</w:t>
      </w:r>
    </w:p>
    <w:p w14:paraId="305D8E9A"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9.3 设计人对设计资料及文件出现的遗漏或错误负责修改或补充。</w:t>
      </w:r>
    </w:p>
    <w:p w14:paraId="103471CD"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9.4合同生效后，除法律规定外，设计人不得单方面要求终止或解除合同。如设计人因其自身原因要求单方解除合同，应取得发包人同意，并支付合同暂定总金额10%的违约金。合同解除后，设计人的设计成果归发包人所有。</w:t>
      </w:r>
    </w:p>
    <w:p w14:paraId="46FE6D39"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9.5设计人应按合同约定按时向发包人提交成果文件、开展后续服务，逾期每天应向发包人支付合同总金额3‰的违约金，逾期达30日的，甲方有权单方解除合同。</w:t>
      </w:r>
    </w:p>
    <w:p w14:paraId="29B0F831"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9.6 诉讼或仲裁文书送达地址</w:t>
      </w:r>
    </w:p>
    <w:p w14:paraId="052E2EBF"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发包人送达地址：重庆两江新区泰山大道中段梧桐路6号           </w:t>
      </w:r>
    </w:p>
    <w:p w14:paraId="57C3F8AD"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送达方式：呈递、邮寄</w:t>
      </w:r>
    </w:p>
    <w:p w14:paraId="1427F3E5"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设计人送达地址：</w:t>
      </w:r>
    </w:p>
    <w:p w14:paraId="5BC45302"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送达方式：呈递、邮寄</w:t>
      </w:r>
    </w:p>
    <w:p w14:paraId="15B1641F"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该送达地址可用于接收各类文书。在合同履行过程中或发生诉讼时，按约定地址送达的视为当事人已签收，受送达人拒收的，不</w:t>
      </w:r>
      <w:r>
        <w:rPr>
          <w:rFonts w:ascii="方正仿宋_GBK" w:eastAsia="方正仿宋_GBK" w:hAnsi="仿宋_GB2312" w:cs="仿宋_GB2312" w:hint="eastAsia"/>
          <w:bCs/>
          <w:kern w:val="0"/>
          <w:sz w:val="28"/>
          <w:szCs w:val="28"/>
        </w:rPr>
        <w:lastRenderedPageBreak/>
        <w:t>影响送达的效力。双方方任何一方若需变更送达地址，应在地址变更后三日内书面通知对方当事人；未按约定方式通知的，原约定送达地址仍为有效送达地址。电子送达具有同等效力。</w:t>
      </w:r>
    </w:p>
    <w:p w14:paraId="515ABE6B"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9.7本合同生效以后，设计人应全面履行本合同约定的义务，设计人不履行，或者不完全履行本合同约定义务的，应当承担相应的违约责任，赔偿损失，并支付发包人为实现权利而支付的所有费用包括但不限于先行支付的律师费、公证费、鉴定费、保全费和诉讼费、差旅费等费用。</w:t>
      </w:r>
    </w:p>
    <w:p w14:paraId="214801D0" w14:textId="77777777" w:rsidR="004C3B0E" w:rsidRDefault="00662484">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第十条 其它</w:t>
      </w:r>
    </w:p>
    <w:p w14:paraId="627A5477"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10.1 设计人除按国家相应行业要求必须到现场进行图纸会审答疑及技术交底，参加基槽验收、基础验收、主体验收、竣工验收外，如发包人要求设计人派专人留驻施工现场进行配合与解决有关问题时，双方应另行签订补充协议或技术咨询服务合同。</w:t>
      </w:r>
    </w:p>
    <w:p w14:paraId="0A073326"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10.2 设计人为本合同项目所采用的国家或地方标准图，由发包人自费向有关出版部门购买。本合同第五条规定设计人交付的设计资料及文件份数超过合同约定份数的，设计人另收工本费。</w:t>
      </w:r>
    </w:p>
    <w:p w14:paraId="5141EB15"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10.3 本工程设计资料及文件中，建筑材料、建筑构配件和设备，应当注明其规格、型号、性能等技术指标，设计人不得指定生产厂、供应商。发包人需要设计人的设计人员配合加工订货时，所需要费用由发包人承担。</w:t>
      </w:r>
    </w:p>
    <w:p w14:paraId="68E459E5"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10.4 发包人委托设计配合引进项目的设计任务，从询价、对外谈判、国内外技术考察直至建成投产的各个阶段，应吸收承担有关设计任务的设计人员参加。出国费用，除制装费外，其它费用由发包人支付。</w:t>
      </w:r>
    </w:p>
    <w:p w14:paraId="1B599B28"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10.5 发包人委托设计人承担本合同内容之外的工作服务，另行支付费用。</w:t>
      </w:r>
    </w:p>
    <w:p w14:paraId="57A215C3"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10.6 由于不可抗力因素致使合同无法履行时，双方应及时协商解决。</w:t>
      </w:r>
    </w:p>
    <w:p w14:paraId="0029B794"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10.7 本合同在履行过程中发生的争议，由双方当事人协商解决，协商不成的按下列第（二）种方式解决：</w:t>
      </w:r>
    </w:p>
    <w:p w14:paraId="5B746528"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（一）提交   /   仲裁委员会仲裁；</w:t>
      </w:r>
    </w:p>
    <w:p w14:paraId="1B5998CF"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color w:val="000000" w:themeColor="text1"/>
          <w:kern w:val="0"/>
          <w:sz w:val="28"/>
          <w:szCs w:val="28"/>
        </w:rPr>
      </w:pPr>
      <w:r>
        <w:rPr>
          <w:rFonts w:ascii="方正仿宋_GBK" w:eastAsia="方正仿宋_GBK" w:hAnsi="仿宋_GB2312" w:cs="仿宋_GB2312" w:hint="eastAsia"/>
          <w:bCs/>
          <w:color w:val="000000" w:themeColor="text1"/>
          <w:kern w:val="0"/>
          <w:sz w:val="28"/>
          <w:szCs w:val="28"/>
        </w:rPr>
        <w:t>（二）依法向项目所在地有管辖权的人民法院起诉。</w:t>
      </w:r>
    </w:p>
    <w:p w14:paraId="574806ED"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color w:val="000000" w:themeColor="text1"/>
          <w:kern w:val="0"/>
          <w:sz w:val="28"/>
          <w:szCs w:val="28"/>
        </w:rPr>
      </w:pPr>
      <w:r>
        <w:rPr>
          <w:rFonts w:ascii="方正仿宋_GBK" w:eastAsia="方正仿宋_GBK" w:hAnsi="仿宋_GB2312" w:cs="仿宋_GB2312" w:hint="eastAsia"/>
          <w:bCs/>
          <w:color w:val="000000" w:themeColor="text1"/>
          <w:kern w:val="0"/>
          <w:sz w:val="28"/>
          <w:szCs w:val="28"/>
        </w:rPr>
        <w:t>10.8 本合同一式捌份，发包人</w:t>
      </w:r>
      <w:r>
        <w:rPr>
          <w:rFonts w:ascii="方正仿宋_GBK" w:eastAsia="方正仿宋_GBK" w:hAnsi="仿宋_GB2312" w:cs="仿宋_GB2312" w:hint="eastAsia"/>
          <w:bCs/>
          <w:color w:val="000000" w:themeColor="text1"/>
          <w:kern w:val="0"/>
          <w:sz w:val="28"/>
          <w:szCs w:val="28"/>
          <w:u w:val="single"/>
        </w:rPr>
        <w:t>伍</w:t>
      </w:r>
      <w:r>
        <w:rPr>
          <w:rFonts w:ascii="方正仿宋_GBK" w:eastAsia="方正仿宋_GBK" w:hAnsi="仿宋_GB2312" w:cs="仿宋_GB2312" w:hint="eastAsia"/>
          <w:bCs/>
          <w:color w:val="000000" w:themeColor="text1"/>
          <w:kern w:val="0"/>
          <w:sz w:val="28"/>
          <w:szCs w:val="28"/>
        </w:rPr>
        <w:t>份，设计人</w:t>
      </w:r>
      <w:r>
        <w:rPr>
          <w:rFonts w:ascii="方正仿宋_GBK" w:eastAsia="方正仿宋_GBK" w:hAnsi="仿宋_GB2312" w:cs="仿宋_GB2312" w:hint="eastAsia"/>
          <w:bCs/>
          <w:color w:val="000000" w:themeColor="text1"/>
          <w:kern w:val="0"/>
          <w:sz w:val="28"/>
          <w:szCs w:val="28"/>
          <w:u w:val="single"/>
        </w:rPr>
        <w:t>叁</w:t>
      </w:r>
      <w:r>
        <w:rPr>
          <w:rFonts w:ascii="方正仿宋_GBK" w:eastAsia="方正仿宋_GBK" w:hAnsi="仿宋_GB2312" w:cs="仿宋_GB2312" w:hint="eastAsia"/>
          <w:bCs/>
          <w:color w:val="000000" w:themeColor="text1"/>
          <w:kern w:val="0"/>
          <w:sz w:val="28"/>
          <w:szCs w:val="28"/>
        </w:rPr>
        <w:t>份。</w:t>
      </w:r>
    </w:p>
    <w:p w14:paraId="013EA81D"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10.9本合同经双方签章后生效。</w:t>
      </w:r>
    </w:p>
    <w:p w14:paraId="5BC4173B"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10.10 本合同生效后，按规定到项目所在省级建设行政主管部门规定的审查部门备案。双方履行完合同规定的义务后，本合同即行终止。</w:t>
      </w:r>
    </w:p>
    <w:p w14:paraId="0CBC2335"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10.11 本合同未尽事宜，双方可签订补充协议，有关协议及双方认可的来往电报、传真、会议纪要等，均为本合同组成部分，与本合同具有同等法律效力。</w:t>
      </w:r>
    </w:p>
    <w:p w14:paraId="289F4EFE"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10.12 其它约定事项：无                                          </w:t>
      </w:r>
    </w:p>
    <w:p w14:paraId="02A63C98" w14:textId="77777777" w:rsidR="004C3B0E" w:rsidRDefault="00662484">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（以下无正文）</w:t>
      </w:r>
    </w:p>
    <w:p w14:paraId="3E6F5049" w14:textId="77777777" w:rsidR="004C3B0E" w:rsidRDefault="00662484">
      <w:pPr>
        <w:widowControl/>
        <w:snapToGrid w:val="0"/>
        <w:spacing w:before="100" w:beforeAutospacing="1" w:after="100" w:afterAutospacing="1" w:line="440" w:lineRule="exact"/>
        <w:ind w:leftChars="200" w:left="5180" w:hangingChars="1700" w:hanging="47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发包人名称：                    设计人名称：</w:t>
      </w:r>
    </w:p>
    <w:p w14:paraId="4F67DBC9" w14:textId="77777777" w:rsidR="004C3B0E" w:rsidRDefault="00662484">
      <w:pPr>
        <w:widowControl/>
        <w:snapToGrid w:val="0"/>
        <w:spacing w:before="100" w:beforeAutospacing="1" w:after="100" w:afterAutospacing="1" w:line="440" w:lineRule="exact"/>
        <w:ind w:leftChars="200" w:left="5320" w:hangingChars="1750" w:hanging="490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法定代表人或委托代理人签字：    法定代表人或</w:t>
      </w:r>
    </w:p>
    <w:p w14:paraId="5E6781A3" w14:textId="77777777" w:rsidR="004C3B0E" w:rsidRDefault="00662484">
      <w:pPr>
        <w:widowControl/>
        <w:snapToGrid w:val="0"/>
        <w:spacing w:before="100" w:beforeAutospacing="1" w:after="100" w:afterAutospacing="1" w:line="440" w:lineRule="exact"/>
        <w:ind w:leftChars="1950" w:left="4095" w:firstLineChars="300" w:firstLine="8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委托代理人签字：</w:t>
      </w:r>
    </w:p>
    <w:p w14:paraId="43E53F54"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经 办 人：                     经 办 人：</w:t>
      </w:r>
    </w:p>
    <w:p w14:paraId="4CBB4FAF" w14:textId="77777777" w:rsidR="004C3B0E" w:rsidRDefault="00662484">
      <w:pPr>
        <w:widowControl/>
        <w:snapToGrid w:val="0"/>
        <w:spacing w:before="100" w:beforeAutospacing="1" w:after="100" w:afterAutospacing="1" w:line="440" w:lineRule="exact"/>
        <w:ind w:leftChars="200" w:left="6160" w:hangingChars="2050" w:hanging="57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地    址：                      地    址：</w:t>
      </w:r>
    </w:p>
    <w:p w14:paraId="48ECC211"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邮政编码：                     邮政编码：</w:t>
      </w:r>
    </w:p>
    <w:p w14:paraId="3DDDE9AE" w14:textId="77777777" w:rsidR="004C3B0E" w:rsidRDefault="00662484">
      <w:pPr>
        <w:widowControl/>
        <w:snapToGrid w:val="0"/>
        <w:spacing w:before="100" w:beforeAutospacing="1" w:after="100" w:afterAutospacing="1" w:line="440" w:lineRule="exact"/>
        <w:ind w:leftChars="200" w:left="6300" w:hangingChars="2100" w:hanging="588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电    话：                      电    话：</w:t>
      </w:r>
    </w:p>
    <w:p w14:paraId="055A9A72"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传    真：                     传    真：</w:t>
      </w:r>
    </w:p>
    <w:p w14:paraId="7FE3BFE8" w14:textId="77777777" w:rsidR="004C3B0E" w:rsidRDefault="00662484">
      <w:pPr>
        <w:spacing w:line="360" w:lineRule="auto"/>
        <w:ind w:left="4900" w:hangingChars="1750" w:hanging="4900"/>
        <w:rPr>
          <w:rFonts w:eastAsia="仿宋_GB2312"/>
          <w:color w:val="000000"/>
          <w:sz w:val="30"/>
          <w:szCs w:val="30"/>
        </w:rPr>
      </w:pPr>
      <w:r>
        <w:rPr>
          <w:rFonts w:ascii="方正仿宋_GBK" w:eastAsia="方正仿宋_GBK" w:hAnsi="仿宋_GB2312" w:cs="仿宋_GB2312" w:hint="eastAsia"/>
          <w:bCs/>
          <w:kern w:val="0"/>
          <w:sz w:val="28"/>
          <w:szCs w:val="28"/>
        </w:rPr>
        <w:t xml:space="preserve">                                   开户银行：</w:t>
      </w:r>
      <w:r>
        <w:rPr>
          <w:rFonts w:eastAsia="仿宋_GB2312"/>
          <w:color w:val="000000"/>
          <w:sz w:val="30"/>
          <w:szCs w:val="30"/>
        </w:rPr>
        <w:t xml:space="preserve"> </w:t>
      </w:r>
    </w:p>
    <w:p w14:paraId="5F4625D5" w14:textId="77777777" w:rsidR="004C3B0E" w:rsidRDefault="00662484">
      <w:pPr>
        <w:widowControl/>
        <w:snapToGrid w:val="0"/>
        <w:spacing w:before="100" w:beforeAutospacing="1" w:after="100" w:afterAutospacing="1" w:line="440" w:lineRule="exact"/>
        <w:ind w:leftChars="200" w:left="5180" w:hangingChars="1700" w:hanging="47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账    号：</w:t>
      </w:r>
    </w:p>
    <w:p w14:paraId="212654A4" w14:textId="77777777" w:rsidR="004C3B0E" w:rsidRDefault="0066248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签订日期： 年 月 日</w:t>
      </w:r>
    </w:p>
    <w:p w14:paraId="5689DF82" w14:textId="77777777" w:rsidR="004C3B0E" w:rsidRDefault="004C3B0E">
      <w:pPr>
        <w:widowControl/>
        <w:spacing w:before="100" w:beforeAutospacing="1" w:after="100" w:afterAutospacing="1" w:line="440" w:lineRule="exact"/>
        <w:rPr>
          <w:rFonts w:ascii="仿宋_GB2312" w:eastAsia="仿宋_GB2312" w:hAnsi="仿宋_GB2312" w:cs="仿宋_GB2312"/>
          <w:bCs/>
          <w:kern w:val="0"/>
          <w:sz w:val="28"/>
          <w:szCs w:val="28"/>
        </w:rPr>
      </w:pPr>
    </w:p>
    <w:p w14:paraId="02506675" w14:textId="77777777" w:rsidR="004C3B0E" w:rsidRDefault="004C3B0E">
      <w:pPr>
        <w:pStyle w:val="a4"/>
        <w:ind w:firstLineChars="0" w:firstLine="0"/>
        <w:rPr>
          <w:rFonts w:ascii="仿宋" w:eastAsia="仿宋" w:hAnsi="仿宋" w:cs="仿宋"/>
          <w:snapToGrid w:val="0"/>
          <w:kern w:val="0"/>
          <w:sz w:val="28"/>
          <w:szCs w:val="28"/>
        </w:rPr>
      </w:pPr>
    </w:p>
    <w:p w14:paraId="61773D04" w14:textId="77777777" w:rsidR="004C3B0E" w:rsidRDefault="004C3B0E"/>
    <w:p w14:paraId="366CAA3B" w14:textId="77777777" w:rsidR="004C3B0E" w:rsidRDefault="004C3B0E">
      <w:pPr>
        <w:pStyle w:val="a4"/>
        <w:ind w:firstLineChars="0" w:firstLine="0"/>
        <w:rPr>
          <w:rFonts w:ascii="仿宋" w:eastAsia="仿宋" w:hAnsi="仿宋" w:cs="仿宋"/>
          <w:snapToGrid w:val="0"/>
          <w:kern w:val="0"/>
          <w:sz w:val="28"/>
          <w:szCs w:val="28"/>
        </w:rPr>
      </w:pPr>
    </w:p>
    <w:sectPr w:rsidR="004C3B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9A7F" w14:textId="77777777" w:rsidR="00F7476C" w:rsidRDefault="00F7476C" w:rsidP="00EF1D8D">
      <w:r>
        <w:separator/>
      </w:r>
    </w:p>
  </w:endnote>
  <w:endnote w:type="continuationSeparator" w:id="0">
    <w:p w14:paraId="53E97B64" w14:textId="77777777" w:rsidR="00F7476C" w:rsidRDefault="00F7476C" w:rsidP="00EF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3284B" w14:textId="77777777" w:rsidR="00F7476C" w:rsidRDefault="00F7476C" w:rsidP="00EF1D8D">
      <w:r>
        <w:separator/>
      </w:r>
    </w:p>
  </w:footnote>
  <w:footnote w:type="continuationSeparator" w:id="0">
    <w:p w14:paraId="3980D440" w14:textId="77777777" w:rsidR="00F7476C" w:rsidRDefault="00F7476C" w:rsidP="00EF1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5085BA"/>
    <w:multiLevelType w:val="singleLevel"/>
    <w:tmpl w:val="CA5085BA"/>
    <w:lvl w:ilvl="0">
      <w:start w:val="1"/>
      <w:numFmt w:val="decimal"/>
      <w:suff w:val="space"/>
      <w:lvlText w:val="%1、"/>
      <w:lvlJc w:val="left"/>
      <w:pPr>
        <w:ind w:left="560" w:firstLine="0"/>
      </w:pPr>
    </w:lvl>
  </w:abstractNum>
  <w:abstractNum w:abstractNumId="1" w15:restartNumberingAfterBreak="0">
    <w:nsid w:val="4A241DA2"/>
    <w:multiLevelType w:val="multilevel"/>
    <w:tmpl w:val="4A241DA2"/>
    <w:lvl w:ilvl="0">
      <w:start w:val="1"/>
      <w:numFmt w:val="decimal"/>
      <w:lvlText w:val="第%1章"/>
      <w:lvlJc w:val="left"/>
      <w:pPr>
        <w:tabs>
          <w:tab w:val="left" w:pos="-135"/>
        </w:tabs>
        <w:ind w:left="0" w:firstLine="0"/>
      </w:pPr>
      <w:rPr>
        <w:rFonts w:hint="eastAsia"/>
      </w:rPr>
    </w:lvl>
    <w:lvl w:ilvl="1">
      <w:start w:val="1"/>
      <w:numFmt w:val="decimal"/>
      <w:lvlText w:val="%1.%2"/>
      <w:lvlJc w:val="left"/>
      <w:pPr>
        <w:tabs>
          <w:tab w:val="left" w:pos="0"/>
        </w:tabs>
        <w:ind w:left="153" w:hanging="153"/>
      </w:pPr>
      <w:rPr>
        <w:rFonts w:hint="eastAsia"/>
      </w:rPr>
    </w:lvl>
    <w:lvl w:ilvl="2">
      <w:start w:val="1"/>
      <w:numFmt w:val="decimal"/>
      <w:lvlText w:val="%1.%2.%3"/>
      <w:lvlJc w:val="left"/>
      <w:pPr>
        <w:tabs>
          <w:tab w:val="left" w:pos="0"/>
        </w:tabs>
        <w:ind w:left="0" w:firstLine="0"/>
      </w:pPr>
      <w:rPr>
        <w:rFonts w:hint="eastAsia"/>
      </w:rPr>
    </w:lvl>
    <w:lvl w:ilvl="3">
      <w:start w:val="1"/>
      <w:numFmt w:val="decimal"/>
      <w:pStyle w:val="4"/>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start w:val="1"/>
      <w:numFmt w:val="decimal"/>
      <w:pStyle w:val="5"/>
      <w:lvlText w:val="%5）"/>
      <w:lvlJc w:val="left"/>
      <w:pPr>
        <w:tabs>
          <w:tab w:val="left" w:pos="0"/>
        </w:tabs>
        <w:ind w:left="0" w:firstLine="0"/>
      </w:pPr>
      <w:rPr>
        <w:rFonts w:hint="eastAsia"/>
      </w:rPr>
    </w:lvl>
    <w:lvl w:ilvl="5">
      <w:start w:val="1"/>
      <w:numFmt w:val="decimal"/>
      <w:lvlText w:val="(%6)"/>
      <w:lvlJc w:val="left"/>
      <w:pPr>
        <w:tabs>
          <w:tab w:val="left" w:pos="720"/>
        </w:tabs>
        <w:ind w:left="0" w:firstLine="567"/>
      </w:pPr>
      <w:rPr>
        <w:rFonts w:hint="eastAsia"/>
      </w:rPr>
    </w:lvl>
    <w:lvl w:ilvl="6">
      <w:start w:val="1"/>
      <w:numFmt w:val="decimal"/>
      <w:lvlText w:val="%1.%2.%3.%4.%5.%6.%7"/>
      <w:lvlJc w:val="left"/>
      <w:pPr>
        <w:tabs>
          <w:tab w:val="left" w:pos="729"/>
        </w:tabs>
        <w:ind w:left="729" w:hanging="1296"/>
      </w:pPr>
      <w:rPr>
        <w:rFonts w:hint="eastAsia"/>
      </w:rPr>
    </w:lvl>
    <w:lvl w:ilvl="7">
      <w:start w:val="1"/>
      <w:numFmt w:val="decimal"/>
      <w:lvlText w:val="%1.%2.%3.%4.%5.%6.%7.%8"/>
      <w:lvlJc w:val="left"/>
      <w:pPr>
        <w:tabs>
          <w:tab w:val="left" w:pos="873"/>
        </w:tabs>
        <w:ind w:left="873" w:hanging="1440"/>
      </w:pPr>
      <w:rPr>
        <w:rFonts w:hint="eastAsia"/>
      </w:rPr>
    </w:lvl>
    <w:lvl w:ilvl="8">
      <w:start w:val="1"/>
      <w:numFmt w:val="decimal"/>
      <w:lvlText w:val="%1.%2.%3.%4.%5.%6.%7.%8.%9"/>
      <w:lvlJc w:val="left"/>
      <w:pPr>
        <w:tabs>
          <w:tab w:val="left" w:pos="1017"/>
        </w:tabs>
        <w:ind w:left="1017"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F65CA1"/>
    <w:rsid w:val="000124B0"/>
    <w:rsid w:val="000175EA"/>
    <w:rsid w:val="00055A11"/>
    <w:rsid w:val="00071473"/>
    <w:rsid w:val="0007496D"/>
    <w:rsid w:val="00083C23"/>
    <w:rsid w:val="000847B4"/>
    <w:rsid w:val="000C61E7"/>
    <w:rsid w:val="0013598A"/>
    <w:rsid w:val="001401B1"/>
    <w:rsid w:val="00150D03"/>
    <w:rsid w:val="00181476"/>
    <w:rsid w:val="001A2415"/>
    <w:rsid w:val="001B415B"/>
    <w:rsid w:val="001B4E81"/>
    <w:rsid w:val="00260D65"/>
    <w:rsid w:val="002675A2"/>
    <w:rsid w:val="00277E3A"/>
    <w:rsid w:val="0029365C"/>
    <w:rsid w:val="002A28E6"/>
    <w:rsid w:val="002A6A3F"/>
    <w:rsid w:val="002C06AC"/>
    <w:rsid w:val="002E7B2E"/>
    <w:rsid w:val="003150B6"/>
    <w:rsid w:val="0035195D"/>
    <w:rsid w:val="003729A9"/>
    <w:rsid w:val="003915AC"/>
    <w:rsid w:val="003C23C1"/>
    <w:rsid w:val="003D49A4"/>
    <w:rsid w:val="003F45DF"/>
    <w:rsid w:val="003F7928"/>
    <w:rsid w:val="00414322"/>
    <w:rsid w:val="00436E43"/>
    <w:rsid w:val="00452A3D"/>
    <w:rsid w:val="00493767"/>
    <w:rsid w:val="00494D5E"/>
    <w:rsid w:val="004C3B0E"/>
    <w:rsid w:val="004F49DD"/>
    <w:rsid w:val="0051712E"/>
    <w:rsid w:val="00523709"/>
    <w:rsid w:val="00547C85"/>
    <w:rsid w:val="00591656"/>
    <w:rsid w:val="005A7209"/>
    <w:rsid w:val="005B654E"/>
    <w:rsid w:val="005E3ACD"/>
    <w:rsid w:val="005E3E4D"/>
    <w:rsid w:val="005E5E63"/>
    <w:rsid w:val="006005DB"/>
    <w:rsid w:val="0060522F"/>
    <w:rsid w:val="00607609"/>
    <w:rsid w:val="0062167E"/>
    <w:rsid w:val="00633D37"/>
    <w:rsid w:val="0063776D"/>
    <w:rsid w:val="006530CF"/>
    <w:rsid w:val="00660FCF"/>
    <w:rsid w:val="00662484"/>
    <w:rsid w:val="00697DC3"/>
    <w:rsid w:val="006C3238"/>
    <w:rsid w:val="006C761D"/>
    <w:rsid w:val="006D4D55"/>
    <w:rsid w:val="006E418D"/>
    <w:rsid w:val="00702135"/>
    <w:rsid w:val="0070319D"/>
    <w:rsid w:val="00711DE4"/>
    <w:rsid w:val="0072007A"/>
    <w:rsid w:val="00725D9D"/>
    <w:rsid w:val="007D7E6F"/>
    <w:rsid w:val="007F4183"/>
    <w:rsid w:val="007F78A1"/>
    <w:rsid w:val="008042A8"/>
    <w:rsid w:val="00830927"/>
    <w:rsid w:val="00832D97"/>
    <w:rsid w:val="00833BFE"/>
    <w:rsid w:val="008B4070"/>
    <w:rsid w:val="00901825"/>
    <w:rsid w:val="00954CE6"/>
    <w:rsid w:val="009674D8"/>
    <w:rsid w:val="00991197"/>
    <w:rsid w:val="00991266"/>
    <w:rsid w:val="00992C0E"/>
    <w:rsid w:val="00993FFB"/>
    <w:rsid w:val="00A11B75"/>
    <w:rsid w:val="00A32140"/>
    <w:rsid w:val="00A61A33"/>
    <w:rsid w:val="00A754A1"/>
    <w:rsid w:val="00AA1B0E"/>
    <w:rsid w:val="00AC57E1"/>
    <w:rsid w:val="00B0423D"/>
    <w:rsid w:val="00B22239"/>
    <w:rsid w:val="00B43C96"/>
    <w:rsid w:val="00B44F05"/>
    <w:rsid w:val="00B825FB"/>
    <w:rsid w:val="00BC4590"/>
    <w:rsid w:val="00BD4B03"/>
    <w:rsid w:val="00C20AE3"/>
    <w:rsid w:val="00C521A7"/>
    <w:rsid w:val="00C75F86"/>
    <w:rsid w:val="00C87427"/>
    <w:rsid w:val="00CA6D44"/>
    <w:rsid w:val="00CB7D1C"/>
    <w:rsid w:val="00D0641F"/>
    <w:rsid w:val="00D26922"/>
    <w:rsid w:val="00D707AF"/>
    <w:rsid w:val="00D94C7B"/>
    <w:rsid w:val="00DC3467"/>
    <w:rsid w:val="00DD3FD3"/>
    <w:rsid w:val="00DF43DE"/>
    <w:rsid w:val="00E20699"/>
    <w:rsid w:val="00E423A0"/>
    <w:rsid w:val="00E5634F"/>
    <w:rsid w:val="00E74785"/>
    <w:rsid w:val="00E84A4A"/>
    <w:rsid w:val="00EA0478"/>
    <w:rsid w:val="00EB62A8"/>
    <w:rsid w:val="00EF1D8D"/>
    <w:rsid w:val="00EF2EC1"/>
    <w:rsid w:val="00EF3AB7"/>
    <w:rsid w:val="00F00A68"/>
    <w:rsid w:val="00F44920"/>
    <w:rsid w:val="00F46368"/>
    <w:rsid w:val="00F5432F"/>
    <w:rsid w:val="00F620E8"/>
    <w:rsid w:val="00F7476C"/>
    <w:rsid w:val="00F951F5"/>
    <w:rsid w:val="00FA7786"/>
    <w:rsid w:val="00FB002B"/>
    <w:rsid w:val="00FC37F5"/>
    <w:rsid w:val="00FE0013"/>
    <w:rsid w:val="022A0803"/>
    <w:rsid w:val="02C34602"/>
    <w:rsid w:val="02D76FBF"/>
    <w:rsid w:val="02DC356B"/>
    <w:rsid w:val="04372847"/>
    <w:rsid w:val="04CD134A"/>
    <w:rsid w:val="04D1444D"/>
    <w:rsid w:val="06B805C0"/>
    <w:rsid w:val="070F3873"/>
    <w:rsid w:val="073E4C7B"/>
    <w:rsid w:val="076C5D57"/>
    <w:rsid w:val="078953AD"/>
    <w:rsid w:val="078F4E9E"/>
    <w:rsid w:val="0992361E"/>
    <w:rsid w:val="09FD542A"/>
    <w:rsid w:val="0AB224C8"/>
    <w:rsid w:val="0AB84A4C"/>
    <w:rsid w:val="0ACA108F"/>
    <w:rsid w:val="0AE16CB2"/>
    <w:rsid w:val="0AE54F7A"/>
    <w:rsid w:val="0B3D1620"/>
    <w:rsid w:val="0BF25D89"/>
    <w:rsid w:val="0C111EEC"/>
    <w:rsid w:val="0C4D7314"/>
    <w:rsid w:val="0C7546E1"/>
    <w:rsid w:val="0D624D6B"/>
    <w:rsid w:val="0EF92606"/>
    <w:rsid w:val="0EFC129A"/>
    <w:rsid w:val="0F10486E"/>
    <w:rsid w:val="0F7300A4"/>
    <w:rsid w:val="0F9E1408"/>
    <w:rsid w:val="0FD8079E"/>
    <w:rsid w:val="10441893"/>
    <w:rsid w:val="11066C54"/>
    <w:rsid w:val="11187D40"/>
    <w:rsid w:val="123E036A"/>
    <w:rsid w:val="12441E8E"/>
    <w:rsid w:val="126C3A65"/>
    <w:rsid w:val="127F7B44"/>
    <w:rsid w:val="12851D33"/>
    <w:rsid w:val="129235CF"/>
    <w:rsid w:val="13315FE0"/>
    <w:rsid w:val="134F0198"/>
    <w:rsid w:val="145D1229"/>
    <w:rsid w:val="14E14296"/>
    <w:rsid w:val="14F51940"/>
    <w:rsid w:val="15000B8B"/>
    <w:rsid w:val="15BA1ED5"/>
    <w:rsid w:val="15D03CDC"/>
    <w:rsid w:val="1706792F"/>
    <w:rsid w:val="170E1F4E"/>
    <w:rsid w:val="17B46EA6"/>
    <w:rsid w:val="1A3C72EB"/>
    <w:rsid w:val="1C907FFF"/>
    <w:rsid w:val="1CFF3263"/>
    <w:rsid w:val="1E3921C9"/>
    <w:rsid w:val="1E7B6C5F"/>
    <w:rsid w:val="1EB41537"/>
    <w:rsid w:val="1F34783C"/>
    <w:rsid w:val="20A466E2"/>
    <w:rsid w:val="20FD4F75"/>
    <w:rsid w:val="217A3AE8"/>
    <w:rsid w:val="2283689A"/>
    <w:rsid w:val="22E34705"/>
    <w:rsid w:val="23C04F74"/>
    <w:rsid w:val="23C141DE"/>
    <w:rsid w:val="23F4361A"/>
    <w:rsid w:val="242416EA"/>
    <w:rsid w:val="246E4E92"/>
    <w:rsid w:val="24B01353"/>
    <w:rsid w:val="255E2CC8"/>
    <w:rsid w:val="257D52AE"/>
    <w:rsid w:val="25F27253"/>
    <w:rsid w:val="260625A2"/>
    <w:rsid w:val="27C916A0"/>
    <w:rsid w:val="28811A69"/>
    <w:rsid w:val="28ED4126"/>
    <w:rsid w:val="2A1B5FAC"/>
    <w:rsid w:val="2AAF0BE9"/>
    <w:rsid w:val="2BA64D6D"/>
    <w:rsid w:val="2C327FBF"/>
    <w:rsid w:val="2DA5568C"/>
    <w:rsid w:val="2ED319FD"/>
    <w:rsid w:val="2EDD7D3C"/>
    <w:rsid w:val="30FB5E80"/>
    <w:rsid w:val="3274389B"/>
    <w:rsid w:val="332C1E47"/>
    <w:rsid w:val="3389652A"/>
    <w:rsid w:val="33AB0C5F"/>
    <w:rsid w:val="34BF3465"/>
    <w:rsid w:val="34CF1B58"/>
    <w:rsid w:val="354A4C5C"/>
    <w:rsid w:val="35BA2742"/>
    <w:rsid w:val="362F4951"/>
    <w:rsid w:val="3635254C"/>
    <w:rsid w:val="367147CC"/>
    <w:rsid w:val="36AA3606"/>
    <w:rsid w:val="376B7466"/>
    <w:rsid w:val="383D66E1"/>
    <w:rsid w:val="384A0871"/>
    <w:rsid w:val="386466FD"/>
    <w:rsid w:val="386B07DB"/>
    <w:rsid w:val="39B168AA"/>
    <w:rsid w:val="3A197229"/>
    <w:rsid w:val="3A720266"/>
    <w:rsid w:val="3A8A123C"/>
    <w:rsid w:val="3A8F55F6"/>
    <w:rsid w:val="3B814827"/>
    <w:rsid w:val="3F1006B4"/>
    <w:rsid w:val="3FB3253A"/>
    <w:rsid w:val="3FCB5A91"/>
    <w:rsid w:val="3FE14D38"/>
    <w:rsid w:val="40846582"/>
    <w:rsid w:val="40AD231D"/>
    <w:rsid w:val="41423793"/>
    <w:rsid w:val="42203249"/>
    <w:rsid w:val="42D20B93"/>
    <w:rsid w:val="441F36D6"/>
    <w:rsid w:val="447D62A8"/>
    <w:rsid w:val="452257CB"/>
    <w:rsid w:val="452C0D94"/>
    <w:rsid w:val="45F31925"/>
    <w:rsid w:val="47314E7B"/>
    <w:rsid w:val="474D0D61"/>
    <w:rsid w:val="47AC4A39"/>
    <w:rsid w:val="47CB4D90"/>
    <w:rsid w:val="48C47FE4"/>
    <w:rsid w:val="49614E3F"/>
    <w:rsid w:val="49652667"/>
    <w:rsid w:val="4973679A"/>
    <w:rsid w:val="4A92442D"/>
    <w:rsid w:val="4CB737F7"/>
    <w:rsid w:val="4CCE4E4A"/>
    <w:rsid w:val="4D55334D"/>
    <w:rsid w:val="4E200EE3"/>
    <w:rsid w:val="4E47361D"/>
    <w:rsid w:val="4E5647EA"/>
    <w:rsid w:val="4E585706"/>
    <w:rsid w:val="4E7B7851"/>
    <w:rsid w:val="4EEA7743"/>
    <w:rsid w:val="4F161E64"/>
    <w:rsid w:val="4F3B1489"/>
    <w:rsid w:val="4F7E14B6"/>
    <w:rsid w:val="4FC30B1E"/>
    <w:rsid w:val="51A503CC"/>
    <w:rsid w:val="52FF4F94"/>
    <w:rsid w:val="531722E0"/>
    <w:rsid w:val="53C91F1C"/>
    <w:rsid w:val="54B60EC2"/>
    <w:rsid w:val="55272A52"/>
    <w:rsid w:val="553956F2"/>
    <w:rsid w:val="563B513E"/>
    <w:rsid w:val="56C1050B"/>
    <w:rsid w:val="57471163"/>
    <w:rsid w:val="57A04CC9"/>
    <w:rsid w:val="57F422C5"/>
    <w:rsid w:val="58034DFE"/>
    <w:rsid w:val="58710D7F"/>
    <w:rsid w:val="58BF68F4"/>
    <w:rsid w:val="58FA57BB"/>
    <w:rsid w:val="5A370369"/>
    <w:rsid w:val="5A412B1C"/>
    <w:rsid w:val="5B251A62"/>
    <w:rsid w:val="5B3079E1"/>
    <w:rsid w:val="5B483F98"/>
    <w:rsid w:val="5D160D21"/>
    <w:rsid w:val="5D594A11"/>
    <w:rsid w:val="5E3B571C"/>
    <w:rsid w:val="5F631393"/>
    <w:rsid w:val="5F9224C6"/>
    <w:rsid w:val="609F24F1"/>
    <w:rsid w:val="612420E0"/>
    <w:rsid w:val="6190716F"/>
    <w:rsid w:val="61DF1A84"/>
    <w:rsid w:val="61F45A7E"/>
    <w:rsid w:val="621B0F61"/>
    <w:rsid w:val="62F221B8"/>
    <w:rsid w:val="638D7B7A"/>
    <w:rsid w:val="64456820"/>
    <w:rsid w:val="67EF1461"/>
    <w:rsid w:val="67F04177"/>
    <w:rsid w:val="683023D2"/>
    <w:rsid w:val="68B87D76"/>
    <w:rsid w:val="68D66A8B"/>
    <w:rsid w:val="6A1B65DF"/>
    <w:rsid w:val="6A325D0B"/>
    <w:rsid w:val="6A472471"/>
    <w:rsid w:val="6B2D0936"/>
    <w:rsid w:val="6B4D03BF"/>
    <w:rsid w:val="6C2D79E0"/>
    <w:rsid w:val="6C654ACD"/>
    <w:rsid w:val="6C961F80"/>
    <w:rsid w:val="6D983C06"/>
    <w:rsid w:val="6DD6284A"/>
    <w:rsid w:val="6ED757DD"/>
    <w:rsid w:val="6F366108"/>
    <w:rsid w:val="6F533B7D"/>
    <w:rsid w:val="6FEC447E"/>
    <w:rsid w:val="6FF77396"/>
    <w:rsid w:val="702A7D5B"/>
    <w:rsid w:val="709445AD"/>
    <w:rsid w:val="70F65CA1"/>
    <w:rsid w:val="713B6B48"/>
    <w:rsid w:val="716857D9"/>
    <w:rsid w:val="71FE6F85"/>
    <w:rsid w:val="73EE2982"/>
    <w:rsid w:val="751354C3"/>
    <w:rsid w:val="75A200BF"/>
    <w:rsid w:val="76AE6C9F"/>
    <w:rsid w:val="771E0ACB"/>
    <w:rsid w:val="77B20FD5"/>
    <w:rsid w:val="78915D5E"/>
    <w:rsid w:val="7928027D"/>
    <w:rsid w:val="795C4469"/>
    <w:rsid w:val="79AA5C9D"/>
    <w:rsid w:val="7A554E45"/>
    <w:rsid w:val="7A9A04DB"/>
    <w:rsid w:val="7BE9158A"/>
    <w:rsid w:val="7C7C215E"/>
    <w:rsid w:val="7E895D40"/>
    <w:rsid w:val="7F46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F0AB8"/>
  <w15:docId w15:val="{329434C2-DBEB-42FB-A6CF-00FE23B4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Indent2"/>
    <w:qFormat/>
    <w:pPr>
      <w:widowControl w:val="0"/>
      <w:jc w:val="both"/>
    </w:pPr>
    <w:rPr>
      <w:kern w:val="2"/>
      <w:sz w:val="21"/>
    </w:rPr>
  </w:style>
  <w:style w:type="paragraph" w:styleId="3">
    <w:name w:val="heading 3"/>
    <w:basedOn w:val="a"/>
    <w:next w:val="a"/>
    <w:uiPriority w:val="9"/>
    <w:unhideWhenUsed/>
    <w:qFormat/>
    <w:pPr>
      <w:autoSpaceDE w:val="0"/>
      <w:autoSpaceDN w:val="0"/>
      <w:adjustRightInd w:val="0"/>
      <w:spacing w:before="16"/>
      <w:jc w:val="left"/>
      <w:outlineLvl w:val="2"/>
    </w:pPr>
    <w:rPr>
      <w:rFonts w:ascii="仿宋_GB2312" w:eastAsia="仿宋_GB2312"/>
      <w:b/>
      <w:sz w:val="24"/>
    </w:rPr>
  </w:style>
  <w:style w:type="paragraph" w:styleId="4">
    <w:name w:val="heading 4"/>
    <w:basedOn w:val="a"/>
    <w:next w:val="a"/>
    <w:qFormat/>
    <w:pPr>
      <w:numPr>
        <w:ilvl w:val="3"/>
        <w:numId w:val="1"/>
      </w:numPr>
      <w:adjustRightInd w:val="0"/>
      <w:snapToGrid w:val="0"/>
      <w:spacing w:before="62" w:afterLines="50"/>
      <w:outlineLvl w:val="3"/>
    </w:pPr>
    <w:rPr>
      <w:b/>
      <w:bCs/>
      <w:snapToGrid w:val="0"/>
      <w:kern w:val="0"/>
      <w:sz w:val="24"/>
      <w:szCs w:val="28"/>
    </w:rPr>
  </w:style>
  <w:style w:type="paragraph" w:styleId="5">
    <w:name w:val="heading 5"/>
    <w:basedOn w:val="a"/>
    <w:next w:val="a"/>
    <w:qFormat/>
    <w:pPr>
      <w:numPr>
        <w:ilvl w:val="4"/>
        <w:numId w:val="1"/>
      </w:numPr>
      <w:adjustRightInd w:val="0"/>
      <w:snapToGrid w:val="0"/>
      <w:spacing w:line="360" w:lineRule="auto"/>
      <w:ind w:firstLineChars="200" w:firstLine="200"/>
      <w:outlineLvl w:val="4"/>
    </w:pPr>
    <w:rPr>
      <w:bCs/>
      <w:snapToGrid w:val="0"/>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basedOn w:val="a"/>
    <w:qFormat/>
    <w:pPr>
      <w:widowControl/>
      <w:spacing w:after="120" w:line="480" w:lineRule="auto"/>
      <w:ind w:leftChars="200" w:left="420"/>
      <w:textAlignment w:val="baseline"/>
    </w:pPr>
  </w:style>
  <w:style w:type="paragraph" w:styleId="a3">
    <w:name w:val="Body Text"/>
    <w:basedOn w:val="a"/>
    <w:next w:val="a4"/>
    <w:unhideWhenUsed/>
    <w:qFormat/>
    <w:pPr>
      <w:spacing w:after="120"/>
    </w:pPr>
    <w:rPr>
      <w:szCs w:val="24"/>
    </w:rPr>
  </w:style>
  <w:style w:type="paragraph" w:styleId="a4">
    <w:name w:val="Body Text First Indent"/>
    <w:basedOn w:val="a3"/>
    <w:link w:val="a5"/>
    <w:uiPriority w:val="99"/>
    <w:qFormat/>
    <w:pPr>
      <w:ind w:firstLineChars="100" w:firstLine="4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widowControl/>
      <w:snapToGrid w:val="0"/>
      <w:jc w:val="left"/>
    </w:pPr>
    <w:rPr>
      <w:rFonts w:ascii="Arial" w:hAnsi="Arial" w:cs="Arial"/>
      <w:kern w:val="0"/>
      <w:sz w:val="18"/>
      <w:szCs w:val="18"/>
      <w:lang w:eastAsia="en-U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d">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active">
    <w:name w:val="active"/>
    <w:basedOn w:val="a0"/>
    <w:qFormat/>
    <w:rPr>
      <w:color w:val="00FF00"/>
      <w:shd w:val="clear" w:color="auto" w:fill="111111"/>
    </w:rPr>
  </w:style>
  <w:style w:type="character" w:customStyle="1" w:styleId="hilite6">
    <w:name w:val="hilite6"/>
    <w:basedOn w:val="a0"/>
    <w:qFormat/>
    <w:rPr>
      <w:color w:val="FFFFFF"/>
      <w:shd w:val="clear" w:color="auto" w:fill="666666"/>
    </w:rPr>
  </w:style>
  <w:style w:type="character" w:customStyle="1" w:styleId="cy">
    <w:name w:val="cy"/>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
    <w:name w:val="ico16"/>
    <w:basedOn w:val="a0"/>
    <w:qFormat/>
  </w:style>
  <w:style w:type="character" w:customStyle="1" w:styleId="ico161">
    <w:name w:val="ico161"/>
    <w:basedOn w:val="a0"/>
    <w:qFormat/>
  </w:style>
  <w:style w:type="character" w:customStyle="1" w:styleId="ico162">
    <w:name w:val="ico162"/>
    <w:basedOn w:val="a0"/>
    <w:qFormat/>
  </w:style>
  <w:style w:type="character" w:customStyle="1" w:styleId="first-child">
    <w:name w:val="first-child"/>
    <w:basedOn w:val="a0"/>
    <w:qFormat/>
  </w:style>
  <w:style w:type="character" w:customStyle="1" w:styleId="copytolefthover">
    <w:name w:val="copytolefthover"/>
    <w:basedOn w:val="a0"/>
    <w:qFormat/>
    <w:rPr>
      <w:vanish/>
    </w:rPr>
  </w:style>
  <w:style w:type="character" w:customStyle="1" w:styleId="layui-layer-tabnow">
    <w:name w:val="layui-layer-tabnow"/>
    <w:basedOn w:val="a0"/>
    <w:qFormat/>
    <w:rPr>
      <w:bdr w:val="single" w:sz="6" w:space="0" w:color="CCCCCC"/>
      <w:shd w:val="clear" w:color="auto" w:fill="FFFFFF"/>
    </w:rPr>
  </w:style>
  <w:style w:type="character" w:customStyle="1" w:styleId="drapbtn">
    <w:name w:val="drapbtn"/>
    <w:basedOn w:val="a0"/>
    <w:qFormat/>
  </w:style>
  <w:style w:type="character" w:customStyle="1" w:styleId="tmpztreemovearrow">
    <w:name w:val="tmpztreemove_arrow"/>
    <w:basedOn w:val="a0"/>
    <w:qFormat/>
  </w:style>
  <w:style w:type="character" w:customStyle="1" w:styleId="after">
    <w:name w:val="after"/>
    <w:basedOn w:val="a0"/>
    <w:qFormat/>
    <w:rPr>
      <w:sz w:val="0"/>
      <w:szCs w:val="0"/>
    </w:rPr>
  </w:style>
  <w:style w:type="character" w:customStyle="1" w:styleId="icontext3">
    <w:name w:val="icontext3"/>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button4">
    <w:name w:val="button4"/>
    <w:basedOn w:val="a0"/>
    <w:qFormat/>
  </w:style>
  <w:style w:type="character" w:customStyle="1" w:styleId="icontext2">
    <w:name w:val="icontext2"/>
    <w:basedOn w:val="a0"/>
    <w:qFormat/>
  </w:style>
  <w:style w:type="character" w:customStyle="1" w:styleId="w32">
    <w:name w:val="w32"/>
    <w:basedOn w:val="a0"/>
    <w:qFormat/>
  </w:style>
  <w:style w:type="character" w:customStyle="1" w:styleId="associateddata">
    <w:name w:val="associateddata"/>
    <w:basedOn w:val="a0"/>
    <w:qFormat/>
    <w:rPr>
      <w:shd w:val="clear" w:color="auto" w:fill="50A6F9"/>
    </w:rPr>
  </w:style>
  <w:style w:type="character" w:customStyle="1" w:styleId="cdropright">
    <w:name w:val="cdropright"/>
    <w:basedOn w:val="a0"/>
    <w:qFormat/>
  </w:style>
  <w:style w:type="character" w:customStyle="1" w:styleId="cdropleft">
    <w:name w:val="cdropleft"/>
    <w:basedOn w:val="a0"/>
    <w:qFormat/>
  </w:style>
  <w:style w:type="character" w:customStyle="1" w:styleId="hover41">
    <w:name w:val="hover41"/>
    <w:basedOn w:val="a0"/>
    <w:qFormat/>
    <w:rPr>
      <w:color w:val="2490F8"/>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paragraph" w:customStyle="1" w:styleId="NewNewNewNewNewNewNewNewNewNewNewNewNewNewNew">
    <w:name w:val="正文 New New New New New New New New New New New New New New New"/>
    <w:qFormat/>
    <w:pPr>
      <w:widowControl w:val="0"/>
      <w:jc w:val="both"/>
    </w:pPr>
    <w:rPr>
      <w:kern w:val="2"/>
      <w:sz w:val="21"/>
    </w:rPr>
  </w:style>
  <w:style w:type="character" w:customStyle="1" w:styleId="a5">
    <w:name w:val="正文文本首行缩进 字符"/>
    <w:basedOn w:val="a0"/>
    <w:link w:val="a4"/>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29</Pages>
  <Words>1925</Words>
  <Characters>10978</Characters>
  <Application>Microsoft Office Word</Application>
  <DocSecurity>0</DocSecurity>
  <Lines>91</Lines>
  <Paragraphs>25</Paragraphs>
  <ScaleCrop>false</ScaleCrop>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Administrator</cp:lastModifiedBy>
  <cp:revision>40</cp:revision>
  <cp:lastPrinted>2021-09-27T02:53:00Z</cp:lastPrinted>
  <dcterms:created xsi:type="dcterms:W3CDTF">2021-11-01T02:14:00Z</dcterms:created>
  <dcterms:modified xsi:type="dcterms:W3CDTF">2021-11-15T08:48:00Z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7BED7DADD43B4B3C8B5DA1E473831553</vt:lpwstr>
  </property>
  <property fmtid="{D5CDD505-2E9C-101B-9397-08002B2CF9AE}" pid="4" name="KSOSaveFontToCloudKey">
    <vt:lpwstr>640618702_btnclosed</vt:lpwstr>
  </property>
</Properties>
</file>