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4A" w:rsidRDefault="0065501D">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重庆城市综合交通枢纽(集团)有限公司</w:t>
      </w:r>
    </w:p>
    <w:p w:rsidR="0090714A" w:rsidRDefault="0065501D" w:rsidP="001D167E">
      <w:pPr>
        <w:spacing w:line="600" w:lineRule="exact"/>
        <w:jc w:val="center"/>
        <w:rPr>
          <w:rFonts w:ascii="方正小标宋_GBK" w:eastAsia="方正小标宋_GBK" w:hAnsi="方正小标宋_GBK" w:cs="方正小标宋_GBK"/>
          <w:sz w:val="36"/>
          <w:szCs w:val="36"/>
          <w:u w:val="single"/>
        </w:rPr>
      </w:pPr>
      <w:r>
        <w:rPr>
          <w:rFonts w:ascii="方正小标宋_GBK" w:eastAsia="方正小标宋_GBK" w:hAnsi="方正小标宋_GBK" w:cs="方正小标宋_GBK" w:hint="eastAsia"/>
          <w:sz w:val="36"/>
          <w:szCs w:val="36"/>
        </w:rPr>
        <w:t>关于悦来C13-5公交站场、口腔医院首末站、云篆山水公租房首末站</w:t>
      </w:r>
      <w:r w:rsidR="001E3C5C">
        <w:rPr>
          <w:rFonts w:ascii="方正小标宋_GBK" w:eastAsia="方正小标宋_GBK" w:hAnsi="方正小标宋_GBK" w:cs="方正小标宋_GBK" w:hint="eastAsia"/>
          <w:sz w:val="36"/>
          <w:szCs w:val="36"/>
        </w:rPr>
        <w:t>、</w:t>
      </w:r>
      <w:r>
        <w:rPr>
          <w:rFonts w:ascii="方正小标宋_GBK" w:eastAsia="方正小标宋_GBK" w:hAnsi="方正小标宋_GBK" w:cs="方正小标宋_GBK" w:hint="eastAsia"/>
          <w:sz w:val="36"/>
          <w:szCs w:val="36"/>
        </w:rPr>
        <w:t>陈家桥公交枢纽站配电工程设计及施工比选邀请函</w:t>
      </w:r>
    </w:p>
    <w:p w:rsidR="0090714A" w:rsidRDefault="0065501D">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w:t>
      </w:r>
    </w:p>
    <w:p w:rsidR="0090714A" w:rsidRDefault="0065501D">
      <w:pPr>
        <w:spacing w:line="60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我司拟开展</w:t>
      </w:r>
      <w:r>
        <w:rPr>
          <w:rFonts w:ascii="Times New Roman" w:eastAsia="方正仿宋_GBK" w:hAnsi="Times New Roman" w:cs="Times New Roman" w:hint="eastAsia"/>
          <w:sz w:val="32"/>
          <w:szCs w:val="32"/>
          <w:u w:val="single"/>
        </w:rPr>
        <w:t>悦来</w:t>
      </w:r>
      <w:r>
        <w:rPr>
          <w:rFonts w:ascii="Times New Roman" w:eastAsia="方正仿宋_GBK" w:hAnsi="Times New Roman" w:cs="Times New Roman" w:hint="eastAsia"/>
          <w:sz w:val="32"/>
          <w:szCs w:val="32"/>
          <w:u w:val="single"/>
        </w:rPr>
        <w:t>C13-5</w:t>
      </w:r>
      <w:r>
        <w:rPr>
          <w:rFonts w:ascii="Times New Roman" w:eastAsia="方正仿宋_GBK" w:hAnsi="Times New Roman" w:cs="Times New Roman" w:hint="eastAsia"/>
          <w:sz w:val="32"/>
          <w:szCs w:val="32"/>
          <w:u w:val="single"/>
        </w:rPr>
        <w:t>公交站场、口腔医院首末站、云篆山水公租房首末站、陈家桥公交枢纽站</w:t>
      </w:r>
      <w:r w:rsidR="001E3C5C" w:rsidRPr="001E3C5C">
        <w:rPr>
          <w:rFonts w:ascii="Times New Roman" w:eastAsia="方正仿宋_GBK" w:hAnsi="Times New Roman" w:cs="Times New Roman" w:hint="eastAsia"/>
          <w:sz w:val="32"/>
          <w:szCs w:val="32"/>
          <w:u w:val="single"/>
        </w:rPr>
        <w:t>配电工程设计及施工</w:t>
      </w:r>
      <w:r>
        <w:rPr>
          <w:rFonts w:ascii="Times New Roman" w:eastAsia="方正仿宋_GBK" w:hAnsi="Times New Roman" w:cs="Times New Roman" w:hint="eastAsia"/>
          <w:sz w:val="32"/>
          <w:szCs w:val="32"/>
        </w:rPr>
        <w:t>工作，本次电力搭接工作实施单位的确定将采用比选方式进行。现邀请贵单位作为潜在比选被邀请人之一参加报价和比选。具体项目情况如下：</w:t>
      </w:r>
      <w:r>
        <w:rPr>
          <w:rFonts w:ascii="Times New Roman" w:eastAsia="方正仿宋_GBK" w:hAnsi="Times New Roman" w:cs="Times New Roman" w:hint="eastAsia"/>
          <w:sz w:val="32"/>
          <w:szCs w:val="32"/>
        </w:rPr>
        <w:t xml:space="preserve"> </w:t>
      </w:r>
    </w:p>
    <w:p w:rsidR="0090714A" w:rsidRDefault="0090714A" w:rsidP="00322F88">
      <w:pPr>
        <w:pStyle w:val="a0"/>
        <w:ind w:firstLine="640"/>
        <w:rPr>
          <w:rFonts w:ascii="Times New Roman" w:eastAsia="方正仿宋_GBK" w:hAnsi="Times New Roman" w:cs="Times New Roman"/>
          <w:sz w:val="32"/>
          <w:szCs w:val="32"/>
        </w:rPr>
      </w:pPr>
    </w:p>
    <w:tbl>
      <w:tblPr>
        <w:tblStyle w:val="a9"/>
        <w:tblpPr w:leftFromText="180" w:rightFromText="180" w:vertAnchor="text" w:horzAnchor="page" w:tblpX="1825" w:tblpY="115"/>
        <w:tblOverlap w:val="never"/>
        <w:tblW w:w="8400" w:type="dxa"/>
        <w:tblLayout w:type="fixed"/>
        <w:tblLook w:val="04A0"/>
      </w:tblPr>
      <w:tblGrid>
        <w:gridCol w:w="1462"/>
        <w:gridCol w:w="6938"/>
      </w:tblGrid>
      <w:tr w:rsidR="0090714A">
        <w:trPr>
          <w:trHeight w:val="966"/>
        </w:trPr>
        <w:tc>
          <w:tcPr>
            <w:tcW w:w="8400" w:type="dxa"/>
            <w:gridSpan w:val="2"/>
          </w:tcPr>
          <w:p w:rsidR="0090714A" w:rsidRDefault="0065501D">
            <w:pPr>
              <w:pStyle w:val="a0"/>
              <w:ind w:firstLineChars="0" w:firstLine="0"/>
              <w:jc w:val="both"/>
              <w:rPr>
                <w:rFonts w:ascii="Times New Roman" w:eastAsia="方正仿宋_GBK" w:hAnsi="Times New Roman" w:cs="Times New Roman"/>
                <w:sz w:val="32"/>
                <w:szCs w:val="32"/>
              </w:rPr>
            </w:pPr>
            <w:r>
              <w:rPr>
                <w:rFonts w:ascii="方正黑体_GBK" w:eastAsia="方正黑体_GBK" w:hAnsi="Times New Roman" w:cs="Times New Roman" w:hint="eastAsia"/>
                <w:sz w:val="24"/>
              </w:rPr>
              <w:t xml:space="preserve">一、项目概况 </w:t>
            </w:r>
          </w:p>
        </w:tc>
      </w:tr>
      <w:tr w:rsidR="0090714A">
        <w:trPr>
          <w:trHeight w:val="2520"/>
        </w:trPr>
        <w:tc>
          <w:tcPr>
            <w:tcW w:w="1462"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★项目名称</w:t>
            </w:r>
          </w:p>
        </w:tc>
        <w:tc>
          <w:tcPr>
            <w:tcW w:w="6938"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悦来</w:t>
            </w:r>
            <w:r>
              <w:rPr>
                <w:rFonts w:ascii="Times New Roman" w:eastAsia="方正仿宋_GBK" w:hAnsi="Times New Roman" w:cs="Times New Roman" w:hint="eastAsia"/>
                <w:sz w:val="24"/>
              </w:rPr>
              <w:t>C13-5</w:t>
            </w:r>
            <w:r>
              <w:rPr>
                <w:rFonts w:ascii="Times New Roman" w:eastAsia="方正仿宋_GBK" w:hAnsi="Times New Roman" w:cs="Times New Roman" w:hint="eastAsia"/>
                <w:sz w:val="24"/>
              </w:rPr>
              <w:t>公交站场、口腔医院首末站、云篆山水公租房首末站、陈家桥公交枢纽站</w:t>
            </w:r>
          </w:p>
        </w:tc>
      </w:tr>
      <w:tr w:rsidR="0090714A">
        <w:trPr>
          <w:trHeight w:val="1308"/>
        </w:trPr>
        <w:tc>
          <w:tcPr>
            <w:tcW w:w="1462"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★项目投资</w:t>
            </w:r>
          </w:p>
        </w:tc>
        <w:tc>
          <w:tcPr>
            <w:tcW w:w="6938"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65501D" w:rsidP="00C4609B">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本项目估算总投资约</w:t>
            </w:r>
            <w:r>
              <w:rPr>
                <w:rFonts w:ascii="Times New Roman" w:eastAsia="方正仿宋_GBK" w:hAnsi="Times New Roman" w:cs="Times New Roman" w:hint="eastAsia"/>
                <w:sz w:val="24"/>
                <w:u w:val="single"/>
              </w:rPr>
              <w:t xml:space="preserve">  </w:t>
            </w:r>
            <w:r w:rsidR="00C4609B">
              <w:rPr>
                <w:rFonts w:ascii="Times New Roman" w:eastAsia="方正仿宋_GBK" w:hAnsi="Times New Roman" w:cs="Times New Roman" w:hint="eastAsia"/>
                <w:sz w:val="24"/>
                <w:u w:val="single"/>
              </w:rPr>
              <w:t>98.7</w:t>
            </w:r>
            <w:r>
              <w:rPr>
                <w:rFonts w:ascii="Times New Roman" w:eastAsia="方正仿宋_GBK" w:hAnsi="Times New Roman" w:cs="Times New Roman" w:hint="eastAsia"/>
                <w:sz w:val="24"/>
                <w:u w:val="single"/>
              </w:rPr>
              <w:t xml:space="preserve"> </w:t>
            </w:r>
            <w:r>
              <w:rPr>
                <w:rFonts w:ascii="Times New Roman" w:eastAsia="方正仿宋_GBK" w:hAnsi="Times New Roman" w:cs="Times New Roman" w:hint="eastAsia"/>
                <w:sz w:val="24"/>
              </w:rPr>
              <w:t>万元。</w:t>
            </w:r>
          </w:p>
        </w:tc>
      </w:tr>
    </w:tbl>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tbl>
      <w:tblPr>
        <w:tblStyle w:val="a9"/>
        <w:tblpPr w:leftFromText="180" w:rightFromText="180" w:vertAnchor="text" w:horzAnchor="page" w:tblpX="1775" w:tblpY="258"/>
        <w:tblOverlap w:val="never"/>
        <w:tblW w:w="8340" w:type="dxa"/>
        <w:tblLayout w:type="fixed"/>
        <w:tblLook w:val="04A0"/>
      </w:tblPr>
      <w:tblGrid>
        <w:gridCol w:w="1156"/>
        <w:gridCol w:w="7184"/>
      </w:tblGrid>
      <w:tr w:rsidR="0090714A">
        <w:trPr>
          <w:trHeight w:val="13135"/>
        </w:trPr>
        <w:tc>
          <w:tcPr>
            <w:tcW w:w="1156"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★项目具体概况</w:t>
            </w:r>
          </w:p>
        </w:tc>
        <w:tc>
          <w:tcPr>
            <w:tcW w:w="7184" w:type="dxa"/>
          </w:tcPr>
          <w:p w:rsidR="0090714A" w:rsidRDefault="0065501D">
            <w:pPr>
              <w:keepNext/>
              <w:keepLines/>
              <w:spacing w:before="260" w:after="260" w:line="400" w:lineRule="exact"/>
              <w:outlineLvl w:val="2"/>
              <w:rPr>
                <w:rFonts w:ascii="Times New Roman" w:eastAsia="方正仿宋_GBK" w:hAnsi="Times New Roman" w:cs="Times New Roman"/>
                <w:color w:val="FF0000"/>
                <w:sz w:val="24"/>
              </w:rPr>
            </w:pPr>
            <w:r>
              <w:rPr>
                <w:rFonts w:ascii="Times New Roman" w:eastAsia="方正仿宋_GBK" w:hAnsi="Times New Roman" w:cs="Times New Roman" w:hint="eastAsia"/>
                <w:sz w:val="24"/>
              </w:rPr>
              <w:t>一、悦来</w:t>
            </w:r>
            <w:r>
              <w:rPr>
                <w:rFonts w:ascii="Times New Roman" w:eastAsia="方正仿宋_GBK" w:hAnsi="Times New Roman" w:cs="Times New Roman" w:hint="eastAsia"/>
                <w:sz w:val="24"/>
              </w:rPr>
              <w:t>C13-5</w:t>
            </w:r>
            <w:r>
              <w:rPr>
                <w:rFonts w:ascii="Times New Roman" w:eastAsia="方正仿宋_GBK" w:hAnsi="Times New Roman" w:cs="Times New Roman" w:hint="eastAsia"/>
                <w:sz w:val="24"/>
              </w:rPr>
              <w:t>公交站场：经现场查勘，距站场约</w:t>
            </w:r>
            <w:r>
              <w:rPr>
                <w:rFonts w:ascii="Times New Roman" w:eastAsia="方正仿宋_GBK" w:hAnsi="Times New Roman" w:cs="Times New Roman" w:hint="eastAsia"/>
                <w:sz w:val="24"/>
              </w:rPr>
              <w:t>820</w:t>
            </w:r>
            <w:r>
              <w:rPr>
                <w:rFonts w:ascii="Times New Roman" w:eastAsia="方正仿宋_GBK" w:hAnsi="Times New Roman" w:cs="Times New Roman" w:hint="eastAsia"/>
                <w:sz w:val="24"/>
              </w:rPr>
              <w:t>米的远悦来北辰壹号天辰雅墅车库一</w:t>
            </w:r>
            <w:r>
              <w:rPr>
                <w:rFonts w:ascii="Times New Roman" w:eastAsia="方正仿宋_GBK" w:hAnsi="Times New Roman" w:cs="Times New Roman" w:hint="eastAsia"/>
                <w:color w:val="FF0000"/>
                <w:sz w:val="24"/>
                <w:highlight w:val="yellow"/>
              </w:rPr>
              <w:t>处公用配电房内满足条件可进行搭火接电。主要施工内容包括但不限于：施放低压电力电缆至站场末端配电箱，制作低压电缆终端头，中间头，电缆绝缘遥测等；安装电表，电表箱，远程计量终端等。新建电力排管，新建热镀锌电缆桥架，新建电缆工作井，敷设电缆，电缆绝缘遥测，新做配电箱及沟槽土石方等内容，其中沟通协调补偿等事宜由投标人自行考虑</w:t>
            </w:r>
            <w:r>
              <w:rPr>
                <w:rFonts w:ascii="Times New Roman" w:eastAsia="方正仿宋_GBK" w:hAnsi="Times New Roman" w:cs="Times New Roman" w:hint="eastAsia"/>
                <w:color w:val="FF0000"/>
                <w:sz w:val="24"/>
              </w:rPr>
              <w:t>。</w:t>
            </w:r>
          </w:p>
          <w:p w:rsidR="0090714A" w:rsidRDefault="0065501D">
            <w:pPr>
              <w:keepNext/>
              <w:keepLines/>
              <w:spacing w:before="260" w:after="260" w:line="400" w:lineRule="exact"/>
              <w:outlineLvl w:val="2"/>
              <w:rPr>
                <w:rFonts w:ascii="Times New Roman" w:eastAsia="方正仿宋_GBK" w:hAnsi="Times New Roman" w:cs="Times New Roman"/>
                <w:color w:val="FF0000"/>
                <w:sz w:val="24"/>
              </w:rPr>
            </w:pPr>
            <w:r>
              <w:rPr>
                <w:rFonts w:ascii="Times New Roman" w:eastAsia="方正仿宋_GBK" w:hAnsi="Times New Roman" w:cs="Times New Roman" w:hint="eastAsia"/>
                <w:sz w:val="24"/>
              </w:rPr>
              <w:t>二、口腔医院首末站：经现场查勘，距站场约</w:t>
            </w:r>
            <w:r>
              <w:rPr>
                <w:rFonts w:ascii="Times New Roman" w:eastAsia="方正仿宋_GBK" w:hAnsi="Times New Roman" w:cs="Times New Roman" w:hint="eastAsia"/>
                <w:sz w:val="24"/>
              </w:rPr>
              <w:t>575</w:t>
            </w:r>
            <w:r>
              <w:rPr>
                <w:rFonts w:ascii="Times New Roman" w:eastAsia="方正仿宋_GBK" w:hAnsi="Times New Roman" w:cs="Times New Roman" w:hint="eastAsia"/>
                <w:sz w:val="24"/>
              </w:rPr>
              <w:t>米的口腔医院口腔医院</w:t>
            </w:r>
            <w:r>
              <w:rPr>
                <w:rFonts w:ascii="Times New Roman" w:eastAsia="方正仿宋_GBK" w:hAnsi="Times New Roman" w:cs="Times New Roman" w:hint="eastAsia"/>
                <w:color w:val="FF0000"/>
                <w:sz w:val="24"/>
                <w:highlight w:val="yellow"/>
              </w:rPr>
              <w:t>处公用配电房内满足条件可进行搭火接电可进行搭伙接电。主要施工内容包括但不限于：施放低压电力电缆至站场末端配电箱，制作低压电缆终端头，中间头，电缆绝缘遥测等；安装电表，电表箱，远程计量终端等。新建电力排管，新建热镀锌电缆桥架，新建电缆工作井，敷设电缆，电缆绝缘遥测，新做配电箱及沟槽土石方等内容，其中沟通协调补偿等事宜由投标人自行考虑。</w:t>
            </w:r>
          </w:p>
          <w:p w:rsidR="0090714A" w:rsidRDefault="0065501D">
            <w:pPr>
              <w:keepNext/>
              <w:keepLines/>
              <w:spacing w:before="260" w:after="260" w:line="400" w:lineRule="exact"/>
              <w:outlineLvl w:val="2"/>
              <w:rPr>
                <w:rFonts w:ascii="Times New Roman" w:eastAsia="方正仿宋_GBK" w:hAnsi="Times New Roman" w:cs="Times New Roman"/>
                <w:color w:val="FF0000"/>
                <w:sz w:val="24"/>
                <w:highlight w:val="yellow"/>
              </w:rPr>
            </w:pPr>
            <w:r>
              <w:rPr>
                <w:rFonts w:ascii="Times New Roman" w:eastAsia="方正仿宋_GBK" w:hAnsi="Times New Roman" w:cs="Times New Roman" w:hint="eastAsia"/>
                <w:sz w:val="24"/>
              </w:rPr>
              <w:t>三、云篆山水公租房首末站：经现场查勘，距站场约</w:t>
            </w:r>
            <w:r>
              <w:rPr>
                <w:rFonts w:ascii="Times New Roman" w:eastAsia="方正仿宋_GBK" w:hAnsi="Times New Roman" w:cs="Times New Roman" w:hint="eastAsia"/>
                <w:sz w:val="24"/>
              </w:rPr>
              <w:t>600</w:t>
            </w:r>
            <w:r>
              <w:rPr>
                <w:rFonts w:ascii="Times New Roman" w:eastAsia="方正仿宋_GBK" w:hAnsi="Times New Roman" w:cs="Times New Roman" w:hint="eastAsia"/>
                <w:sz w:val="24"/>
              </w:rPr>
              <w:t>米的口云篆山水公租房</w:t>
            </w:r>
            <w:r>
              <w:rPr>
                <w:rFonts w:ascii="Times New Roman" w:eastAsia="方正仿宋_GBK" w:hAnsi="Times New Roman" w:cs="Times New Roman" w:hint="eastAsia"/>
                <w:color w:val="FF0000"/>
                <w:sz w:val="24"/>
                <w:highlight w:val="yellow"/>
              </w:rPr>
              <w:t>处公用配电房内满足条件可进行搭火接电可进行搭伙接电。主要施工内容包括但不限于：施放低压电力电缆至站场末端配电箱，制作低压电缆终端头，中间头，电缆绝缘遥测等；安装电表，电表箱，远程计量终端等。新建电力排管，新建热镀锌电缆桥架，新建电缆工作井，敷设电缆，电缆绝缘遥测，新做配电箱及沟槽土石方等内容，其中沟通协调补偿等事宜由投标人自行考虑。</w:t>
            </w:r>
          </w:p>
          <w:p w:rsidR="0090714A" w:rsidRDefault="0065501D">
            <w:pPr>
              <w:keepNext/>
              <w:keepLines/>
              <w:spacing w:before="260" w:after="260" w:line="400" w:lineRule="exact"/>
              <w:outlineLvl w:val="2"/>
              <w:rPr>
                <w:rFonts w:ascii="Times New Roman" w:eastAsia="方正仿宋_GBK" w:hAnsi="Times New Roman" w:cs="Times New Roman"/>
                <w:color w:val="FF0000"/>
                <w:sz w:val="24"/>
                <w:highlight w:val="yellow"/>
              </w:rPr>
            </w:pPr>
            <w:r>
              <w:rPr>
                <w:rFonts w:ascii="Times New Roman" w:eastAsia="方正仿宋_GBK" w:hAnsi="Times New Roman" w:cs="Times New Roman" w:hint="eastAsia"/>
                <w:sz w:val="24"/>
              </w:rPr>
              <w:t>四、</w:t>
            </w:r>
            <w:r>
              <w:rPr>
                <w:rFonts w:ascii="Times New Roman" w:eastAsia="方正仿宋_GBK" w:hAnsi="Times New Roman" w:cs="Times New Roman" w:hint="eastAsia"/>
                <w:color w:val="FF0000"/>
                <w:sz w:val="24"/>
                <w:highlight w:val="yellow"/>
              </w:rPr>
              <w:t>陈家桥公交枢纽站：经现场查勘，距站场约</w:t>
            </w:r>
            <w:r>
              <w:rPr>
                <w:rFonts w:ascii="Times New Roman" w:eastAsia="方正仿宋_GBK" w:hAnsi="Times New Roman" w:cs="Times New Roman" w:hint="eastAsia"/>
                <w:color w:val="FF0000"/>
                <w:sz w:val="24"/>
                <w:highlight w:val="yellow"/>
              </w:rPr>
              <w:t>250</w:t>
            </w:r>
            <w:r>
              <w:rPr>
                <w:rFonts w:ascii="Times New Roman" w:eastAsia="方正仿宋_GBK" w:hAnsi="Times New Roman" w:cs="Times New Roman" w:hint="eastAsia"/>
                <w:color w:val="FF0000"/>
                <w:sz w:val="24"/>
                <w:highlight w:val="yellow"/>
              </w:rPr>
              <w:t>米的李家花园柱上变压器</w:t>
            </w:r>
            <w:r>
              <w:rPr>
                <w:rFonts w:ascii="Times New Roman" w:eastAsia="方正仿宋_GBK" w:hAnsi="Times New Roman" w:cs="Times New Roman" w:hint="eastAsia"/>
                <w:color w:val="FF0000"/>
                <w:sz w:val="24"/>
                <w:highlight w:val="yellow"/>
              </w:rPr>
              <w:t>200KVA</w:t>
            </w:r>
            <w:r>
              <w:rPr>
                <w:rFonts w:ascii="Times New Roman" w:eastAsia="方正仿宋_GBK" w:hAnsi="Times New Roman" w:cs="Times New Roman" w:hint="eastAsia"/>
                <w:color w:val="FF0000"/>
                <w:sz w:val="24"/>
                <w:highlight w:val="yellow"/>
              </w:rPr>
              <w:t>变压器公用线路处可进行搭火接电可进行搭伙接电。主要施工内容包括但不限于：施放低压电力电缆至站场末端配电箱，制作低压电缆终端头，中间头，电缆绝缘遥测等；安装电表，电表箱，远程计量终端等。新建电力排管，新建热镀锌电缆桥架，新建电缆工作井，敷设电缆，电缆绝缘遥测，新做配电箱及沟槽土石方等内容，其中沟通协调补偿等事宜由投标人自行考虑。</w:t>
            </w:r>
          </w:p>
          <w:p w:rsidR="0090714A" w:rsidRDefault="0090714A">
            <w:pPr>
              <w:pStyle w:val="a0"/>
              <w:ind w:firstLineChars="0" w:firstLine="0"/>
              <w:jc w:val="both"/>
              <w:rPr>
                <w:rFonts w:ascii="Times New Roman" w:eastAsia="方正仿宋_GBK" w:hAnsi="Times New Roman" w:cs="Times New Roman"/>
                <w:sz w:val="32"/>
                <w:szCs w:val="32"/>
              </w:rPr>
            </w:pPr>
          </w:p>
        </w:tc>
      </w:tr>
    </w:tbl>
    <w:p w:rsidR="0090714A" w:rsidRDefault="0090714A">
      <w:pPr>
        <w:pStyle w:val="a0"/>
        <w:ind w:firstLineChars="0" w:firstLine="0"/>
        <w:jc w:val="both"/>
        <w:rPr>
          <w:rFonts w:ascii="Times New Roman" w:eastAsia="方正仿宋_GBK" w:hAnsi="Times New Roman" w:cs="Times New Roman"/>
          <w:sz w:val="32"/>
          <w:szCs w:val="32"/>
        </w:rPr>
      </w:pPr>
    </w:p>
    <w:tbl>
      <w:tblPr>
        <w:tblStyle w:val="a9"/>
        <w:tblpPr w:leftFromText="180" w:rightFromText="180" w:vertAnchor="text" w:horzAnchor="page" w:tblpX="1810" w:tblpY="380"/>
        <w:tblOverlap w:val="never"/>
        <w:tblW w:w="8380" w:type="dxa"/>
        <w:tblLayout w:type="fixed"/>
        <w:tblLook w:val="04A0"/>
      </w:tblPr>
      <w:tblGrid>
        <w:gridCol w:w="2128"/>
        <w:gridCol w:w="6252"/>
      </w:tblGrid>
      <w:tr w:rsidR="0090714A">
        <w:trPr>
          <w:trHeight w:val="995"/>
        </w:trPr>
        <w:tc>
          <w:tcPr>
            <w:tcW w:w="2128" w:type="dxa"/>
          </w:tcPr>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★工期</w:t>
            </w:r>
          </w:p>
        </w:tc>
        <w:tc>
          <w:tcPr>
            <w:tcW w:w="6252" w:type="dxa"/>
          </w:tcPr>
          <w:p w:rsidR="0090714A" w:rsidRDefault="0090714A">
            <w:pPr>
              <w:keepNext/>
              <w:keepLines/>
              <w:spacing w:line="0" w:lineRule="atLeast"/>
              <w:outlineLvl w:val="2"/>
              <w:rPr>
                <w:rFonts w:ascii="Times New Roman" w:eastAsia="方正仿宋_GBK" w:hAnsi="Times New Roman" w:cs="Times New Roman"/>
                <w:color w:val="FF0000"/>
                <w:sz w:val="24"/>
                <w:highlight w:val="yellow"/>
              </w:rPr>
            </w:pPr>
          </w:p>
          <w:p w:rsidR="0090714A" w:rsidRDefault="00DA2675" w:rsidP="0071743E">
            <w:pPr>
              <w:keepNext/>
              <w:keepLines/>
              <w:spacing w:line="0" w:lineRule="atLeast"/>
              <w:outlineLvl w:val="2"/>
              <w:rPr>
                <w:rFonts w:ascii="Times New Roman" w:eastAsia="方正仿宋_GBK" w:hAnsi="Times New Roman" w:cs="Times New Roman"/>
                <w:sz w:val="32"/>
                <w:szCs w:val="32"/>
              </w:rPr>
            </w:pPr>
            <w:r>
              <w:rPr>
                <w:rFonts w:ascii="Times New Roman" w:eastAsia="方正仿宋_GBK" w:hAnsi="Times New Roman" w:cs="Times New Roman" w:hint="eastAsia"/>
                <w:color w:val="FF0000"/>
                <w:sz w:val="24"/>
              </w:rPr>
              <w:t>30</w:t>
            </w:r>
            <w:r w:rsidR="0071743E">
              <w:rPr>
                <w:rFonts w:ascii="Times New Roman" w:eastAsia="方正仿宋_GBK" w:hAnsi="Times New Roman" w:cs="Times New Roman" w:hint="eastAsia"/>
                <w:sz w:val="24"/>
              </w:rPr>
              <w:t>日历天</w:t>
            </w:r>
          </w:p>
        </w:tc>
      </w:tr>
      <w:tr w:rsidR="0090714A">
        <w:trPr>
          <w:trHeight w:val="1976"/>
        </w:trPr>
        <w:tc>
          <w:tcPr>
            <w:tcW w:w="2128"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★预计开工时间</w:t>
            </w:r>
          </w:p>
        </w:tc>
        <w:tc>
          <w:tcPr>
            <w:tcW w:w="6252" w:type="dxa"/>
          </w:tcPr>
          <w:p w:rsidR="0090714A" w:rsidRDefault="0090714A" w:rsidP="00322F88">
            <w:pPr>
              <w:pStyle w:val="a0"/>
              <w:ind w:firstLine="480"/>
              <w:jc w:val="both"/>
              <w:rPr>
                <w:rFonts w:ascii="Times New Roman" w:eastAsia="方正仿宋_GBK" w:hAnsi="Times New Roman" w:cs="Times New Roman"/>
                <w:sz w:val="24"/>
              </w:rPr>
            </w:pPr>
          </w:p>
          <w:p w:rsidR="0090714A" w:rsidRDefault="0090714A" w:rsidP="00322F88">
            <w:pPr>
              <w:pStyle w:val="a0"/>
              <w:ind w:firstLine="48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具体时间以甲方通知为准</w:t>
            </w:r>
          </w:p>
        </w:tc>
      </w:tr>
      <w:tr w:rsidR="0090714A">
        <w:trPr>
          <w:trHeight w:val="995"/>
        </w:trPr>
        <w:tc>
          <w:tcPr>
            <w:tcW w:w="8380" w:type="dxa"/>
            <w:gridSpan w:val="2"/>
          </w:tcPr>
          <w:p w:rsidR="0090714A" w:rsidRDefault="0065501D" w:rsidP="00322F88">
            <w:pPr>
              <w:pStyle w:val="a0"/>
              <w:ind w:firstLine="480"/>
              <w:jc w:val="both"/>
              <w:rPr>
                <w:rFonts w:ascii="Times New Roman" w:eastAsia="方正仿宋_GBK" w:hAnsi="Times New Roman" w:cs="Times New Roman"/>
                <w:sz w:val="32"/>
                <w:szCs w:val="32"/>
              </w:rPr>
            </w:pPr>
            <w:r>
              <w:rPr>
                <w:rFonts w:ascii="方正黑体_GBK" w:eastAsia="方正黑体_GBK" w:hAnsi="Times New Roman" w:cs="Times New Roman" w:hint="eastAsia"/>
                <w:sz w:val="24"/>
              </w:rPr>
              <w:t>二、比选被邀请人须知</w:t>
            </w:r>
          </w:p>
        </w:tc>
      </w:tr>
      <w:tr w:rsidR="0090714A">
        <w:trPr>
          <w:trHeight w:val="4932"/>
        </w:trPr>
        <w:tc>
          <w:tcPr>
            <w:tcW w:w="2128" w:type="dxa"/>
          </w:tcPr>
          <w:p w:rsidR="0090714A" w:rsidRDefault="0090714A" w:rsidP="00322F88">
            <w:pPr>
              <w:pStyle w:val="a0"/>
              <w:ind w:firstLine="480"/>
              <w:jc w:val="both"/>
              <w:rPr>
                <w:rFonts w:ascii="Times New Roman" w:eastAsia="方正仿宋_GBK" w:hAnsi="Times New Roman" w:cs="Times New Roman"/>
                <w:sz w:val="24"/>
              </w:rPr>
            </w:pPr>
          </w:p>
          <w:p w:rsidR="0090714A" w:rsidRDefault="0090714A" w:rsidP="00322F88">
            <w:pPr>
              <w:pStyle w:val="a0"/>
              <w:ind w:firstLine="480"/>
              <w:jc w:val="both"/>
              <w:rPr>
                <w:rFonts w:ascii="Times New Roman" w:eastAsia="方正仿宋_GBK" w:hAnsi="Times New Roman" w:cs="Times New Roman"/>
                <w:sz w:val="24"/>
              </w:rPr>
            </w:pPr>
          </w:p>
          <w:p w:rsidR="0090714A" w:rsidRDefault="0090714A" w:rsidP="00322F88">
            <w:pPr>
              <w:pStyle w:val="a0"/>
              <w:ind w:firstLine="48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★比选范围及内容</w:t>
            </w:r>
          </w:p>
        </w:tc>
        <w:tc>
          <w:tcPr>
            <w:tcW w:w="6252"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包括但不限于：</w:t>
            </w:r>
            <w:r>
              <w:rPr>
                <w:rFonts w:ascii="Times New Roman" w:eastAsia="方正仿宋_GBK" w:hAnsi="Times New Roman" w:cs="Times New Roman" w:hint="eastAsia"/>
                <w:color w:val="FF0000"/>
                <w:sz w:val="24"/>
                <w:highlight w:val="yellow"/>
              </w:rPr>
              <w:t>施放低压电力电缆，制作低压电缆终端头，中间头，电缆绝缘遥测等；安装电表，电表箱，远程计量终端等。新建电力排管，小区车库内新建热镀锌电缆桥架，新建电缆工作井，敷设电缆，电缆绝缘遥测，新做配电箱及沟槽土石方等内容，其中沟通协调补偿等事宜由投标人自行考虑</w:t>
            </w:r>
            <w:r w:rsidR="00816E66">
              <w:rPr>
                <w:rFonts w:ascii="Times New Roman" w:eastAsia="方正仿宋_GBK" w:hAnsi="Times New Roman" w:cs="Times New Roman" w:hint="eastAsia"/>
                <w:color w:val="FF0000"/>
                <w:sz w:val="24"/>
              </w:rPr>
              <w:t>；</w:t>
            </w:r>
            <w:r w:rsidR="00816E66" w:rsidRPr="00816E66">
              <w:rPr>
                <w:rFonts w:ascii="Times New Roman" w:eastAsia="方正仿宋_GBK" w:hAnsi="Times New Roman" w:cs="Times New Roman"/>
                <w:color w:val="FF0000"/>
                <w:sz w:val="24"/>
              </w:rPr>
              <w:t>协助甲方办理用电申请等相关手续</w:t>
            </w:r>
            <w:r w:rsidR="00816E66">
              <w:rPr>
                <w:rFonts w:ascii="Times New Roman" w:eastAsia="方正仿宋_GBK" w:hAnsi="Times New Roman" w:cs="Times New Roman" w:hint="eastAsia"/>
                <w:color w:val="FF0000"/>
                <w:sz w:val="24"/>
              </w:rPr>
              <w:t>。</w:t>
            </w:r>
          </w:p>
        </w:tc>
      </w:tr>
    </w:tbl>
    <w:p w:rsidR="0090714A" w:rsidRDefault="0090714A">
      <w:pPr>
        <w:pStyle w:val="a0"/>
        <w:ind w:firstLineChars="0" w:firstLine="0"/>
        <w:jc w:val="both"/>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tbl>
      <w:tblPr>
        <w:tblStyle w:val="a9"/>
        <w:tblW w:w="8528" w:type="dxa"/>
        <w:tblLayout w:type="fixed"/>
        <w:tblLook w:val="04A0"/>
      </w:tblPr>
      <w:tblGrid>
        <w:gridCol w:w="1707"/>
        <w:gridCol w:w="6821"/>
      </w:tblGrid>
      <w:tr w:rsidR="0090714A">
        <w:trPr>
          <w:trHeight w:val="1238"/>
        </w:trPr>
        <w:tc>
          <w:tcPr>
            <w:tcW w:w="1707"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★比选被邀请人资格要求</w:t>
            </w:r>
          </w:p>
        </w:tc>
        <w:tc>
          <w:tcPr>
            <w:tcW w:w="6821" w:type="dxa"/>
          </w:tcPr>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1.</w:t>
            </w:r>
            <w:r w:rsidRPr="00E60C4B">
              <w:rPr>
                <w:rFonts w:ascii="Times New Roman" w:eastAsia="方正仿宋_GBK" w:hAnsi="Times New Roman" w:cs="Times New Roman"/>
                <w:bCs/>
                <w:sz w:val="24"/>
              </w:rPr>
              <w:t>需同时具备以下两项资质：</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宋体" w:eastAsia="宋体" w:hAnsi="宋体" w:cs="宋体" w:hint="eastAsia"/>
                <w:bCs/>
                <w:sz w:val="24"/>
              </w:rPr>
              <w:t>①</w:t>
            </w:r>
            <w:r w:rsidRPr="00E60C4B">
              <w:rPr>
                <w:rFonts w:ascii="Times New Roman" w:eastAsia="方正仿宋_GBK" w:hAnsi="Times New Roman" w:cs="Times New Roman"/>
                <w:bCs/>
                <w:sz w:val="24"/>
              </w:rPr>
              <w:t>具备建设行政主管部门颁发的以下</w:t>
            </w:r>
            <w:r w:rsidRPr="00E60C4B">
              <w:rPr>
                <w:rFonts w:ascii="Times New Roman" w:eastAsia="方正仿宋_GBK" w:hAnsi="Times New Roman" w:cs="Times New Roman"/>
                <w:bCs/>
                <w:sz w:val="24"/>
              </w:rPr>
              <w:t>a</w:t>
            </w:r>
            <w:r w:rsidRPr="00E60C4B">
              <w:rPr>
                <w:rFonts w:ascii="Times New Roman" w:eastAsia="方正仿宋_GBK" w:hAnsi="Times New Roman" w:cs="Times New Roman"/>
                <w:bCs/>
                <w:sz w:val="24"/>
              </w:rPr>
              <w:t>、</w:t>
            </w:r>
            <w:r w:rsidRPr="00E60C4B">
              <w:rPr>
                <w:rFonts w:ascii="Times New Roman" w:eastAsia="方正仿宋_GBK" w:hAnsi="Times New Roman" w:cs="Times New Roman"/>
                <w:bCs/>
                <w:sz w:val="24"/>
              </w:rPr>
              <w:t>b</w:t>
            </w:r>
            <w:r w:rsidRPr="00E60C4B">
              <w:rPr>
                <w:rFonts w:ascii="Times New Roman" w:eastAsia="方正仿宋_GBK" w:hAnsi="Times New Roman" w:cs="Times New Roman"/>
                <w:bCs/>
                <w:sz w:val="24"/>
              </w:rPr>
              <w:t>、</w:t>
            </w:r>
            <w:r w:rsidRPr="00E60C4B">
              <w:rPr>
                <w:rFonts w:ascii="Times New Roman" w:eastAsia="方正仿宋_GBK" w:hAnsi="Times New Roman" w:cs="Times New Roman"/>
                <w:bCs/>
                <w:sz w:val="24"/>
              </w:rPr>
              <w:t>c</w:t>
            </w:r>
            <w:r w:rsidRPr="00E60C4B">
              <w:rPr>
                <w:rFonts w:ascii="Times New Roman" w:eastAsia="方正仿宋_GBK" w:hAnsi="Times New Roman" w:cs="Times New Roman"/>
                <w:bCs/>
                <w:sz w:val="24"/>
              </w:rPr>
              <w:t>项资质之一：</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a</w:t>
            </w:r>
            <w:r w:rsidRPr="00E60C4B">
              <w:rPr>
                <w:rFonts w:ascii="Times New Roman" w:eastAsia="方正仿宋_GBK" w:hAnsi="Times New Roman" w:cs="Times New Roman"/>
                <w:bCs/>
                <w:sz w:val="24"/>
              </w:rPr>
              <w:t>、具备工程设计综合资质；</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b</w:t>
            </w:r>
            <w:r w:rsidRPr="00E60C4B">
              <w:rPr>
                <w:rFonts w:ascii="Times New Roman" w:eastAsia="方正仿宋_GBK" w:hAnsi="Times New Roman" w:cs="Times New Roman"/>
                <w:bCs/>
                <w:sz w:val="24"/>
              </w:rPr>
              <w:t>、具备工程设计电力行业乙级及以上资质；</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c</w:t>
            </w:r>
            <w:r w:rsidRPr="00E60C4B">
              <w:rPr>
                <w:rFonts w:ascii="Times New Roman" w:eastAsia="方正仿宋_GBK" w:hAnsi="Times New Roman" w:cs="Times New Roman"/>
                <w:bCs/>
                <w:sz w:val="24"/>
              </w:rPr>
              <w:t>、具备工程设计电力行业（送电工程、变电工程）专业丙级及以上资质。</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宋体" w:eastAsia="宋体" w:hAnsi="宋体" w:cs="宋体" w:hint="eastAsia"/>
                <w:bCs/>
                <w:sz w:val="24"/>
              </w:rPr>
              <w:t>②</w:t>
            </w:r>
            <w:r w:rsidRPr="00E60C4B">
              <w:rPr>
                <w:rFonts w:ascii="Times New Roman" w:eastAsia="方正仿宋_GBK" w:hAnsi="Times New Roman" w:cs="Times New Roman"/>
                <w:bCs/>
                <w:sz w:val="24"/>
              </w:rPr>
              <w:t>具备建设行政主管部门颁发的以下</w:t>
            </w:r>
            <w:r w:rsidRPr="00E60C4B">
              <w:rPr>
                <w:rFonts w:ascii="Times New Roman" w:eastAsia="方正仿宋_GBK" w:hAnsi="Times New Roman" w:cs="Times New Roman"/>
                <w:bCs/>
                <w:sz w:val="24"/>
              </w:rPr>
              <w:t>A</w:t>
            </w:r>
            <w:r w:rsidRPr="00E60C4B">
              <w:rPr>
                <w:rFonts w:ascii="Times New Roman" w:eastAsia="方正仿宋_GBK" w:hAnsi="Times New Roman" w:cs="Times New Roman"/>
                <w:bCs/>
                <w:sz w:val="24"/>
              </w:rPr>
              <w:t>、</w:t>
            </w:r>
            <w:r w:rsidRPr="00E60C4B">
              <w:rPr>
                <w:rFonts w:ascii="Times New Roman" w:eastAsia="方正仿宋_GBK" w:hAnsi="Times New Roman" w:cs="Times New Roman"/>
                <w:bCs/>
                <w:sz w:val="24"/>
              </w:rPr>
              <w:t>B</w:t>
            </w:r>
            <w:r w:rsidRPr="00E60C4B">
              <w:rPr>
                <w:rFonts w:ascii="Times New Roman" w:eastAsia="方正仿宋_GBK" w:hAnsi="Times New Roman" w:cs="Times New Roman"/>
                <w:bCs/>
                <w:sz w:val="24"/>
              </w:rPr>
              <w:t>项资质之一：</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A</w:t>
            </w:r>
            <w:r w:rsidRPr="00E60C4B">
              <w:rPr>
                <w:rFonts w:ascii="Times New Roman" w:eastAsia="方正仿宋_GBK" w:hAnsi="Times New Roman" w:cs="Times New Roman"/>
                <w:bCs/>
                <w:sz w:val="24"/>
              </w:rPr>
              <w:t>、具备建设行政主管部门颁发的有效的电力工程施工总承包三级及以上或输变电工程专业承包三级及以上带二维码标识的资质证书；</w:t>
            </w:r>
          </w:p>
          <w:p w:rsidR="00E60C4B"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B</w:t>
            </w:r>
            <w:r w:rsidRPr="00E60C4B">
              <w:rPr>
                <w:rFonts w:ascii="Times New Roman" w:eastAsia="方正仿宋_GBK" w:hAnsi="Times New Roman" w:cs="Times New Roman"/>
                <w:bCs/>
                <w:sz w:val="24"/>
              </w:rPr>
              <w:t>、国家能源局（或国家电力监管委员会）颁发的承装（修、试）电力设施许可承装、承修、承试五级及以上资质。</w:t>
            </w:r>
          </w:p>
          <w:p w:rsidR="0090714A" w:rsidRPr="00E60C4B" w:rsidRDefault="00E60C4B" w:rsidP="00E60C4B">
            <w:pPr>
              <w:keepNext/>
              <w:keepLines/>
              <w:spacing w:before="260" w:after="260" w:line="400" w:lineRule="exact"/>
              <w:outlineLvl w:val="2"/>
              <w:rPr>
                <w:rFonts w:ascii="Times New Roman" w:eastAsia="方正仿宋_GBK" w:hAnsi="Times New Roman" w:cs="Times New Roman"/>
                <w:bCs/>
                <w:sz w:val="24"/>
              </w:rPr>
            </w:pPr>
            <w:r w:rsidRPr="00E60C4B">
              <w:rPr>
                <w:rFonts w:ascii="Times New Roman" w:eastAsia="方正仿宋_GBK" w:hAnsi="Times New Roman" w:cs="Times New Roman"/>
                <w:bCs/>
                <w:sz w:val="24"/>
              </w:rPr>
              <w:t>2.</w:t>
            </w:r>
            <w:r w:rsidRPr="00E60C4B">
              <w:rPr>
                <w:rFonts w:ascii="Times New Roman" w:eastAsia="方正仿宋_GBK" w:hAnsi="Times New Roman" w:cs="Times New Roman"/>
                <w:bCs/>
                <w:sz w:val="24"/>
              </w:rPr>
              <w:t>业绩要求：</w:t>
            </w:r>
            <w:r w:rsidRPr="00E60C4B">
              <w:rPr>
                <w:rFonts w:ascii="Times New Roman" w:eastAsia="方正仿宋_GBK" w:hAnsi="Times New Roman" w:cs="Times New Roman"/>
                <w:bCs/>
                <w:sz w:val="24"/>
              </w:rPr>
              <w:t>2018</w:t>
            </w:r>
            <w:r w:rsidRPr="00E60C4B">
              <w:rPr>
                <w:rFonts w:ascii="Times New Roman" w:eastAsia="方正仿宋_GBK" w:hAnsi="Times New Roman" w:cs="Times New Roman"/>
                <w:bCs/>
                <w:sz w:val="24"/>
              </w:rPr>
              <w:t>年</w:t>
            </w:r>
            <w:r w:rsidRPr="00E60C4B">
              <w:rPr>
                <w:rFonts w:ascii="Times New Roman" w:eastAsia="方正仿宋_GBK" w:hAnsi="Times New Roman" w:cs="Times New Roman"/>
                <w:bCs/>
                <w:sz w:val="24"/>
              </w:rPr>
              <w:t>1</w:t>
            </w:r>
            <w:r w:rsidRPr="00E60C4B">
              <w:rPr>
                <w:rFonts w:ascii="Times New Roman" w:eastAsia="方正仿宋_GBK" w:hAnsi="Times New Roman" w:cs="Times New Roman"/>
                <w:bCs/>
                <w:sz w:val="24"/>
              </w:rPr>
              <w:t>月</w:t>
            </w:r>
            <w:r w:rsidRPr="00E60C4B">
              <w:rPr>
                <w:rFonts w:ascii="Times New Roman" w:eastAsia="方正仿宋_GBK" w:hAnsi="Times New Roman" w:cs="Times New Roman"/>
                <w:bCs/>
                <w:sz w:val="24"/>
              </w:rPr>
              <w:t>1</w:t>
            </w:r>
            <w:r w:rsidRPr="00E60C4B">
              <w:rPr>
                <w:rFonts w:ascii="Times New Roman" w:eastAsia="方正仿宋_GBK" w:hAnsi="Times New Roman" w:cs="Times New Roman"/>
                <w:bCs/>
                <w:sz w:val="24"/>
              </w:rPr>
              <w:t>日至比选截止日，比选人应具备</w:t>
            </w:r>
            <w:r w:rsidRPr="00E60C4B">
              <w:rPr>
                <w:rFonts w:ascii="Times New Roman" w:eastAsia="方正仿宋_GBK" w:hAnsi="Times New Roman" w:cs="Times New Roman"/>
                <w:bCs/>
                <w:sz w:val="24"/>
              </w:rPr>
              <w:t>2</w:t>
            </w:r>
            <w:r w:rsidRPr="00E60C4B">
              <w:rPr>
                <w:rFonts w:ascii="Times New Roman" w:eastAsia="方正仿宋_GBK" w:hAnsi="Times New Roman" w:cs="Times New Roman"/>
                <w:bCs/>
                <w:sz w:val="24"/>
              </w:rPr>
              <w:t>个或</w:t>
            </w:r>
            <w:r w:rsidRPr="00E60C4B">
              <w:rPr>
                <w:rFonts w:ascii="Times New Roman" w:eastAsia="方正仿宋_GBK" w:hAnsi="Times New Roman" w:cs="Times New Roman"/>
                <w:bCs/>
                <w:sz w:val="24"/>
              </w:rPr>
              <w:t>2</w:t>
            </w:r>
            <w:r w:rsidRPr="00E60C4B">
              <w:rPr>
                <w:rFonts w:ascii="Times New Roman" w:eastAsia="方正仿宋_GBK" w:hAnsi="Times New Roman" w:cs="Times New Roman"/>
                <w:bCs/>
                <w:sz w:val="24"/>
              </w:rPr>
              <w:t>个以上电力相关单位或部门验收通电业绩。业绩证明时间以验收通电时间为准（须提供合同复印件及验收通电的证明材料复印件，并加盖比选人单位公章）。</w:t>
            </w:r>
          </w:p>
        </w:tc>
      </w:tr>
      <w:tr w:rsidR="0090714A" w:rsidTr="005D1DF8">
        <w:trPr>
          <w:cantSplit/>
          <w:trHeight w:val="1238"/>
        </w:trPr>
        <w:tc>
          <w:tcPr>
            <w:tcW w:w="1707" w:type="dxa"/>
          </w:tcPr>
          <w:p w:rsidR="0090714A" w:rsidRDefault="0065501D">
            <w:pPr>
              <w:pStyle w:val="a0"/>
              <w:ind w:firstLineChars="0" w:firstLine="0"/>
              <w:jc w:val="both"/>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★比选文件递交时间、地点及比</w:t>
            </w:r>
          </w:p>
        </w:tc>
        <w:tc>
          <w:tcPr>
            <w:tcW w:w="6821" w:type="dxa"/>
          </w:tcPr>
          <w:p w:rsidR="0090714A" w:rsidRDefault="0065501D">
            <w:pPr>
              <w:spacing w:line="40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递交时间：于</w:t>
            </w:r>
            <w:r>
              <w:rPr>
                <w:rFonts w:ascii="Times New Roman" w:eastAsia="方正仿宋_GBK" w:hAnsi="Times New Roman" w:cs="Times New Roman" w:hint="eastAsia"/>
                <w:sz w:val="24"/>
              </w:rPr>
              <w:t>2021</w:t>
            </w:r>
            <w:r>
              <w:rPr>
                <w:rFonts w:ascii="Times New Roman" w:eastAsia="方正仿宋_GBK" w:hAnsi="Times New Roman" w:cs="Times New Roman" w:hint="eastAsia"/>
                <w:sz w:val="24"/>
              </w:rPr>
              <w:t>年</w:t>
            </w:r>
            <w:r w:rsidR="00161B93">
              <w:rPr>
                <w:rFonts w:ascii="Times New Roman" w:eastAsia="方正仿宋_GBK" w:hAnsi="Times New Roman" w:cs="Times New Roman" w:hint="eastAsia"/>
                <w:sz w:val="24"/>
              </w:rPr>
              <w:t>1</w:t>
            </w:r>
            <w:r w:rsidR="0045731B">
              <w:rPr>
                <w:rFonts w:ascii="Times New Roman" w:eastAsia="方正仿宋_GBK" w:hAnsi="Times New Roman" w:cs="Times New Roman" w:hint="eastAsia"/>
                <w:sz w:val="24"/>
              </w:rPr>
              <w:t>1</w:t>
            </w:r>
            <w:r>
              <w:rPr>
                <w:rFonts w:ascii="Times New Roman" w:eastAsia="方正仿宋_GBK" w:hAnsi="Times New Roman" w:cs="Times New Roman" w:hint="eastAsia"/>
                <w:sz w:val="24"/>
              </w:rPr>
              <w:t>月</w:t>
            </w:r>
            <w:r w:rsidR="006D3781">
              <w:rPr>
                <w:rFonts w:ascii="Times New Roman" w:eastAsia="方正仿宋_GBK" w:hAnsi="Times New Roman" w:cs="Times New Roman" w:hint="eastAsia"/>
                <w:sz w:val="24"/>
              </w:rPr>
              <w:t>12</w:t>
            </w:r>
            <w:r>
              <w:rPr>
                <w:rFonts w:ascii="Times New Roman" w:eastAsia="方正仿宋_GBK" w:hAnsi="Times New Roman" w:cs="Times New Roman" w:hint="eastAsia"/>
                <w:sz w:val="24"/>
              </w:rPr>
              <w:t>日</w:t>
            </w:r>
            <w:r w:rsidR="006D3781">
              <w:rPr>
                <w:rFonts w:ascii="Times New Roman" w:eastAsia="方正仿宋_GBK" w:hAnsi="Times New Roman" w:cs="Times New Roman" w:hint="eastAsia"/>
                <w:sz w:val="24"/>
              </w:rPr>
              <w:t>14</w:t>
            </w:r>
            <w:r>
              <w:rPr>
                <w:rFonts w:ascii="Times New Roman" w:eastAsia="方正仿宋_GBK" w:hAnsi="Times New Roman" w:cs="Times New Roman" w:hint="eastAsia"/>
                <w:sz w:val="24"/>
              </w:rPr>
              <w:t>时</w:t>
            </w:r>
            <w:r w:rsidR="006D3781">
              <w:rPr>
                <w:rFonts w:ascii="Times New Roman" w:eastAsia="方正仿宋_GBK" w:hAnsi="Times New Roman" w:cs="Times New Roman" w:hint="eastAsia"/>
                <w:sz w:val="24"/>
              </w:rPr>
              <w:t>25</w:t>
            </w:r>
            <w:r>
              <w:rPr>
                <w:rFonts w:ascii="Times New Roman" w:eastAsia="方正仿宋_GBK" w:hAnsi="Times New Roman" w:cs="Times New Roman" w:hint="eastAsia"/>
                <w:sz w:val="24"/>
              </w:rPr>
              <w:t>分截止。</w:t>
            </w:r>
            <w:r>
              <w:rPr>
                <w:rFonts w:ascii="Times New Roman" w:eastAsia="方正仿宋_GBK" w:hAnsi="Times New Roman" w:cs="Times New Roman" w:hint="eastAsia"/>
                <w:sz w:val="24"/>
              </w:rPr>
              <w:t xml:space="preserve">  </w:t>
            </w:r>
          </w:p>
          <w:p w:rsidR="0090714A" w:rsidRDefault="0065501D">
            <w:pPr>
              <w:spacing w:line="400" w:lineRule="exact"/>
              <w:rPr>
                <w:rFonts w:eastAsia="方正仿宋_GBK" w:hint="eastAsia"/>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递交地点：</w:t>
            </w:r>
            <w:r w:rsidR="006959CF">
              <w:rPr>
                <w:rFonts w:ascii="Times New Roman" w:eastAsia="方正仿宋_GBK" w:hAnsi="Times New Roman" w:cs="Times New Roman" w:hint="eastAsia"/>
                <w:sz w:val="24"/>
              </w:rPr>
              <w:t>按疫情期间竞争性比选工作分级响应要求，本次比选文</w:t>
            </w:r>
            <w:r w:rsidR="006959CF" w:rsidRPr="006959CF">
              <w:rPr>
                <w:rFonts w:ascii="Times New Roman" w:eastAsia="方正仿宋_GBK" w:hAnsi="Times New Roman" w:cs="Times New Roman" w:hint="eastAsia"/>
                <w:sz w:val="24"/>
              </w:rPr>
              <w:t>件</w:t>
            </w:r>
            <w:r w:rsidR="006959CF">
              <w:rPr>
                <w:rFonts w:ascii="Times New Roman" w:eastAsia="方正仿宋_GBK" w:hAnsi="Times New Roman" w:cs="Times New Roman" w:hint="eastAsia"/>
                <w:sz w:val="24"/>
              </w:rPr>
              <w:t>以</w:t>
            </w:r>
            <w:r w:rsidR="006959CF" w:rsidRPr="006959CF">
              <w:rPr>
                <w:rFonts w:eastAsia="方正仿宋_GBK" w:hint="eastAsia"/>
                <w:sz w:val="24"/>
              </w:rPr>
              <w:t>彩色扫描件</w:t>
            </w:r>
            <w:r w:rsidR="006959CF">
              <w:rPr>
                <w:rFonts w:eastAsia="方正仿宋_GBK" w:hint="eastAsia"/>
                <w:sz w:val="24"/>
              </w:rPr>
              <w:t>电子档</w:t>
            </w:r>
            <w:r w:rsidR="006959CF" w:rsidRPr="006959CF">
              <w:rPr>
                <w:rFonts w:eastAsia="方正仿宋_GBK" w:hint="eastAsia"/>
                <w:sz w:val="24"/>
              </w:rPr>
              <w:t>（盖章版）发送至联系人邮箱</w:t>
            </w:r>
            <w:r w:rsidR="006959CF">
              <w:rPr>
                <w:rFonts w:eastAsia="方正仿宋_GBK" w:hint="eastAsia"/>
                <w:sz w:val="24"/>
              </w:rPr>
              <w:t>；</w:t>
            </w:r>
          </w:p>
          <w:p w:rsidR="006959CF" w:rsidRPr="006959CF" w:rsidRDefault="006959CF" w:rsidP="006959CF">
            <w:pPr>
              <w:pStyle w:val="a0"/>
              <w:ind w:firstLineChars="0" w:firstLine="0"/>
              <w:jc w:val="left"/>
              <w:rPr>
                <w:rFonts w:ascii="Times New Roman" w:eastAsia="方正仿宋_GBK" w:hAnsi="Times New Roman" w:cs="Times New Roman" w:hint="eastAsia"/>
                <w:sz w:val="24"/>
              </w:rPr>
            </w:pPr>
            <w:r w:rsidRPr="006959CF">
              <w:rPr>
                <w:rFonts w:ascii="Times New Roman" w:eastAsia="方正仿宋_GBK" w:hAnsi="Times New Roman" w:cs="Times New Roman" w:hint="eastAsia"/>
                <w:sz w:val="24"/>
              </w:rPr>
              <w:t>联系人：许先生</w:t>
            </w:r>
          </w:p>
          <w:p w:rsidR="006959CF" w:rsidRPr="006959CF" w:rsidRDefault="006959CF" w:rsidP="006959CF">
            <w:pPr>
              <w:pStyle w:val="a0"/>
              <w:ind w:firstLineChars="0" w:firstLine="0"/>
              <w:jc w:val="left"/>
              <w:rPr>
                <w:rFonts w:ascii="Times New Roman" w:eastAsia="方正仿宋_GBK" w:hAnsi="Times New Roman" w:cs="Times New Roman" w:hint="eastAsia"/>
                <w:sz w:val="24"/>
              </w:rPr>
            </w:pPr>
            <w:r w:rsidRPr="006959CF">
              <w:rPr>
                <w:rFonts w:ascii="Times New Roman" w:eastAsia="方正仿宋_GBK" w:hAnsi="Times New Roman" w:cs="Times New Roman" w:hint="eastAsia"/>
                <w:sz w:val="24"/>
              </w:rPr>
              <w:t>联系电话：</w:t>
            </w:r>
            <w:r w:rsidRPr="006959CF">
              <w:rPr>
                <w:rFonts w:ascii="Times New Roman" w:eastAsia="方正仿宋_GBK" w:hAnsi="Times New Roman" w:cs="Times New Roman" w:hint="eastAsia"/>
                <w:sz w:val="24"/>
              </w:rPr>
              <w:t>023-88602691</w:t>
            </w:r>
            <w:r w:rsidRPr="006959CF">
              <w:rPr>
                <w:rFonts w:ascii="Times New Roman" w:eastAsia="方正仿宋_GBK" w:hAnsi="Times New Roman" w:cs="Times New Roman" w:hint="eastAsia"/>
                <w:sz w:val="24"/>
              </w:rPr>
              <w:t>（座机）</w:t>
            </w:r>
            <w:r w:rsidRPr="006959CF">
              <w:rPr>
                <w:rFonts w:ascii="Times New Roman" w:eastAsia="方正仿宋_GBK" w:hAnsi="Times New Roman" w:cs="Times New Roman" w:hint="eastAsia"/>
                <w:sz w:val="24"/>
              </w:rPr>
              <w:t xml:space="preserve"> 135094840429</w:t>
            </w:r>
            <w:r w:rsidRPr="006959CF">
              <w:rPr>
                <w:rFonts w:ascii="Times New Roman" w:eastAsia="方正仿宋_GBK" w:hAnsi="Times New Roman" w:cs="Times New Roman" w:hint="eastAsia"/>
                <w:sz w:val="24"/>
              </w:rPr>
              <w:t>（手机）</w:t>
            </w:r>
          </w:p>
          <w:p w:rsidR="006959CF" w:rsidRPr="006959CF" w:rsidRDefault="006959CF" w:rsidP="006959CF">
            <w:pPr>
              <w:pStyle w:val="a0"/>
              <w:ind w:firstLineChars="0" w:firstLine="0"/>
              <w:jc w:val="left"/>
              <w:rPr>
                <w:rFonts w:ascii="Times New Roman" w:eastAsia="方正仿宋_GBK" w:hAnsi="Times New Roman" w:cs="Times New Roman"/>
                <w:sz w:val="24"/>
              </w:rPr>
            </w:pPr>
            <w:r w:rsidRPr="006959CF">
              <w:rPr>
                <w:rFonts w:ascii="Times New Roman" w:eastAsia="方正仿宋_GBK" w:hAnsi="Times New Roman" w:cs="Times New Roman" w:hint="eastAsia"/>
                <w:sz w:val="24"/>
              </w:rPr>
              <w:t>邮箱：</w:t>
            </w:r>
            <w:r w:rsidRPr="006959CF">
              <w:rPr>
                <w:rFonts w:ascii="Times New Roman" w:eastAsia="方正仿宋_GBK" w:hAnsi="Times New Roman" w:cs="Times New Roman" w:hint="eastAsia"/>
                <w:sz w:val="24"/>
              </w:rPr>
              <w:t>240418321@qq.com</w:t>
            </w:r>
          </w:p>
          <w:p w:rsidR="0090714A" w:rsidRDefault="0065501D">
            <w:pPr>
              <w:spacing w:line="400" w:lineRule="exact"/>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比选时间：于</w:t>
            </w:r>
            <w:r>
              <w:rPr>
                <w:rFonts w:ascii="Times New Roman" w:eastAsia="方正仿宋_GBK" w:hAnsi="Times New Roman" w:cs="Times New Roman" w:hint="eastAsia"/>
                <w:sz w:val="24"/>
              </w:rPr>
              <w:t>2021</w:t>
            </w:r>
            <w:r>
              <w:rPr>
                <w:rFonts w:ascii="Times New Roman" w:eastAsia="方正仿宋_GBK" w:hAnsi="Times New Roman" w:cs="Times New Roman" w:hint="eastAsia"/>
                <w:sz w:val="24"/>
              </w:rPr>
              <w:t>年</w:t>
            </w:r>
            <w:r w:rsidR="00161B93">
              <w:rPr>
                <w:rFonts w:ascii="Times New Roman" w:eastAsia="方正仿宋_GBK" w:hAnsi="Times New Roman" w:cs="Times New Roman" w:hint="eastAsia"/>
                <w:sz w:val="24"/>
              </w:rPr>
              <w:t>1</w:t>
            </w:r>
            <w:r w:rsidR="0045731B">
              <w:rPr>
                <w:rFonts w:ascii="Times New Roman" w:eastAsia="方正仿宋_GBK" w:hAnsi="Times New Roman" w:cs="Times New Roman" w:hint="eastAsia"/>
                <w:sz w:val="24"/>
              </w:rPr>
              <w:t>1</w:t>
            </w:r>
            <w:r>
              <w:rPr>
                <w:rFonts w:ascii="Times New Roman" w:eastAsia="方正仿宋_GBK" w:hAnsi="Times New Roman" w:cs="Times New Roman" w:hint="eastAsia"/>
                <w:sz w:val="24"/>
              </w:rPr>
              <w:t>月</w:t>
            </w:r>
            <w:r w:rsidR="006D3781">
              <w:rPr>
                <w:rFonts w:ascii="Times New Roman" w:eastAsia="方正仿宋_GBK" w:hAnsi="Times New Roman" w:cs="Times New Roman" w:hint="eastAsia"/>
                <w:sz w:val="24"/>
              </w:rPr>
              <w:t>12</w:t>
            </w:r>
            <w:r>
              <w:rPr>
                <w:rFonts w:ascii="Times New Roman" w:eastAsia="方正仿宋_GBK" w:hAnsi="Times New Roman" w:cs="Times New Roman" w:hint="eastAsia"/>
                <w:sz w:val="24"/>
              </w:rPr>
              <w:t>日</w:t>
            </w:r>
            <w:r w:rsidR="006D3781">
              <w:rPr>
                <w:rFonts w:ascii="Times New Roman" w:eastAsia="方正仿宋_GBK" w:hAnsi="Times New Roman" w:cs="Times New Roman" w:hint="eastAsia"/>
                <w:sz w:val="24"/>
              </w:rPr>
              <w:t>14</w:t>
            </w:r>
            <w:r>
              <w:rPr>
                <w:rFonts w:ascii="Times New Roman" w:eastAsia="方正仿宋_GBK" w:hAnsi="Times New Roman" w:cs="Times New Roman" w:hint="eastAsia"/>
                <w:sz w:val="24"/>
              </w:rPr>
              <w:t>时</w:t>
            </w:r>
            <w:r w:rsidR="006D3781">
              <w:rPr>
                <w:rFonts w:ascii="Times New Roman" w:eastAsia="方正仿宋_GBK" w:hAnsi="Times New Roman" w:cs="Times New Roman" w:hint="eastAsia"/>
                <w:sz w:val="24"/>
              </w:rPr>
              <w:t>30</w:t>
            </w:r>
            <w:r>
              <w:rPr>
                <w:rFonts w:ascii="Times New Roman" w:eastAsia="方正仿宋_GBK" w:hAnsi="Times New Roman" w:cs="Times New Roman" w:hint="eastAsia"/>
                <w:sz w:val="24"/>
              </w:rPr>
              <w:t>分</w:t>
            </w:r>
          </w:p>
          <w:p w:rsidR="0090714A" w:rsidRDefault="0065501D">
            <w:pPr>
              <w:spacing w:line="400" w:lineRule="exact"/>
              <w:rPr>
                <w:rFonts w:ascii="Times New Roman" w:eastAsia="方正仿宋_GBK" w:hAnsi="Times New Roman" w:cs="Times New Roman"/>
                <w:sz w:val="24"/>
              </w:rPr>
            </w:pP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比选文件份数：正本</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份，副本</w:t>
            </w:r>
            <w:r>
              <w:rPr>
                <w:rFonts w:ascii="Times New Roman" w:eastAsia="方正仿宋_GBK" w:hAnsi="Times New Roman" w:cs="Times New Roman" w:hint="eastAsia"/>
                <w:sz w:val="24"/>
              </w:rPr>
              <w:t>0</w:t>
            </w:r>
            <w:r>
              <w:rPr>
                <w:rFonts w:ascii="Times New Roman" w:eastAsia="方正仿宋_GBK" w:hAnsi="Times New Roman" w:cs="Times New Roman" w:hint="eastAsia"/>
                <w:sz w:val="24"/>
              </w:rPr>
              <w:t>份</w:t>
            </w:r>
          </w:p>
          <w:p w:rsidR="001D167E" w:rsidRPr="001D167E" w:rsidRDefault="001D167E" w:rsidP="005D1DF8">
            <w:pPr>
              <w:pStyle w:val="a0"/>
              <w:ind w:firstLineChars="0" w:firstLine="0"/>
              <w:jc w:val="both"/>
            </w:pPr>
          </w:p>
        </w:tc>
      </w:tr>
    </w:tbl>
    <w:p w:rsidR="0090714A" w:rsidRDefault="0090714A">
      <w:pPr>
        <w:pStyle w:val="a0"/>
        <w:ind w:firstLineChars="0" w:firstLine="0"/>
        <w:jc w:val="both"/>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tbl>
      <w:tblPr>
        <w:tblStyle w:val="a9"/>
        <w:tblW w:w="8528" w:type="dxa"/>
        <w:tblLayout w:type="fixed"/>
        <w:tblLook w:val="04A0"/>
      </w:tblPr>
      <w:tblGrid>
        <w:gridCol w:w="1173"/>
        <w:gridCol w:w="7355"/>
      </w:tblGrid>
      <w:tr w:rsidR="0090714A">
        <w:tc>
          <w:tcPr>
            <w:tcW w:w="1173"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★限价及比选报价要</w:t>
            </w:r>
            <w:r>
              <w:rPr>
                <w:rFonts w:ascii="Times New Roman" w:eastAsia="方正仿宋_GBK" w:hAnsi="Times New Roman" w:cs="Times New Roman" w:hint="eastAsia"/>
                <w:sz w:val="24"/>
              </w:rPr>
              <w:lastRenderedPageBreak/>
              <w:t>求</w:t>
            </w:r>
          </w:p>
        </w:tc>
        <w:tc>
          <w:tcPr>
            <w:tcW w:w="7355" w:type="dxa"/>
          </w:tcPr>
          <w:p w:rsidR="0090714A" w:rsidRDefault="0065501D">
            <w:pPr>
              <w:pStyle w:val="a5"/>
              <w:spacing w:line="48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1.本项目采用</w:t>
            </w:r>
            <w:r>
              <w:rPr>
                <w:rFonts w:ascii="方正仿宋_GBK" w:eastAsia="方正仿宋_GBK" w:hAnsi="仿宋_GB2312" w:cs="仿宋_GB2312" w:hint="eastAsia"/>
                <w:color w:val="FF0000"/>
                <w:sz w:val="24"/>
                <w:szCs w:val="24"/>
              </w:rPr>
              <w:t>设计和</w:t>
            </w:r>
            <w:r>
              <w:rPr>
                <w:rFonts w:ascii="方正仿宋_GBK" w:eastAsia="方正仿宋_GBK" w:hAnsi="仿宋_GB2312" w:cs="仿宋_GB2312" w:hint="eastAsia"/>
                <w:sz w:val="24"/>
                <w:szCs w:val="24"/>
              </w:rPr>
              <w:t>施工</w:t>
            </w:r>
            <w:r>
              <w:rPr>
                <w:rFonts w:ascii="方正仿宋_GBK" w:eastAsia="方正仿宋_GBK" w:hAnsi="仿宋_GB2312" w:cs="仿宋_GB2312" w:hint="eastAsia"/>
                <w:color w:val="FF0000"/>
                <w:sz w:val="24"/>
                <w:szCs w:val="24"/>
              </w:rPr>
              <w:t>一并进行</w:t>
            </w:r>
            <w:r>
              <w:rPr>
                <w:rFonts w:ascii="方正仿宋_GBK" w:eastAsia="方正仿宋_GBK" w:hAnsi="仿宋_GB2312" w:cs="仿宋_GB2312" w:hint="eastAsia"/>
                <w:sz w:val="24"/>
                <w:szCs w:val="24"/>
              </w:rPr>
              <w:t>比选，</w:t>
            </w:r>
            <w:r>
              <w:rPr>
                <w:rFonts w:ascii="方正仿宋_GBK" w:eastAsia="方正仿宋_GBK" w:hAnsi="仿宋_GB2312" w:cs="仿宋_GB2312" w:hint="eastAsia"/>
                <w:color w:val="FF0000"/>
                <w:sz w:val="24"/>
                <w:szCs w:val="24"/>
              </w:rPr>
              <w:t>包含施工图设计及施工。</w:t>
            </w:r>
            <w:r>
              <w:rPr>
                <w:rFonts w:ascii="方正仿宋_GBK" w:eastAsia="方正仿宋_GBK" w:hAnsi="仿宋_GB2312" w:cs="仿宋_GB2312" w:hint="eastAsia"/>
                <w:sz w:val="24"/>
                <w:szCs w:val="24"/>
              </w:rPr>
              <w:t>本次比选为一次性最终报价，不再议价。比选被邀请人根据现场情况及自身设计按清单计价模式进行报价。比选被邀请人必须按照现行设计及施工技术和验收规范进行设计及施工。</w:t>
            </w:r>
          </w:p>
          <w:p w:rsidR="0090714A" w:rsidRPr="00322F88" w:rsidRDefault="0065501D">
            <w:pPr>
              <w:pStyle w:val="a5"/>
              <w:spacing w:line="48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限价：</w:t>
            </w:r>
            <w:r w:rsidR="00C624E7">
              <w:rPr>
                <w:rFonts w:ascii="Times New Roman" w:eastAsia="方正仿宋_GBK" w:hAnsi="Times New Roman" w:cs="Times New Roman" w:hint="eastAsia"/>
                <w:sz w:val="24"/>
              </w:rPr>
              <w:t>总限价</w:t>
            </w:r>
            <w:r w:rsidR="00C624E7">
              <w:rPr>
                <w:rFonts w:ascii="Times New Roman" w:eastAsia="方正仿宋_GBK" w:hAnsi="Times New Roman" w:cs="Times New Roman" w:hint="eastAsia"/>
                <w:sz w:val="24"/>
              </w:rPr>
              <w:t>987023.93</w:t>
            </w:r>
            <w:r w:rsidR="00C624E7">
              <w:rPr>
                <w:rFonts w:ascii="Times New Roman" w:eastAsia="方正仿宋_GBK" w:hAnsi="Times New Roman" w:cs="Times New Roman" w:hint="eastAsia"/>
                <w:sz w:val="24"/>
              </w:rPr>
              <w:t>元，其中：</w:t>
            </w:r>
            <w:r>
              <w:rPr>
                <w:rFonts w:ascii="Times New Roman" w:eastAsia="方正仿宋_GBK" w:hAnsi="Times New Roman" w:cs="Times New Roman" w:hint="eastAsia"/>
                <w:sz w:val="24"/>
              </w:rPr>
              <w:t>①悦来</w:t>
            </w:r>
            <w:r>
              <w:rPr>
                <w:rFonts w:ascii="Times New Roman" w:eastAsia="方正仿宋_GBK" w:hAnsi="Times New Roman" w:cs="Times New Roman" w:hint="eastAsia"/>
                <w:sz w:val="24"/>
              </w:rPr>
              <w:t>C13-5</w:t>
            </w:r>
            <w:r>
              <w:rPr>
                <w:rFonts w:ascii="Times New Roman" w:eastAsia="方正仿宋_GBK" w:hAnsi="Times New Roman" w:cs="Times New Roman" w:hint="eastAsia"/>
                <w:sz w:val="24"/>
              </w:rPr>
              <w:t>公交站场：</w:t>
            </w:r>
            <w:r>
              <w:rPr>
                <w:rFonts w:ascii="Times New Roman" w:eastAsia="方正仿宋_GBK" w:hAnsi="Times New Roman" w:cs="Times New Roman"/>
                <w:sz w:val="24"/>
              </w:rPr>
              <w:t>最高限价为</w:t>
            </w:r>
            <w:r>
              <w:rPr>
                <w:rFonts w:ascii="Times New Roman" w:eastAsia="方正仿宋_GBK" w:hAnsi="Times New Roman" w:cs="Times New Roman" w:hint="eastAsia"/>
                <w:sz w:val="24"/>
                <w:u w:val="single"/>
              </w:rPr>
              <w:t xml:space="preserve">  </w:t>
            </w:r>
            <w:r w:rsidR="00161B93">
              <w:rPr>
                <w:rFonts w:ascii="Times New Roman" w:eastAsia="方正仿宋_GBK" w:hAnsi="Times New Roman" w:cs="Times New Roman" w:hint="eastAsia"/>
                <w:sz w:val="24"/>
                <w:u w:val="single"/>
              </w:rPr>
              <w:t>3</w:t>
            </w:r>
            <w:r w:rsidR="0045731B">
              <w:rPr>
                <w:rFonts w:ascii="Times New Roman" w:eastAsia="方正仿宋_GBK" w:hAnsi="Times New Roman" w:cs="Times New Roman" w:hint="eastAsia"/>
                <w:sz w:val="24"/>
                <w:u w:val="single"/>
              </w:rPr>
              <w:t>47960.53</w:t>
            </w:r>
            <w:r>
              <w:rPr>
                <w:rFonts w:ascii="Times New Roman" w:eastAsia="方正仿宋_GBK" w:hAnsi="Times New Roman" w:cs="Times New Roman" w:hint="eastAsia"/>
                <w:sz w:val="24"/>
              </w:rPr>
              <w:t>元；②口腔医院首末站：</w:t>
            </w:r>
            <w:r>
              <w:rPr>
                <w:rFonts w:ascii="Times New Roman" w:eastAsia="方正仿宋_GBK" w:hAnsi="Times New Roman" w:cs="Times New Roman"/>
                <w:sz w:val="24"/>
              </w:rPr>
              <w:t>最高限价为</w:t>
            </w:r>
            <w:r>
              <w:rPr>
                <w:rFonts w:ascii="Times New Roman" w:eastAsia="方正仿宋_GBK" w:hAnsi="Times New Roman" w:cs="Times New Roman" w:hint="eastAsia"/>
                <w:sz w:val="24"/>
                <w:u w:val="single"/>
              </w:rPr>
              <w:t xml:space="preserve"> </w:t>
            </w:r>
            <w:r w:rsidR="00161B93">
              <w:rPr>
                <w:rFonts w:ascii="Times New Roman" w:eastAsia="方正仿宋_GBK" w:hAnsi="Times New Roman" w:cs="Times New Roman" w:hint="eastAsia"/>
                <w:sz w:val="24"/>
                <w:u w:val="single"/>
              </w:rPr>
              <w:t>25</w:t>
            </w:r>
            <w:r w:rsidR="0045731B">
              <w:rPr>
                <w:rFonts w:ascii="Times New Roman" w:eastAsia="方正仿宋_GBK" w:hAnsi="Times New Roman" w:cs="Times New Roman" w:hint="eastAsia"/>
                <w:sz w:val="24"/>
                <w:u w:val="single"/>
              </w:rPr>
              <w:t>5291.85</w:t>
            </w:r>
            <w:r>
              <w:rPr>
                <w:rFonts w:ascii="Times New Roman" w:eastAsia="方正仿宋_GBK" w:hAnsi="Times New Roman" w:cs="Times New Roman" w:hint="eastAsia"/>
                <w:sz w:val="24"/>
              </w:rPr>
              <w:t>元；③云篆山水公租房首末站：</w:t>
            </w:r>
            <w:r>
              <w:rPr>
                <w:rFonts w:ascii="Times New Roman" w:eastAsia="方正仿宋_GBK" w:hAnsi="Times New Roman" w:cs="Times New Roman"/>
                <w:sz w:val="24"/>
              </w:rPr>
              <w:t>最高限价为</w:t>
            </w:r>
            <w:r>
              <w:rPr>
                <w:rFonts w:ascii="Times New Roman" w:eastAsia="方正仿宋_GBK" w:hAnsi="Times New Roman" w:cs="Times New Roman" w:hint="eastAsia"/>
                <w:sz w:val="24"/>
                <w:u w:val="single"/>
              </w:rPr>
              <w:t xml:space="preserve"> </w:t>
            </w:r>
            <w:r w:rsidR="0045731B">
              <w:rPr>
                <w:rFonts w:ascii="Times New Roman" w:eastAsia="方正仿宋_GBK" w:hAnsi="Times New Roman" w:cs="Times New Roman" w:hint="eastAsia"/>
                <w:sz w:val="24"/>
                <w:u w:val="single"/>
              </w:rPr>
              <w:t>252206.79</w:t>
            </w:r>
            <w:r>
              <w:rPr>
                <w:rFonts w:ascii="Times New Roman" w:eastAsia="方正仿宋_GBK" w:hAnsi="Times New Roman" w:cs="Times New Roman" w:hint="eastAsia"/>
                <w:sz w:val="24"/>
              </w:rPr>
              <w:t>元，</w:t>
            </w:r>
            <w:r w:rsidR="00B03C4C">
              <w:rPr>
                <w:rFonts w:ascii="Times New Roman" w:eastAsia="方正仿宋_GBK" w:hAnsi="Times New Roman" w:cs="Times New Roman" w:hint="eastAsia"/>
                <w:sz w:val="24"/>
              </w:rPr>
              <w:t>④</w:t>
            </w:r>
            <w:r w:rsidRPr="00B03C4C">
              <w:rPr>
                <w:rFonts w:ascii="Times New Roman" w:eastAsia="方正仿宋_GBK" w:hAnsi="Times New Roman" w:cs="Times New Roman" w:hint="eastAsia"/>
                <w:sz w:val="24"/>
                <w:szCs w:val="24"/>
              </w:rPr>
              <w:t>陈家桥公交</w:t>
            </w:r>
            <w:r w:rsidR="00322F88" w:rsidRPr="00B03C4C">
              <w:rPr>
                <w:rFonts w:ascii="Times New Roman" w:eastAsia="方正仿宋_GBK" w:hAnsi="Times New Roman" w:cs="Times New Roman" w:hint="eastAsia"/>
                <w:sz w:val="24"/>
                <w:szCs w:val="24"/>
              </w:rPr>
              <w:t>站场</w:t>
            </w:r>
            <w:r w:rsidRPr="00B03C4C">
              <w:rPr>
                <w:rFonts w:ascii="Times New Roman" w:eastAsia="方正仿宋_GBK" w:hAnsi="Times New Roman" w:cs="Times New Roman" w:hint="eastAsia"/>
                <w:sz w:val="24"/>
                <w:szCs w:val="24"/>
              </w:rPr>
              <w:t>：</w:t>
            </w:r>
            <w:r>
              <w:rPr>
                <w:rFonts w:ascii="Times New Roman" w:eastAsia="方正仿宋_GBK" w:hAnsi="Times New Roman" w:cs="Times New Roman"/>
                <w:sz w:val="24"/>
              </w:rPr>
              <w:t>最高限价为</w:t>
            </w:r>
            <w:r>
              <w:rPr>
                <w:rFonts w:ascii="Times New Roman" w:eastAsia="方正仿宋_GBK" w:hAnsi="Times New Roman" w:cs="Times New Roman" w:hint="eastAsia"/>
                <w:sz w:val="24"/>
                <w:u w:val="single"/>
              </w:rPr>
              <w:t xml:space="preserve">  </w:t>
            </w:r>
            <w:r w:rsidR="00161B93">
              <w:rPr>
                <w:rFonts w:ascii="Times New Roman" w:eastAsia="方正仿宋_GBK" w:hAnsi="Times New Roman" w:cs="Times New Roman" w:hint="eastAsia"/>
                <w:sz w:val="24"/>
                <w:u w:val="single"/>
              </w:rPr>
              <w:t>13</w:t>
            </w:r>
            <w:r w:rsidR="0045731B">
              <w:rPr>
                <w:rFonts w:ascii="Times New Roman" w:eastAsia="方正仿宋_GBK" w:hAnsi="Times New Roman" w:cs="Times New Roman" w:hint="eastAsia"/>
                <w:sz w:val="24"/>
                <w:u w:val="single"/>
              </w:rPr>
              <w:t>1564.76</w:t>
            </w:r>
            <w:r>
              <w:rPr>
                <w:rFonts w:ascii="Times New Roman" w:eastAsia="方正仿宋_GBK" w:hAnsi="Times New Roman" w:cs="Times New Roman" w:hint="eastAsia"/>
                <w:sz w:val="24"/>
              </w:rPr>
              <w:t>元</w:t>
            </w:r>
            <w:r w:rsidR="00161B93">
              <w:rPr>
                <w:rFonts w:ascii="Times New Roman" w:eastAsia="方正仿宋_GBK" w:hAnsi="Times New Roman" w:cs="Times New Roman" w:hint="eastAsia"/>
                <w:sz w:val="24"/>
              </w:rPr>
              <w:t>，</w:t>
            </w:r>
            <w:r>
              <w:rPr>
                <w:rFonts w:ascii="Times New Roman" w:eastAsia="方正仿宋_GBK" w:hAnsi="Times New Roman" w:cs="Times New Roman"/>
                <w:sz w:val="24"/>
              </w:rPr>
              <w:t>请比选被邀请人根据自身情况自主报价，报价不得超过最高限价，否则按否决比选处理</w:t>
            </w:r>
            <w:r>
              <w:rPr>
                <w:rFonts w:ascii="Times New Roman" w:eastAsia="方正仿宋_GBK" w:hAnsi="Times New Roman" w:cs="Times New Roman" w:hint="eastAsia"/>
                <w:sz w:val="24"/>
              </w:rPr>
              <w:t>，</w:t>
            </w:r>
            <w:r>
              <w:rPr>
                <w:rFonts w:ascii="Times New Roman" w:eastAsia="方正仿宋_GBK" w:hAnsi="Times New Roman" w:cs="Times New Roman"/>
                <w:sz w:val="24"/>
              </w:rPr>
              <w:t>安全文明施工费</w:t>
            </w:r>
            <w:r>
              <w:rPr>
                <w:rFonts w:ascii="Times New Roman" w:eastAsia="方正仿宋_GBK" w:hAnsi="Times New Roman" w:cs="Times New Roman" w:hint="eastAsia"/>
                <w:sz w:val="24"/>
              </w:rPr>
              <w:t>由投标</w:t>
            </w:r>
            <w:r>
              <w:rPr>
                <w:rFonts w:ascii="Times New Roman" w:eastAsia="方正仿宋_GBK" w:hAnsi="Times New Roman" w:cs="Times New Roman"/>
                <w:sz w:val="24"/>
              </w:rPr>
              <w:t>人按照《重庆市城乡建设委员会关于印发</w:t>
            </w:r>
            <w:r>
              <w:rPr>
                <w:rFonts w:ascii="Times New Roman" w:eastAsia="方正仿宋_GBK" w:hAnsi="Times New Roman" w:cs="Times New Roman"/>
                <w:sz w:val="24"/>
              </w:rPr>
              <w:t>&lt;</w:t>
            </w:r>
            <w:r>
              <w:rPr>
                <w:rFonts w:ascii="Times New Roman" w:eastAsia="方正仿宋_GBK" w:hAnsi="Times New Roman" w:cs="Times New Roman"/>
                <w:sz w:val="24"/>
              </w:rPr>
              <w:t>重庆市建设工程安全文明施工费计取及使用管理规定</w:t>
            </w:r>
            <w:r>
              <w:rPr>
                <w:rFonts w:ascii="Times New Roman" w:eastAsia="方正仿宋_GBK" w:hAnsi="Times New Roman" w:cs="Times New Roman"/>
                <w:sz w:val="24"/>
              </w:rPr>
              <w:t>&gt;</w:t>
            </w:r>
            <w:r>
              <w:rPr>
                <w:rFonts w:ascii="Times New Roman" w:eastAsia="方正仿宋_GBK" w:hAnsi="Times New Roman" w:cs="Times New Roman"/>
                <w:sz w:val="24"/>
              </w:rPr>
              <w:t>的通知》（渝建发〔</w:t>
            </w:r>
            <w:r>
              <w:rPr>
                <w:rFonts w:ascii="Times New Roman" w:eastAsia="方正仿宋_GBK" w:hAnsi="Times New Roman" w:cs="Times New Roman"/>
                <w:sz w:val="24"/>
              </w:rPr>
              <w:t>2014</w:t>
            </w:r>
            <w:r>
              <w:rPr>
                <w:rFonts w:ascii="Times New Roman" w:eastAsia="方正仿宋_GBK" w:hAnsi="Times New Roman" w:cs="Times New Roman"/>
                <w:sz w:val="24"/>
              </w:rPr>
              <w:t>〕</w:t>
            </w:r>
            <w:r>
              <w:rPr>
                <w:rFonts w:ascii="Times New Roman" w:eastAsia="方正仿宋_GBK" w:hAnsi="Times New Roman" w:cs="Times New Roman"/>
                <w:sz w:val="24"/>
              </w:rPr>
              <w:t>25</w:t>
            </w:r>
            <w:r>
              <w:rPr>
                <w:rFonts w:ascii="Times New Roman" w:eastAsia="方正仿宋_GBK" w:hAnsi="Times New Roman" w:cs="Times New Roman"/>
                <w:sz w:val="24"/>
              </w:rPr>
              <w:t>号）、《重庆市建设工程费用定额》（</w:t>
            </w:r>
            <w:r>
              <w:rPr>
                <w:rFonts w:ascii="Times New Roman" w:eastAsia="方正仿宋_GBK" w:hAnsi="Times New Roman" w:cs="Times New Roman"/>
                <w:sz w:val="24"/>
              </w:rPr>
              <w:t>CQFYDE-2018</w:t>
            </w:r>
            <w:r>
              <w:rPr>
                <w:rFonts w:ascii="Times New Roman" w:eastAsia="方正仿宋_GBK" w:hAnsi="Times New Roman" w:cs="Times New Roman"/>
                <w:sz w:val="24"/>
              </w:rPr>
              <w:t>）、《重庆市住房和城乡建设委员会关于适用增值税新税率调整建设工程计价依据的通知》（渝建〔</w:t>
            </w:r>
            <w:r>
              <w:rPr>
                <w:rFonts w:ascii="Times New Roman" w:eastAsia="方正仿宋_GBK" w:hAnsi="Times New Roman" w:cs="Times New Roman"/>
                <w:sz w:val="24"/>
              </w:rPr>
              <w:t>2019</w:t>
            </w:r>
            <w:r>
              <w:rPr>
                <w:rFonts w:ascii="Times New Roman" w:eastAsia="方正仿宋_GBK" w:hAnsi="Times New Roman" w:cs="Times New Roman"/>
                <w:sz w:val="24"/>
              </w:rPr>
              <w:t>〕</w:t>
            </w:r>
            <w:r>
              <w:rPr>
                <w:rFonts w:ascii="Times New Roman" w:eastAsia="方正仿宋_GBK" w:hAnsi="Times New Roman" w:cs="Times New Roman"/>
                <w:sz w:val="24"/>
              </w:rPr>
              <w:t>143</w:t>
            </w:r>
            <w:r>
              <w:rPr>
                <w:rFonts w:ascii="Times New Roman" w:eastAsia="方正仿宋_GBK" w:hAnsi="Times New Roman" w:cs="Times New Roman"/>
                <w:sz w:val="24"/>
              </w:rPr>
              <w:t>号）的相关规定和费用标准自行计算报价。</w:t>
            </w:r>
            <w:r w:rsidRPr="00322F88">
              <w:rPr>
                <w:rFonts w:ascii="Times New Roman" w:eastAsia="方正仿宋_GBK" w:hAnsi="Times New Roman" w:cs="Times New Roman" w:hint="eastAsia"/>
                <w:sz w:val="24"/>
              </w:rPr>
              <w:t>投标人应仔细阅读招标人提供相关资料，向招标人提供节约投资的建议及方案，并根据相关的验收规范完成设计，投标报价时可</w:t>
            </w:r>
            <w:r w:rsidRPr="00322F88">
              <w:rPr>
                <w:rFonts w:ascii="Times New Roman" w:eastAsia="方正仿宋_GBK" w:hAnsi="Times New Roman" w:cs="Times New Roman" w:hint="eastAsia"/>
                <w:sz w:val="24"/>
              </w:rPr>
              <w:lastRenderedPageBreak/>
              <w:t>根据各自的设计方案进行报价。</w:t>
            </w:r>
          </w:p>
          <w:p w:rsidR="0090714A" w:rsidRDefault="0065501D">
            <w:pPr>
              <w:pStyle w:val="a5"/>
              <w:spacing w:line="480" w:lineRule="exact"/>
              <w:rPr>
                <w:rFonts w:ascii="Times New Roman" w:eastAsia="方正仿宋_GBK" w:hAnsi="Times New Roman" w:cs="Times New Roman"/>
                <w:sz w:val="32"/>
                <w:szCs w:val="32"/>
              </w:rPr>
            </w:pPr>
            <w:r w:rsidRPr="00322F88">
              <w:rPr>
                <w:rFonts w:ascii="Times New Roman" w:eastAsia="方正仿宋_GBK" w:hAnsi="Times New Roman" w:cs="Times New Roman" w:hint="eastAsia"/>
                <w:sz w:val="24"/>
              </w:rPr>
              <w:t>3</w:t>
            </w:r>
            <w:r w:rsidRPr="00322F88">
              <w:rPr>
                <w:rFonts w:ascii="Times New Roman" w:eastAsia="方正仿宋_GBK" w:hAnsi="Times New Roman" w:cs="Times New Roman" w:hint="eastAsia"/>
                <w:sz w:val="24"/>
              </w:rPr>
              <w:t>、本项目采取固定总价包干形式承包。招标人不提供招标工程量清单，仅提供投标所需的相关资料，投标人应根据招标人提供的相关资料以及现场勘查了解的情况，及自身设计方案自行编制工程量清单，无论投标人工程量清单项目编制是否完整（漏项）、工程数量、材料及设备价格是否有误，定额子目是否套用正确，材料及设备价格是否上涨等所有风险均已包含在固定包干总价内。本项目为交钥匙工程，投标人须按照约定完成施工图设计、电力施工及全部验收工作，达到合格工程标准。</w:t>
            </w:r>
          </w:p>
        </w:tc>
      </w:tr>
    </w:tbl>
    <w:p w:rsidR="0090714A" w:rsidRDefault="0090714A" w:rsidP="00322F88">
      <w:pPr>
        <w:pStyle w:val="a0"/>
        <w:ind w:firstLine="640"/>
        <w:jc w:val="both"/>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tbl>
      <w:tblPr>
        <w:tblStyle w:val="a9"/>
        <w:tblW w:w="8520" w:type="dxa"/>
        <w:tblLayout w:type="fixed"/>
        <w:tblLook w:val="04A0"/>
      </w:tblPr>
      <w:tblGrid>
        <w:gridCol w:w="1172"/>
        <w:gridCol w:w="7348"/>
      </w:tblGrid>
      <w:tr w:rsidR="0090714A">
        <w:trPr>
          <w:trHeight w:val="12387"/>
        </w:trPr>
        <w:tc>
          <w:tcPr>
            <w:tcW w:w="1172" w:type="dxa"/>
          </w:tcPr>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★限价及比选报价要求</w:t>
            </w:r>
          </w:p>
        </w:tc>
        <w:tc>
          <w:tcPr>
            <w:tcW w:w="7348" w:type="dxa"/>
          </w:tcPr>
          <w:p w:rsidR="0090714A" w:rsidRDefault="0065501D">
            <w:pPr>
              <w:pStyle w:val="a5"/>
              <w:numPr>
                <w:ilvl w:val="0"/>
                <w:numId w:val="1"/>
              </w:numPr>
              <w:spacing w:line="48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投标报价中的“单价”、“合价”、“合计”等均应认真仔细核对，合计应为各项合价之和。若投标人对某些项目未填报单价和合价，则应认为已包括在其他分部分项工程量清单内，此等项目均已包含在投标总报价内。</w:t>
            </w:r>
          </w:p>
          <w:p w:rsidR="0090714A" w:rsidRDefault="0065501D">
            <w:pPr>
              <w:pStyle w:val="a5"/>
              <w:numPr>
                <w:ilvl w:val="0"/>
                <w:numId w:val="1"/>
              </w:numPr>
              <w:spacing w:line="48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除合同另有规定外，在投标截止日前所依据的国家法律、行政法规、国务院有关部门的规章以及重庆市的法规和规章规定中应由投标人缴纳的税金、其它费用均应按规定计入总报价中。本招标文件未提到的文件不予执行，并且投标截止日以后下发的文件也不执行（由投标单位在投标总价中综合考虑）。</w:t>
            </w:r>
          </w:p>
          <w:p w:rsidR="0090714A" w:rsidRDefault="0065501D">
            <w:pPr>
              <w:pStyle w:val="a5"/>
              <w:numPr>
                <w:ilvl w:val="0"/>
                <w:numId w:val="1"/>
              </w:numPr>
              <w:spacing w:line="48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本工程在施工过程中发生的政府相关主管部门或其他有关方面通过直接或间接等方式收取的任何费用，均需由投标人自行考虑到投标价款之中，中标人不得以此为由向招标人提出任何签证或索赔。</w:t>
            </w:r>
          </w:p>
          <w:p w:rsidR="0090714A" w:rsidRDefault="0065501D">
            <w:pPr>
              <w:pStyle w:val="a5"/>
              <w:spacing w:line="480" w:lineRule="exact"/>
              <w:rPr>
                <w:rFonts w:ascii="Times New Roman" w:eastAsia="方正仿宋_GBK" w:hAnsi="Times New Roman" w:cs="Times New Roman"/>
                <w:sz w:val="32"/>
                <w:szCs w:val="32"/>
              </w:rPr>
            </w:pPr>
            <w:r>
              <w:rPr>
                <w:rFonts w:ascii="方正仿宋_GBK" w:eastAsia="方正仿宋_GBK" w:hAnsi="仿宋_GB2312" w:cs="仿宋_GB2312" w:hint="eastAsia"/>
                <w:sz w:val="24"/>
                <w:szCs w:val="24"/>
              </w:rPr>
              <w:t>7.投标报价范围为</w:t>
            </w:r>
            <w:r w:rsidRPr="00322F88">
              <w:rPr>
                <w:rFonts w:ascii="方正仿宋_GBK" w:eastAsia="方正仿宋_GBK" w:hAnsi="仿宋_GB2312" w:cs="仿宋_GB2312" w:hint="eastAsia"/>
                <w:sz w:val="24"/>
                <w:szCs w:val="24"/>
              </w:rPr>
              <w:t>四个站场的</w:t>
            </w:r>
            <w:r>
              <w:rPr>
                <w:rFonts w:ascii="方正仿宋_GBK" w:eastAsia="方正仿宋_GBK" w:hAnsi="仿宋_GB2312" w:cs="仿宋_GB2312" w:hint="eastAsia"/>
                <w:sz w:val="24"/>
                <w:szCs w:val="24"/>
              </w:rPr>
              <w:t>所有配电工程。报价中的单价和合价，均包括直接费、间接费、管理费、规费、安全文明施工费、利润、税费以及安装、调试、试验、验收等过程中提供技术及培训服务等全部费用，以及合同内明示或暗示的所有风险、义务和责任。本次比选报价为一次性最终报价，总价包干，不再议价。报价包含但不限于人工费、材料费、机械费、企业管理费、利润、风险费用、检测费、措施费（含安全文明施工费）、二次及多次搬运费、成品保护措施（保证商场正常运营措施）、赶工补偿费、疫情防控费、水电费、垃圾清运费弃渣费、规费、税金以及本工程备案与验收、其他风险等相关手续的所有费用。</w:t>
            </w:r>
          </w:p>
        </w:tc>
      </w:tr>
    </w:tbl>
    <w:p w:rsidR="0090714A" w:rsidRDefault="0090714A">
      <w:pPr>
        <w:pStyle w:val="a0"/>
        <w:ind w:firstLineChars="0" w:firstLine="0"/>
        <w:jc w:val="both"/>
        <w:rPr>
          <w:rFonts w:ascii="Times New Roman" w:eastAsia="方正仿宋_GBK" w:hAnsi="Times New Roman" w:cs="Times New Roman"/>
          <w:sz w:val="32"/>
          <w:szCs w:val="32"/>
        </w:rPr>
      </w:pPr>
    </w:p>
    <w:tbl>
      <w:tblPr>
        <w:tblStyle w:val="a9"/>
        <w:tblW w:w="8613" w:type="dxa"/>
        <w:tblLayout w:type="fixed"/>
        <w:tblLook w:val="04A0"/>
      </w:tblPr>
      <w:tblGrid>
        <w:gridCol w:w="1189"/>
        <w:gridCol w:w="7424"/>
      </w:tblGrid>
      <w:tr w:rsidR="0090714A" w:rsidTr="00322F88">
        <w:trPr>
          <w:trHeight w:val="5291"/>
        </w:trPr>
        <w:tc>
          <w:tcPr>
            <w:tcW w:w="1189" w:type="dxa"/>
          </w:tcPr>
          <w:p w:rsidR="0090714A" w:rsidRDefault="0090714A" w:rsidP="00322F88">
            <w:pPr>
              <w:pStyle w:val="a0"/>
              <w:ind w:firstLine="48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90714A">
            <w:pPr>
              <w:pStyle w:val="a0"/>
              <w:ind w:firstLineChars="0" w:firstLine="0"/>
              <w:jc w:val="both"/>
              <w:rPr>
                <w:rFonts w:ascii="Times New Roman" w:eastAsia="方正仿宋_GBK" w:hAnsi="Times New Roman" w:cs="Times New Roman"/>
                <w:sz w:val="24"/>
              </w:rPr>
            </w:pPr>
          </w:p>
          <w:p w:rsidR="0090714A" w:rsidRDefault="0065501D">
            <w:pPr>
              <w:pStyle w:val="a0"/>
              <w:ind w:firstLineChars="0" w:firstLine="0"/>
              <w:jc w:val="both"/>
              <w:rPr>
                <w:rFonts w:ascii="Times New Roman" w:eastAsia="方正仿宋_GBK" w:hAnsi="Times New Roman" w:cs="Times New Roman"/>
                <w:sz w:val="24"/>
              </w:rPr>
            </w:pPr>
            <w:r>
              <w:rPr>
                <w:rFonts w:ascii="Times New Roman" w:eastAsia="方正仿宋_GBK" w:hAnsi="Times New Roman" w:cs="Times New Roman" w:hint="eastAsia"/>
                <w:sz w:val="24"/>
              </w:rPr>
              <w:t>★费用支付方式</w:t>
            </w:r>
          </w:p>
        </w:tc>
        <w:tc>
          <w:tcPr>
            <w:tcW w:w="7424" w:type="dxa"/>
          </w:tcPr>
          <w:p w:rsidR="0090714A" w:rsidRDefault="0090714A">
            <w:pPr>
              <w:pStyle w:val="a0"/>
              <w:ind w:firstLineChars="0" w:firstLine="0"/>
              <w:jc w:val="both"/>
              <w:rPr>
                <w:rFonts w:ascii="Times New Roman" w:eastAsia="方正仿宋_GBK" w:hAnsi="Times New Roman" w:cs="Times New Roman"/>
                <w:color w:val="FF0000"/>
                <w:sz w:val="24"/>
              </w:rPr>
            </w:pPr>
          </w:p>
          <w:p w:rsidR="0090714A" w:rsidRDefault="0090714A">
            <w:pPr>
              <w:pStyle w:val="a0"/>
              <w:ind w:firstLineChars="0" w:firstLine="0"/>
              <w:jc w:val="both"/>
              <w:rPr>
                <w:rFonts w:ascii="Times New Roman" w:eastAsia="方正仿宋_GBK" w:hAnsi="Times New Roman" w:cs="Times New Roman"/>
                <w:color w:val="FF0000"/>
                <w:sz w:val="24"/>
              </w:rPr>
            </w:pPr>
          </w:p>
          <w:p w:rsidR="0090714A" w:rsidRDefault="004415F0" w:rsidP="00E13924">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color w:val="FF0000"/>
                <w:sz w:val="24"/>
              </w:rPr>
              <w:t>本</w:t>
            </w:r>
            <w:r w:rsidR="0065501D">
              <w:rPr>
                <w:rFonts w:ascii="Times New Roman" w:eastAsia="方正仿宋_GBK" w:hAnsi="Times New Roman" w:cs="Times New Roman" w:hint="eastAsia"/>
                <w:color w:val="FF0000"/>
                <w:sz w:val="24"/>
              </w:rPr>
              <w:t>项目为</w:t>
            </w:r>
            <w:r w:rsidR="00586332">
              <w:rPr>
                <w:rFonts w:ascii="Times New Roman" w:eastAsia="方正仿宋_GBK" w:hAnsi="Times New Roman" w:cs="Times New Roman" w:hint="eastAsia"/>
                <w:color w:val="FF0000"/>
                <w:sz w:val="24"/>
              </w:rPr>
              <w:t>交</w:t>
            </w:r>
            <w:r w:rsidR="0065501D">
              <w:rPr>
                <w:rFonts w:ascii="Times New Roman" w:eastAsia="方正仿宋_GBK" w:hAnsi="Times New Roman" w:cs="Times New Roman" w:hint="eastAsia"/>
                <w:color w:val="FF0000"/>
                <w:sz w:val="24"/>
              </w:rPr>
              <w:t>钥匙工程，实行总价包干。</w:t>
            </w:r>
            <w:r w:rsidR="00E13924" w:rsidRPr="00E13924">
              <w:rPr>
                <w:rFonts w:ascii="Times New Roman" w:eastAsia="方正仿宋_GBK" w:hAnsi="Times New Roman" w:cs="Times New Roman"/>
                <w:color w:val="FF0000"/>
                <w:sz w:val="24"/>
              </w:rPr>
              <w:t>工程完工通过</w:t>
            </w:r>
            <w:r w:rsidR="00E13924" w:rsidRPr="00E13924">
              <w:rPr>
                <w:rFonts w:ascii="Times New Roman" w:eastAsia="方正仿宋_GBK" w:hAnsi="Times New Roman" w:cs="Times New Roman"/>
                <w:bCs/>
                <w:color w:val="FF0000"/>
                <w:sz w:val="24"/>
              </w:rPr>
              <w:t>电力相关单位或部门</w:t>
            </w:r>
            <w:r w:rsidR="00E13924" w:rsidRPr="00E13924">
              <w:rPr>
                <w:rFonts w:ascii="Times New Roman" w:eastAsia="方正仿宋_GBK" w:hAnsi="Times New Roman" w:cs="Times New Roman"/>
                <w:color w:val="FF0000"/>
                <w:sz w:val="24"/>
              </w:rPr>
              <w:t>验收且送电后</w:t>
            </w:r>
            <w:r w:rsidR="00E13924" w:rsidRPr="00E13924">
              <w:rPr>
                <w:rFonts w:ascii="Times New Roman" w:eastAsia="方正仿宋_GBK" w:hAnsi="Times New Roman" w:cs="Times New Roman"/>
                <w:color w:val="FF0000"/>
                <w:sz w:val="24"/>
              </w:rPr>
              <w:t>20</w:t>
            </w:r>
            <w:r w:rsidR="00E13924" w:rsidRPr="00E13924">
              <w:rPr>
                <w:rFonts w:ascii="Times New Roman" w:eastAsia="方正仿宋_GBK" w:hAnsi="Times New Roman" w:cs="Times New Roman"/>
                <w:color w:val="FF0000"/>
                <w:sz w:val="24"/>
              </w:rPr>
              <w:t>个工作日内支付至合同价款的</w:t>
            </w:r>
            <w:r w:rsidR="00E13924" w:rsidRPr="00E13924">
              <w:rPr>
                <w:rFonts w:ascii="Times New Roman" w:eastAsia="方正仿宋_GBK" w:hAnsi="Times New Roman" w:cs="Times New Roman"/>
                <w:color w:val="FF0000"/>
                <w:sz w:val="24"/>
              </w:rPr>
              <w:t>80%</w:t>
            </w:r>
            <w:r w:rsidR="00E13924">
              <w:rPr>
                <w:rFonts w:ascii="Times New Roman" w:eastAsia="方正仿宋_GBK" w:hAnsi="Times New Roman" w:cs="Times New Roman" w:hint="eastAsia"/>
                <w:color w:val="FF0000"/>
                <w:sz w:val="24"/>
              </w:rPr>
              <w:t>，</w:t>
            </w:r>
            <w:r w:rsidR="00E13924" w:rsidRPr="00E13924">
              <w:rPr>
                <w:rFonts w:ascii="Times New Roman" w:eastAsia="方正仿宋_GBK" w:hAnsi="Times New Roman" w:cs="Times New Roman"/>
                <w:color w:val="FF0000"/>
                <w:sz w:val="24"/>
              </w:rPr>
              <w:t>甲方委托的第三方造价咨询审核单位审定结算金额后支付至</w:t>
            </w:r>
            <w:r w:rsidR="00E13924" w:rsidRPr="00E13924">
              <w:rPr>
                <w:rFonts w:ascii="Times New Roman" w:eastAsia="方正仿宋_GBK" w:hAnsi="Times New Roman" w:cs="Times New Roman"/>
                <w:color w:val="FF0000"/>
                <w:sz w:val="24"/>
              </w:rPr>
              <w:t>97%</w:t>
            </w:r>
            <w:r w:rsidR="00E13924" w:rsidRPr="00E13924">
              <w:rPr>
                <w:rFonts w:ascii="Times New Roman" w:eastAsia="方正仿宋_GBK" w:hAnsi="Times New Roman" w:cs="Times New Roman"/>
                <w:color w:val="FF0000"/>
                <w:sz w:val="24"/>
              </w:rPr>
              <w:t>，剩余</w:t>
            </w:r>
            <w:r w:rsidR="00E13924" w:rsidRPr="00E13924">
              <w:rPr>
                <w:rFonts w:ascii="Times New Roman" w:eastAsia="方正仿宋_GBK" w:hAnsi="Times New Roman" w:cs="Times New Roman"/>
                <w:color w:val="FF0000"/>
                <w:sz w:val="24"/>
              </w:rPr>
              <w:t>3%</w:t>
            </w:r>
            <w:r w:rsidR="00E13924" w:rsidRPr="00E13924">
              <w:rPr>
                <w:rFonts w:ascii="Times New Roman" w:eastAsia="方正仿宋_GBK" w:hAnsi="Times New Roman" w:cs="Times New Roman"/>
                <w:color w:val="FF0000"/>
                <w:sz w:val="24"/>
              </w:rPr>
              <w:t>为本工程质量保证金，质保期满</w:t>
            </w:r>
            <w:r w:rsidR="00E13924" w:rsidRPr="00E13924">
              <w:rPr>
                <w:rFonts w:ascii="Times New Roman" w:eastAsia="方正仿宋_GBK" w:hAnsi="Times New Roman" w:cs="Times New Roman"/>
                <w:color w:val="FF0000"/>
                <w:sz w:val="24"/>
              </w:rPr>
              <w:t>2</w:t>
            </w:r>
            <w:r w:rsidR="00E13924" w:rsidRPr="00E13924">
              <w:rPr>
                <w:rFonts w:ascii="Times New Roman" w:eastAsia="方正仿宋_GBK" w:hAnsi="Times New Roman" w:cs="Times New Roman"/>
                <w:color w:val="FF0000"/>
                <w:sz w:val="24"/>
              </w:rPr>
              <w:t>年后，经甲方检查确认无质量问题，无息退还质量保证金。以上费用乙方按甲方税收征管要求出具相应增值税专用发票后，再进行支付。</w:t>
            </w:r>
          </w:p>
        </w:tc>
      </w:tr>
    </w:tbl>
    <w:p w:rsidR="0090714A" w:rsidRDefault="0090714A" w:rsidP="00322F88">
      <w:pPr>
        <w:pStyle w:val="a0"/>
        <w:ind w:firstLineChars="0" w:firstLine="0"/>
        <w:jc w:val="both"/>
        <w:rPr>
          <w:rFonts w:ascii="Times New Roman" w:eastAsia="方正仿宋_GBK" w:hAnsi="Times New Roman" w:cs="Times New Roman"/>
          <w:sz w:val="32"/>
          <w:szCs w:val="32"/>
        </w:rPr>
      </w:pPr>
    </w:p>
    <w:tbl>
      <w:tblPr>
        <w:tblStyle w:val="a9"/>
        <w:tblW w:w="8620" w:type="dxa"/>
        <w:tblLayout w:type="fixed"/>
        <w:tblLook w:val="04A0"/>
      </w:tblPr>
      <w:tblGrid>
        <w:gridCol w:w="1169"/>
        <w:gridCol w:w="7451"/>
      </w:tblGrid>
      <w:tr w:rsidR="0090714A">
        <w:trPr>
          <w:trHeight w:val="3328"/>
        </w:trPr>
        <w:tc>
          <w:tcPr>
            <w:tcW w:w="1169" w:type="dxa"/>
          </w:tcPr>
          <w:p w:rsidR="0090714A" w:rsidRDefault="0065501D">
            <w:pPr>
              <w:pStyle w:val="a0"/>
              <w:ind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hint="eastAsia"/>
                <w:sz w:val="24"/>
              </w:rPr>
              <w:t>其他需告知比选被邀请人的要求</w:t>
            </w:r>
          </w:p>
        </w:tc>
        <w:tc>
          <w:tcPr>
            <w:tcW w:w="7451" w:type="dxa"/>
          </w:tcPr>
          <w:p w:rsidR="0090714A" w:rsidRDefault="0090714A" w:rsidP="00322F88">
            <w:pPr>
              <w:pStyle w:val="a0"/>
              <w:ind w:firstLine="640"/>
              <w:jc w:val="both"/>
              <w:rPr>
                <w:rFonts w:ascii="Times New Roman" w:eastAsia="方正仿宋_GBK" w:hAnsi="Times New Roman" w:cs="Times New Roman"/>
                <w:sz w:val="32"/>
                <w:szCs w:val="32"/>
              </w:rPr>
            </w:pPr>
          </w:p>
        </w:tc>
      </w:tr>
      <w:tr w:rsidR="0090714A">
        <w:trPr>
          <w:trHeight w:val="988"/>
        </w:trPr>
        <w:tc>
          <w:tcPr>
            <w:tcW w:w="8620" w:type="dxa"/>
            <w:gridSpan w:val="2"/>
          </w:tcPr>
          <w:p w:rsidR="0090714A" w:rsidRDefault="0065501D">
            <w:pPr>
              <w:keepNext/>
              <w:keepLines/>
              <w:spacing w:before="260" w:after="260" w:line="400" w:lineRule="exact"/>
              <w:outlineLvl w:val="2"/>
              <w:rPr>
                <w:rFonts w:ascii="Times New Roman" w:eastAsia="方正仿宋_GBK" w:hAnsi="Times New Roman" w:cs="Times New Roman"/>
                <w:sz w:val="32"/>
                <w:szCs w:val="32"/>
              </w:rPr>
            </w:pPr>
            <w:r>
              <w:rPr>
                <w:rFonts w:ascii="Times New Roman" w:eastAsia="方正仿宋_GBK" w:hAnsi="Times New Roman" w:cs="Times New Roman" w:hint="eastAsia"/>
                <w:sz w:val="24"/>
              </w:rPr>
              <w:lastRenderedPageBreak/>
              <w:t>★</w:t>
            </w:r>
            <w:r>
              <w:rPr>
                <w:rFonts w:ascii="方正黑体_GBK" w:eastAsia="方正黑体_GBK" w:hAnsi="Times New Roman" w:cs="Times New Roman" w:hint="eastAsia"/>
                <w:sz w:val="24"/>
              </w:rPr>
              <w:t>三、评选、定选方式</w:t>
            </w:r>
          </w:p>
        </w:tc>
      </w:tr>
      <w:tr w:rsidR="0090714A">
        <w:trPr>
          <w:trHeight w:val="4051"/>
        </w:trPr>
        <w:tc>
          <w:tcPr>
            <w:tcW w:w="8620" w:type="dxa"/>
            <w:gridSpan w:val="2"/>
          </w:tcPr>
          <w:p w:rsidR="0090714A" w:rsidRDefault="0065501D">
            <w:pPr>
              <w:spacing w:line="400" w:lineRule="exact"/>
              <w:rPr>
                <w:rFonts w:ascii="Times New Roman" w:eastAsia="方正仿宋_GBK" w:hAnsi="Times New Roman" w:cs="Times New Roman"/>
                <w:sz w:val="24"/>
              </w:rPr>
            </w:pPr>
            <w:r>
              <w:rPr>
                <w:rFonts w:ascii="Times New Roman" w:eastAsia="方正仿宋_GBK" w:hAnsi="Times New Roman" w:cs="Times New Roman" w:hint="eastAsia"/>
                <w:sz w:val="24"/>
              </w:rPr>
              <w:t>当众开封查验响应性文件，宣读报价书，委托代理人签字确认报价后离场，评选小组对比选文件进行评审，</w:t>
            </w:r>
            <w:r>
              <w:rPr>
                <w:rFonts w:ascii="Times New Roman" w:eastAsia="方正仿宋_GBK" w:hAnsi="Times New Roman" w:cs="Times New Roman" w:hint="eastAsia"/>
                <w:color w:val="000000"/>
                <w:sz w:val="24"/>
              </w:rPr>
              <w:t>在满足比选文件邀请函要求的情况下，所有比选被邀请人（报价高于最高限价的及资质业绩人员不符合要求的为废标，不参与评选）的比选</w:t>
            </w:r>
            <w:r>
              <w:rPr>
                <w:rFonts w:ascii="Times New Roman" w:eastAsia="方正仿宋_GBK" w:hAnsi="Times New Roman" w:cs="Times New Roman" w:hint="eastAsia"/>
                <w:sz w:val="24"/>
              </w:rPr>
              <w:t>总报价中以报价最低的潜在比选单位为第一候选单位，对未中选情况不做解释。</w:t>
            </w:r>
          </w:p>
          <w:p w:rsidR="0090714A" w:rsidRDefault="005976C8">
            <w:pPr>
              <w:spacing w:line="600" w:lineRule="exact"/>
              <w:rPr>
                <w:rFonts w:ascii="Times New Roman" w:eastAsia="方正仿宋_GBK" w:hAnsi="Times New Roman" w:cs="Times New Roman"/>
                <w:sz w:val="32"/>
                <w:szCs w:val="32"/>
              </w:rPr>
            </w:pPr>
            <w:r w:rsidRPr="005976C8">
              <w:rPr>
                <w:rFonts w:ascii="Times New Roman" w:eastAsia="方正仿宋_GBK" w:hAnsi="Times New Roman" w:cs="Times New Roman"/>
                <w:sz w:val="24"/>
              </w:rPr>
              <w:t>比选结果将在重庆城市综合交通枢纽</w:t>
            </w:r>
            <w:r w:rsidRPr="005976C8">
              <w:rPr>
                <w:rFonts w:ascii="Times New Roman" w:eastAsia="方正仿宋_GBK" w:hAnsi="Times New Roman" w:cs="Times New Roman"/>
                <w:sz w:val="24"/>
              </w:rPr>
              <w:t>(</w:t>
            </w:r>
            <w:r w:rsidRPr="005976C8">
              <w:rPr>
                <w:rFonts w:ascii="Times New Roman" w:eastAsia="方正仿宋_GBK" w:hAnsi="Times New Roman" w:cs="Times New Roman"/>
                <w:sz w:val="24"/>
              </w:rPr>
              <w:t>集团</w:t>
            </w:r>
            <w:r w:rsidRPr="005976C8">
              <w:rPr>
                <w:rFonts w:ascii="Times New Roman" w:eastAsia="方正仿宋_GBK" w:hAnsi="Times New Roman" w:cs="Times New Roman"/>
                <w:sz w:val="24"/>
              </w:rPr>
              <w:t>)</w:t>
            </w:r>
            <w:r w:rsidRPr="005976C8">
              <w:rPr>
                <w:rFonts w:ascii="Times New Roman" w:eastAsia="方正仿宋_GBK" w:hAnsi="Times New Roman" w:cs="Times New Roman"/>
                <w:sz w:val="24"/>
              </w:rPr>
              <w:t>有限公司（</w:t>
            </w:r>
            <w:r w:rsidRPr="005976C8">
              <w:rPr>
                <w:rFonts w:ascii="Times New Roman" w:eastAsia="方正仿宋_GBK" w:hAnsi="Times New Roman" w:cs="Times New Roman"/>
                <w:sz w:val="24"/>
              </w:rPr>
              <w:t>www.cqjtsn.com</w:t>
            </w:r>
            <w:r w:rsidRPr="005976C8">
              <w:rPr>
                <w:rFonts w:ascii="Times New Roman" w:eastAsia="方正仿宋_GBK" w:hAnsi="Times New Roman" w:cs="Times New Roman"/>
                <w:sz w:val="24"/>
              </w:rPr>
              <w:t>）发布并公示</w:t>
            </w:r>
            <w:r w:rsidR="0065501D">
              <w:rPr>
                <w:rFonts w:ascii="Times New Roman" w:eastAsia="方正仿宋_GBK" w:hAnsi="Times New Roman" w:cs="Times New Roman" w:hint="eastAsia"/>
                <w:sz w:val="24"/>
              </w:rPr>
              <w:t>。若比选人中选需接受重庆城市综合交通枢纽（集团）有限公司的日常工作管理并遵守重庆城市综合交通枢纽（集团）有限公司有关工程管理方面的管理制度。</w:t>
            </w:r>
          </w:p>
        </w:tc>
      </w:tr>
      <w:tr w:rsidR="0090714A">
        <w:trPr>
          <w:trHeight w:val="648"/>
        </w:trPr>
        <w:tc>
          <w:tcPr>
            <w:tcW w:w="8620" w:type="dxa"/>
            <w:gridSpan w:val="2"/>
          </w:tcPr>
          <w:p w:rsidR="0090714A" w:rsidRDefault="0065501D">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24"/>
              </w:rPr>
              <w:t>★</w:t>
            </w:r>
            <w:r>
              <w:rPr>
                <w:rFonts w:ascii="方正黑体_GBK" w:eastAsia="方正黑体_GBK" w:hAnsi="Times New Roman" w:cs="Times New Roman" w:hint="eastAsia"/>
                <w:sz w:val="24"/>
              </w:rPr>
              <w:t>四、比选文件组成及要求</w:t>
            </w:r>
          </w:p>
        </w:tc>
      </w:tr>
      <w:tr w:rsidR="0090714A">
        <w:trPr>
          <w:trHeight w:val="3874"/>
        </w:trPr>
        <w:tc>
          <w:tcPr>
            <w:tcW w:w="8620" w:type="dxa"/>
            <w:gridSpan w:val="2"/>
          </w:tcPr>
          <w:p w:rsidR="0090714A" w:rsidRDefault="0065501D">
            <w:pPr>
              <w:spacing w:line="600" w:lineRule="exact"/>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r>
              <w:rPr>
                <w:rFonts w:ascii="Times New Roman" w:eastAsia="方正仿宋_GBK" w:hAnsi="Times New Roman" w:cs="Times New Roman" w:hint="eastAsia"/>
                <w:color w:val="000000"/>
                <w:sz w:val="24"/>
              </w:rPr>
              <w:t>、比选文件包括但不限于以下内容：</w:t>
            </w:r>
            <w:r>
              <w:rPr>
                <w:rFonts w:ascii="Times New Roman" w:eastAsia="方正仿宋_GBK" w:hAnsi="Times New Roman" w:cs="Times New Roman" w:hint="eastAsia"/>
                <w:sz w:val="24"/>
              </w:rPr>
              <w:t>★</w:t>
            </w:r>
            <w:r>
              <w:rPr>
                <w:rFonts w:ascii="Times New Roman" w:eastAsia="方正仿宋_GBK" w:hAnsi="Times New Roman" w:cs="Times New Roman" w:hint="eastAsia"/>
                <w:color w:val="000000"/>
                <w:sz w:val="24"/>
              </w:rPr>
              <w:t>（</w:t>
            </w:r>
            <w:r>
              <w:rPr>
                <w:rFonts w:ascii="Times New Roman" w:eastAsia="方正仿宋_GBK" w:hAnsi="Times New Roman" w:cs="Times New Roman" w:hint="eastAsia"/>
                <w:color w:val="000000"/>
                <w:sz w:val="24"/>
              </w:rPr>
              <w:t>1</w:t>
            </w:r>
            <w:r>
              <w:rPr>
                <w:rFonts w:ascii="Times New Roman" w:eastAsia="方正仿宋_GBK" w:hAnsi="Times New Roman" w:cs="Times New Roman" w:hint="eastAsia"/>
                <w:color w:val="000000"/>
                <w:sz w:val="24"/>
              </w:rPr>
              <w:t>）比选函及报价清单；</w:t>
            </w:r>
            <w:r>
              <w:rPr>
                <w:rFonts w:ascii="Times New Roman" w:eastAsia="方正仿宋_GBK" w:hAnsi="Times New Roman" w:cs="Times New Roman" w:hint="eastAsia"/>
                <w:sz w:val="24"/>
              </w:rPr>
              <w:t>★</w:t>
            </w:r>
            <w:r>
              <w:rPr>
                <w:rFonts w:ascii="Times New Roman" w:eastAsia="方正仿宋_GBK" w:hAnsi="Times New Roman" w:cs="Times New Roman" w:hint="eastAsia"/>
                <w:color w:val="000000"/>
                <w:sz w:val="24"/>
              </w:rPr>
              <w:t>（</w:t>
            </w:r>
            <w:r>
              <w:rPr>
                <w:rFonts w:ascii="Times New Roman" w:eastAsia="方正仿宋_GBK" w:hAnsi="Times New Roman" w:cs="Times New Roman" w:hint="eastAsia"/>
                <w:color w:val="000000"/>
                <w:sz w:val="24"/>
              </w:rPr>
              <w:t>2</w:t>
            </w:r>
            <w:r>
              <w:rPr>
                <w:rFonts w:ascii="Times New Roman" w:eastAsia="方正仿宋_GBK" w:hAnsi="Times New Roman" w:cs="Times New Roman" w:hint="eastAsia"/>
                <w:color w:val="000000"/>
                <w:sz w:val="24"/>
              </w:rPr>
              <w:t>）营业执照、企业资质证书复印件；</w:t>
            </w:r>
            <w:r>
              <w:rPr>
                <w:rFonts w:ascii="Times New Roman" w:eastAsia="方正仿宋_GBK" w:hAnsi="Times New Roman" w:cs="Times New Roman" w:hint="eastAsia"/>
                <w:sz w:val="24"/>
              </w:rPr>
              <w:t>★</w:t>
            </w:r>
            <w:r>
              <w:rPr>
                <w:rFonts w:ascii="Times New Roman" w:eastAsia="方正仿宋_GBK" w:hAnsi="Times New Roman" w:cs="Times New Roman" w:hint="eastAsia"/>
                <w:color w:val="000000"/>
                <w:sz w:val="24"/>
              </w:rPr>
              <w:t>（</w:t>
            </w:r>
            <w:r>
              <w:rPr>
                <w:rFonts w:ascii="Times New Roman" w:eastAsia="方正仿宋_GBK" w:hAnsi="Times New Roman" w:cs="Times New Roman" w:hint="eastAsia"/>
                <w:color w:val="000000"/>
                <w:sz w:val="24"/>
              </w:rPr>
              <w:t>3</w:t>
            </w:r>
            <w:r>
              <w:rPr>
                <w:rFonts w:ascii="Times New Roman" w:eastAsia="方正仿宋_GBK" w:hAnsi="Times New Roman" w:cs="Times New Roman" w:hint="eastAsia"/>
                <w:color w:val="000000"/>
                <w:sz w:val="24"/>
              </w:rPr>
              <w:t>）法定代表人或授权代理人身份证明及授权委托书；</w:t>
            </w:r>
            <w:r w:rsidR="00A24C4A">
              <w:rPr>
                <w:rFonts w:ascii="Times New Roman" w:eastAsia="方正仿宋_GBK" w:hAnsi="Times New Roman" w:cs="Times New Roman" w:hint="eastAsia"/>
                <w:sz w:val="24"/>
              </w:rPr>
              <w:t>★</w:t>
            </w:r>
            <w:r>
              <w:rPr>
                <w:rFonts w:ascii="Times New Roman" w:eastAsia="方正仿宋_GBK" w:hAnsi="Times New Roman" w:cs="Times New Roman" w:hint="eastAsia"/>
                <w:color w:val="000000"/>
                <w:sz w:val="24"/>
              </w:rPr>
              <w:t>（</w:t>
            </w:r>
            <w:r>
              <w:rPr>
                <w:rFonts w:ascii="Times New Roman" w:eastAsia="方正仿宋_GBK" w:hAnsi="Times New Roman" w:cs="Times New Roman" w:hint="eastAsia"/>
                <w:color w:val="000000"/>
                <w:sz w:val="24"/>
              </w:rPr>
              <w:t>4</w:t>
            </w:r>
            <w:r w:rsidR="00A24C4A">
              <w:rPr>
                <w:rFonts w:ascii="Times New Roman" w:eastAsia="方正仿宋_GBK" w:hAnsi="Times New Roman" w:cs="Times New Roman" w:hint="eastAsia"/>
                <w:color w:val="000000"/>
                <w:sz w:val="24"/>
              </w:rPr>
              <w:t>）公司业绩证明材料</w:t>
            </w:r>
            <w:r>
              <w:rPr>
                <w:rFonts w:ascii="Times New Roman" w:eastAsia="方正仿宋_GBK" w:hAnsi="Times New Roman" w:cs="Times New Roman" w:hint="eastAsia"/>
                <w:color w:val="000000"/>
                <w:sz w:val="24"/>
              </w:rPr>
              <w:t>。</w:t>
            </w:r>
          </w:p>
          <w:p w:rsidR="0090714A" w:rsidRDefault="0065501D">
            <w:pPr>
              <w:spacing w:line="600" w:lineRule="exact"/>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2</w:t>
            </w:r>
            <w:r>
              <w:rPr>
                <w:rFonts w:ascii="Times New Roman" w:eastAsia="方正仿宋_GBK" w:hAnsi="Times New Roman" w:cs="Times New Roman" w:hint="eastAsia"/>
                <w:color w:val="000000"/>
                <w:sz w:val="24"/>
              </w:rPr>
              <w:t>、要求提供的资料均需加盖鲜章，所有资料密封并在密封袋上写明单位名称并加盖公章。</w:t>
            </w:r>
          </w:p>
          <w:p w:rsidR="0090714A" w:rsidRDefault="0090714A" w:rsidP="00322F88">
            <w:pPr>
              <w:pStyle w:val="a0"/>
              <w:ind w:firstLine="640"/>
              <w:jc w:val="both"/>
              <w:rPr>
                <w:rFonts w:ascii="Times New Roman" w:eastAsia="方正仿宋_GBK" w:hAnsi="Times New Roman" w:cs="Times New Roman"/>
                <w:sz w:val="32"/>
                <w:szCs w:val="32"/>
              </w:rPr>
            </w:pPr>
          </w:p>
        </w:tc>
      </w:tr>
    </w:tbl>
    <w:p w:rsidR="0090714A" w:rsidRDefault="0090714A">
      <w:pPr>
        <w:pStyle w:val="a0"/>
        <w:ind w:firstLineChars="0" w:firstLine="0"/>
        <w:jc w:val="both"/>
      </w:pPr>
      <w:bookmarkStart w:id="0" w:name="_GoBack"/>
      <w:bookmarkEnd w:id="0"/>
    </w:p>
    <w:p w:rsidR="00214463" w:rsidRDefault="00214463">
      <w:pPr>
        <w:pStyle w:val="a0"/>
        <w:ind w:firstLineChars="0" w:firstLine="0"/>
        <w:jc w:val="both"/>
      </w:pPr>
    </w:p>
    <w:p w:rsidR="00214463" w:rsidRDefault="00214463">
      <w:pPr>
        <w:pStyle w:val="a0"/>
        <w:ind w:firstLineChars="0" w:firstLine="0"/>
        <w:jc w:val="both"/>
      </w:pPr>
    </w:p>
    <w:p w:rsidR="00214463" w:rsidRDefault="00214463">
      <w:pPr>
        <w:pStyle w:val="a0"/>
        <w:ind w:firstLineChars="0" w:firstLine="0"/>
        <w:jc w:val="both"/>
      </w:pPr>
    </w:p>
    <w:p w:rsidR="00214463" w:rsidRDefault="00214463">
      <w:pPr>
        <w:pStyle w:val="a0"/>
        <w:ind w:firstLineChars="0" w:firstLine="0"/>
        <w:jc w:val="both"/>
      </w:pPr>
    </w:p>
    <w:p w:rsidR="00214463" w:rsidRDefault="00214463">
      <w:pPr>
        <w:pStyle w:val="a0"/>
        <w:ind w:firstLineChars="0" w:firstLine="0"/>
        <w:jc w:val="both"/>
      </w:pPr>
    </w:p>
    <w:p w:rsidR="001D167E" w:rsidRDefault="001D167E" w:rsidP="001D167E">
      <w:pPr>
        <w:jc w:val="center"/>
        <w:rPr>
          <w:rFonts w:eastAsia="方正仿宋_GBK"/>
          <w:sz w:val="28"/>
          <w:szCs w:val="28"/>
        </w:rPr>
      </w:pPr>
      <w:r>
        <w:rPr>
          <w:rFonts w:ascii="Times New Roman" w:eastAsia="方正仿宋_GBK" w:hAnsi="Times New Roman" w:cs="Times New Roman"/>
          <w:sz w:val="28"/>
          <w:szCs w:val="28"/>
        </w:rPr>
        <w:lastRenderedPageBreak/>
        <w:t>格式一</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比</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选</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函</w:t>
      </w:r>
    </w:p>
    <w:p w:rsidR="001D167E" w:rsidRDefault="001D167E" w:rsidP="001D167E">
      <w:pPr>
        <w:rPr>
          <w:rFonts w:eastAsia="方正仿宋_GBK"/>
          <w:sz w:val="28"/>
          <w:szCs w:val="28"/>
          <w:u w:val="single"/>
        </w:rPr>
      </w:pPr>
      <w:r>
        <w:rPr>
          <w:rFonts w:ascii="Times New Roman" w:eastAsia="方正仿宋_GBK" w:hAnsi="Times New Roman" w:cs="Times New Roman"/>
          <w:sz w:val="28"/>
          <w:szCs w:val="28"/>
          <w:u w:val="single"/>
        </w:rPr>
        <w:t>重庆城市综合交通枢纽（集团）有限公司</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u w:val="single"/>
        </w:rPr>
        <w:t>：</w:t>
      </w:r>
    </w:p>
    <w:p w:rsidR="001D167E" w:rsidRPr="001D167E" w:rsidRDefault="001D167E" w:rsidP="001D167E">
      <w:pPr>
        <w:rPr>
          <w:rFonts w:eastAsia="方正仿宋_GBK" w:cs="Times New Roman"/>
          <w:sz w:val="28"/>
          <w:szCs w:val="28"/>
          <w:u w:val="single"/>
        </w:rPr>
      </w:pPr>
      <w:r>
        <w:rPr>
          <w:rFonts w:ascii="Times New Roman" w:eastAsia="方正仿宋_GBK" w:hAnsi="Times New Roman" w:cs="Times New Roman"/>
          <w:sz w:val="28"/>
          <w:szCs w:val="28"/>
        </w:rPr>
        <w:t xml:space="preserve">    </w:t>
      </w:r>
      <w:r w:rsidRPr="001D167E">
        <w:rPr>
          <w:rFonts w:ascii="Times New Roman" w:eastAsia="方正仿宋_GBK" w:hAnsi="Times New Roman" w:cs="Times New Roman"/>
          <w:sz w:val="28"/>
          <w:szCs w:val="28"/>
        </w:rPr>
        <w:t xml:space="preserve"> </w:t>
      </w:r>
      <w:r w:rsidRPr="001D167E">
        <w:rPr>
          <w:rFonts w:ascii="Times New Roman" w:eastAsia="方正仿宋_GBK" w:hAnsi="Times New Roman" w:cs="Times New Roman"/>
          <w:sz w:val="28"/>
          <w:szCs w:val="28"/>
        </w:rPr>
        <w:t>根据贵方</w:t>
      </w:r>
      <w:r w:rsidRPr="001D167E">
        <w:rPr>
          <w:rFonts w:ascii="Times New Roman" w:eastAsia="方正仿宋_GBK" w:hAnsi="Times New Roman" w:cs="Times New Roman" w:hint="eastAsia"/>
          <w:sz w:val="28"/>
          <w:szCs w:val="28"/>
        </w:rPr>
        <w:t>《</w:t>
      </w:r>
      <w:r w:rsidRPr="001D167E">
        <w:rPr>
          <w:rFonts w:eastAsia="方正仿宋_GBK" w:cs="Times New Roman" w:hint="eastAsia"/>
          <w:sz w:val="28"/>
          <w:szCs w:val="28"/>
          <w:u w:val="single"/>
        </w:rPr>
        <w:t>关于悦来</w:t>
      </w:r>
      <w:r w:rsidRPr="001D167E">
        <w:rPr>
          <w:rFonts w:eastAsia="方正仿宋_GBK" w:cs="Times New Roman" w:hint="eastAsia"/>
          <w:sz w:val="28"/>
          <w:szCs w:val="28"/>
          <w:u w:val="single"/>
        </w:rPr>
        <w:t>C13-5</w:t>
      </w:r>
      <w:r w:rsidRPr="001D167E">
        <w:rPr>
          <w:rFonts w:eastAsia="方正仿宋_GBK" w:cs="Times New Roman" w:hint="eastAsia"/>
          <w:sz w:val="28"/>
          <w:szCs w:val="28"/>
          <w:u w:val="single"/>
        </w:rPr>
        <w:t>公交站场、口腔医院首末站、云篆山水公租房首末站、陈家桥公交枢纽站配电工程设计及施工比选邀请函</w:t>
      </w:r>
      <w:r w:rsidRPr="001D167E">
        <w:rPr>
          <w:rFonts w:ascii="Times New Roman" w:eastAsia="方正仿宋_GBK" w:hAnsi="Times New Roman" w:cs="Times New Roman" w:hint="eastAsia"/>
          <w:sz w:val="28"/>
          <w:szCs w:val="28"/>
        </w:rPr>
        <w:t>》的要求</w:t>
      </w:r>
      <w:r w:rsidRPr="001D167E">
        <w:rPr>
          <w:rFonts w:ascii="Times New Roman" w:eastAsia="方正仿宋_GBK" w:hAnsi="Times New Roman" w:cs="Times New Roman"/>
          <w:sz w:val="28"/>
          <w:szCs w:val="28"/>
        </w:rPr>
        <w:t>，本公司正式授权的下述签字人</w:t>
      </w:r>
      <w:r w:rsidRPr="001D167E">
        <w:rPr>
          <w:rFonts w:ascii="Times New Roman" w:eastAsia="方正仿宋_GBK" w:hAnsi="Times New Roman" w:cs="Times New Roman"/>
          <w:sz w:val="28"/>
          <w:szCs w:val="28"/>
          <w:u w:val="single"/>
        </w:rPr>
        <w:t xml:space="preserve">          </w:t>
      </w:r>
      <w:r w:rsidRPr="001D167E">
        <w:rPr>
          <w:rFonts w:ascii="Times New Roman" w:eastAsia="方正仿宋_GBK" w:hAnsi="Times New Roman" w:cs="Times New Roman"/>
          <w:sz w:val="28"/>
          <w:szCs w:val="28"/>
        </w:rPr>
        <w:t>（姓名和职务）代表本公司</w:t>
      </w:r>
      <w:r w:rsidRPr="001D167E">
        <w:rPr>
          <w:rFonts w:ascii="Times New Roman" w:eastAsia="方正仿宋_GBK" w:hAnsi="Times New Roman" w:cs="Times New Roman"/>
          <w:sz w:val="28"/>
          <w:szCs w:val="28"/>
          <w:u w:val="single"/>
        </w:rPr>
        <w:t xml:space="preserve">        </w:t>
      </w:r>
      <w:r w:rsidRPr="001D167E">
        <w:rPr>
          <w:rFonts w:ascii="Times New Roman" w:eastAsia="方正仿宋_GBK" w:hAnsi="Times New Roman" w:cs="Times New Roman"/>
          <w:sz w:val="28"/>
          <w:szCs w:val="28"/>
        </w:rPr>
        <w:t>（比选被邀请人名称），提交本比选函。</w:t>
      </w:r>
    </w:p>
    <w:p w:rsidR="001D167E" w:rsidRPr="001D167E" w:rsidRDefault="001D167E" w:rsidP="001D167E">
      <w:pPr>
        <w:rPr>
          <w:rFonts w:eastAsia="方正仿宋_GBK"/>
          <w:sz w:val="28"/>
          <w:szCs w:val="28"/>
        </w:rPr>
      </w:pPr>
      <w:r w:rsidRPr="001D167E">
        <w:rPr>
          <w:rFonts w:ascii="Times New Roman" w:eastAsia="方正仿宋_GBK" w:hAnsi="Times New Roman" w:cs="Times New Roman"/>
          <w:sz w:val="28"/>
          <w:szCs w:val="28"/>
        </w:rPr>
        <w:t>据此函，签字人兹宣布同意如下：</w:t>
      </w:r>
    </w:p>
    <w:p w:rsidR="001D167E" w:rsidRPr="001D167E" w:rsidRDefault="001D167E" w:rsidP="001D167E">
      <w:pPr>
        <w:numPr>
          <w:ilvl w:val="255"/>
          <w:numId w:val="0"/>
        </w:numPr>
        <w:ind w:firstLineChars="200" w:firstLine="560"/>
        <w:rPr>
          <w:rFonts w:eastAsia="方正仿宋_GBK"/>
          <w:sz w:val="28"/>
          <w:szCs w:val="28"/>
        </w:rPr>
      </w:pPr>
      <w:r w:rsidRPr="001D167E">
        <w:rPr>
          <w:rFonts w:ascii="Times New Roman" w:eastAsia="方正仿宋_GBK" w:hAnsi="Times New Roman" w:cs="Times New Roman"/>
          <w:sz w:val="28"/>
          <w:szCs w:val="28"/>
        </w:rPr>
        <w:t>(1)</w:t>
      </w:r>
      <w:r w:rsidRPr="001D167E">
        <w:rPr>
          <w:rFonts w:ascii="Times New Roman" w:eastAsia="方正仿宋_GBK" w:hAnsi="Times New Roman" w:cs="Times New Roman"/>
          <w:sz w:val="28"/>
          <w:szCs w:val="28"/>
        </w:rPr>
        <w:t>愿意接受比选函中提出的酬金支付方式与合同条款并按照金额</w:t>
      </w:r>
      <w:r w:rsidRPr="001D167E">
        <w:rPr>
          <w:rFonts w:ascii="Times New Roman" w:eastAsia="方正仿宋_GBK" w:hAnsi="Times New Roman" w:cs="Times New Roman"/>
          <w:sz w:val="28"/>
          <w:szCs w:val="28"/>
          <w:u w:val="single"/>
        </w:rPr>
        <w:t xml:space="preserve">         </w:t>
      </w:r>
      <w:r w:rsidRPr="001D167E">
        <w:rPr>
          <w:rFonts w:ascii="Times New Roman" w:eastAsia="方正仿宋_GBK" w:hAnsi="Times New Roman" w:cs="Times New Roman"/>
          <w:sz w:val="28"/>
          <w:szCs w:val="28"/>
        </w:rPr>
        <w:t>元（安全文明施工费</w:t>
      </w:r>
      <w:r w:rsidRPr="001D167E">
        <w:rPr>
          <w:rFonts w:ascii="Times New Roman" w:eastAsia="方正仿宋_GBK" w:hAnsi="Times New Roman" w:cs="Times New Roman"/>
          <w:sz w:val="28"/>
          <w:szCs w:val="28"/>
          <w:u w:val="single"/>
        </w:rPr>
        <w:t xml:space="preserve">        </w:t>
      </w:r>
      <w:r w:rsidRPr="001D167E">
        <w:rPr>
          <w:rFonts w:ascii="Times New Roman" w:eastAsia="方正仿宋_GBK" w:hAnsi="Times New Roman" w:cs="Times New Roman"/>
          <w:sz w:val="28"/>
          <w:szCs w:val="28"/>
        </w:rPr>
        <w:t>元）作为本项目报价。</w:t>
      </w:r>
    </w:p>
    <w:p w:rsidR="001D167E" w:rsidRPr="001D167E" w:rsidRDefault="001D167E" w:rsidP="001D167E">
      <w:pPr>
        <w:numPr>
          <w:ilvl w:val="255"/>
          <w:numId w:val="0"/>
        </w:numPr>
        <w:ind w:firstLineChars="200" w:firstLine="560"/>
        <w:rPr>
          <w:rFonts w:eastAsia="方正仿宋_GBK"/>
          <w:sz w:val="28"/>
          <w:szCs w:val="28"/>
        </w:rPr>
      </w:pPr>
      <w:r w:rsidRPr="001D167E">
        <w:rPr>
          <w:rFonts w:ascii="Times New Roman" w:eastAsia="方正仿宋_GBK" w:hAnsi="Times New Roman" w:cs="Times New Roman"/>
          <w:sz w:val="28"/>
          <w:szCs w:val="28"/>
        </w:rPr>
        <w:t>(2)</w:t>
      </w:r>
      <w:r w:rsidRPr="001D167E">
        <w:rPr>
          <w:rFonts w:ascii="Times New Roman" w:eastAsia="方正仿宋_GBK" w:hAnsi="Times New Roman" w:cs="Times New Roman"/>
          <w:sz w:val="28"/>
          <w:szCs w:val="28"/>
        </w:rPr>
        <w:t>我司承诺满足贵单位比选邀请函中的</w:t>
      </w:r>
      <w:r w:rsidRPr="001D167E">
        <w:rPr>
          <w:rFonts w:ascii="Times New Roman" w:eastAsia="方正仿宋_GBK" w:hAnsi="Times New Roman" w:cs="Times New Roman"/>
          <w:sz w:val="28"/>
          <w:szCs w:val="28"/>
        </w:rPr>
        <w:t>“</w:t>
      </w:r>
      <w:r w:rsidRPr="001D167E">
        <w:rPr>
          <w:rFonts w:ascii="Times New Roman" w:eastAsia="方正仿宋_GBK" w:hAnsi="Times New Roman" w:cs="Times New Roman"/>
          <w:sz w:val="28"/>
          <w:szCs w:val="28"/>
        </w:rPr>
        <w:t>比选被邀请人资格要求</w:t>
      </w:r>
      <w:r w:rsidRPr="001D167E">
        <w:rPr>
          <w:rFonts w:ascii="Times New Roman" w:eastAsia="方正仿宋_GBK" w:hAnsi="Times New Roman" w:cs="Times New Roman"/>
          <w:sz w:val="28"/>
          <w:szCs w:val="28"/>
        </w:rPr>
        <w:t>”</w:t>
      </w:r>
      <w:r w:rsidRPr="001D167E">
        <w:rPr>
          <w:rFonts w:ascii="Times New Roman" w:eastAsia="方正仿宋_GBK" w:hAnsi="Times New Roman" w:cs="Times New Roman"/>
          <w:sz w:val="28"/>
          <w:szCs w:val="28"/>
        </w:rPr>
        <w:sym w:font="Wingdings" w:char="00A8"/>
      </w:r>
      <w:r w:rsidRPr="001D167E">
        <w:rPr>
          <w:rFonts w:ascii="Times New Roman" w:eastAsia="方正仿宋_GBK" w:hAnsi="Times New Roman" w:cs="Times New Roman"/>
          <w:sz w:val="28"/>
          <w:szCs w:val="28"/>
        </w:rPr>
        <w:t>资质要求</w:t>
      </w:r>
      <w:r w:rsidRPr="001D167E">
        <w:rPr>
          <w:rFonts w:ascii="Times New Roman" w:eastAsia="方正仿宋_GBK" w:hAnsi="Times New Roman" w:cs="Times New Roman"/>
          <w:sz w:val="28"/>
          <w:szCs w:val="28"/>
        </w:rPr>
        <w:t xml:space="preserve">  </w:t>
      </w:r>
      <w:r w:rsidRPr="001D167E">
        <w:rPr>
          <w:rFonts w:ascii="Times New Roman" w:eastAsia="方正仿宋_GBK" w:hAnsi="Times New Roman" w:cs="Times New Roman"/>
          <w:sz w:val="28"/>
          <w:szCs w:val="28"/>
        </w:rPr>
        <w:sym w:font="Wingdings" w:char="00A8"/>
      </w:r>
      <w:r w:rsidRPr="001D167E">
        <w:rPr>
          <w:rFonts w:ascii="Times New Roman" w:eastAsia="方正仿宋_GBK" w:hAnsi="Times New Roman" w:cs="Times New Roman"/>
          <w:sz w:val="28"/>
          <w:szCs w:val="28"/>
        </w:rPr>
        <w:t>业绩要求（勾选）。</w:t>
      </w:r>
    </w:p>
    <w:p w:rsidR="001D167E" w:rsidRPr="001D167E" w:rsidRDefault="001D167E" w:rsidP="001D167E">
      <w:pPr>
        <w:rPr>
          <w:rFonts w:eastAsia="方正仿宋_GBK"/>
          <w:sz w:val="28"/>
          <w:szCs w:val="28"/>
        </w:rPr>
      </w:pPr>
      <w:r w:rsidRPr="001D167E">
        <w:rPr>
          <w:rFonts w:ascii="Times New Roman" w:eastAsia="方正仿宋_GBK" w:hAnsi="Times New Roman" w:cs="Times New Roman"/>
          <w:sz w:val="28"/>
          <w:szCs w:val="28"/>
        </w:rPr>
        <w:t xml:space="preserve">    (3)</w:t>
      </w:r>
      <w:r w:rsidRPr="001D167E">
        <w:rPr>
          <w:rFonts w:ascii="Times New Roman" w:eastAsia="方正仿宋_GBK" w:hAnsi="Times New Roman" w:cs="Times New Roman"/>
          <w:sz w:val="28"/>
          <w:szCs w:val="28"/>
        </w:rPr>
        <w:t>我们已详细阅读了比选函全部内容，我们知道必须放弃提出含糊不清或误解的问题的权利。</w:t>
      </w:r>
    </w:p>
    <w:p w:rsidR="001D167E" w:rsidRPr="001D167E" w:rsidRDefault="001D167E" w:rsidP="001D167E">
      <w:pPr>
        <w:rPr>
          <w:rFonts w:eastAsia="方正仿宋_GBK"/>
          <w:sz w:val="28"/>
          <w:szCs w:val="28"/>
        </w:rPr>
      </w:pPr>
      <w:r w:rsidRPr="001D167E">
        <w:rPr>
          <w:rFonts w:ascii="Times New Roman" w:eastAsia="方正仿宋_GBK" w:hAnsi="Times New Roman" w:cs="Times New Roman"/>
          <w:sz w:val="28"/>
          <w:szCs w:val="28"/>
        </w:rPr>
        <w:t xml:space="preserve">    (4)</w:t>
      </w:r>
      <w:r w:rsidRPr="001D167E">
        <w:rPr>
          <w:rFonts w:ascii="Times New Roman" w:eastAsia="方正仿宋_GBK" w:hAnsi="Times New Roman" w:cs="Times New Roman"/>
          <w:sz w:val="28"/>
          <w:szCs w:val="28"/>
        </w:rPr>
        <w:t>我们保证根据规定履行合同责任和义务，不得要求变更我司所报</w:t>
      </w:r>
      <w:r w:rsidRPr="001D167E">
        <w:rPr>
          <w:rFonts w:ascii="Times New Roman" w:eastAsia="方正仿宋_GBK" w:hAnsi="Times New Roman" w:cs="Times New Roman" w:hint="eastAsia"/>
          <w:sz w:val="28"/>
          <w:szCs w:val="28"/>
        </w:rPr>
        <w:t>金额</w:t>
      </w:r>
      <w:r w:rsidRPr="001D167E">
        <w:rPr>
          <w:rFonts w:ascii="Times New Roman" w:eastAsia="方正仿宋_GBK" w:hAnsi="Times New Roman" w:cs="Times New Roman"/>
          <w:sz w:val="28"/>
          <w:szCs w:val="28"/>
        </w:rPr>
        <w:t>。</w:t>
      </w:r>
    </w:p>
    <w:p w:rsidR="001D167E" w:rsidRDefault="001D167E" w:rsidP="001D167E">
      <w:pPr>
        <w:rPr>
          <w:rFonts w:eastAsia="方正仿宋_GBK"/>
          <w:sz w:val="28"/>
          <w:szCs w:val="28"/>
        </w:rPr>
      </w:pPr>
      <w:r w:rsidRPr="001D167E">
        <w:rPr>
          <w:rFonts w:ascii="Times New Roman" w:eastAsia="方正仿宋_GBK" w:hAnsi="Times New Roman" w:cs="Times New Roman"/>
          <w:sz w:val="28"/>
          <w:szCs w:val="28"/>
        </w:rPr>
        <w:t xml:space="preserve">    (5)</w:t>
      </w:r>
      <w:r w:rsidRPr="001D167E">
        <w:rPr>
          <w:rFonts w:ascii="Times New Roman" w:eastAsia="方正仿宋_GBK" w:hAnsi="Times New Roman" w:cs="Times New Roman"/>
          <w:sz w:val="28"/>
          <w:szCs w:val="28"/>
        </w:rPr>
        <w:t>本比选函自开</w:t>
      </w:r>
      <w:r>
        <w:rPr>
          <w:rFonts w:ascii="Times New Roman" w:eastAsia="方正仿宋_GBK" w:hAnsi="Times New Roman" w:cs="Times New Roman"/>
          <w:sz w:val="28"/>
          <w:szCs w:val="28"/>
        </w:rPr>
        <w:t>启之日起至项目全部完成之内有效。</w:t>
      </w:r>
    </w:p>
    <w:p w:rsidR="001D167E" w:rsidRDefault="001D167E" w:rsidP="001D167E">
      <w:pPr>
        <w:rPr>
          <w:rFonts w:eastAsia="方正仿宋_GBK"/>
          <w:sz w:val="28"/>
          <w:szCs w:val="28"/>
        </w:rPr>
      </w:pPr>
      <w:r>
        <w:rPr>
          <w:rFonts w:ascii="Times New Roman" w:eastAsia="方正仿宋_GBK" w:hAnsi="Times New Roman" w:cs="Times New Roman"/>
          <w:sz w:val="28"/>
          <w:szCs w:val="28"/>
        </w:rPr>
        <w:t>报价人全称（公章）：</w:t>
      </w:r>
      <w:r>
        <w:rPr>
          <w:rFonts w:ascii="Times New Roman" w:eastAsia="方正仿宋_GBK" w:hAnsi="Times New Roman" w:cs="Times New Roman"/>
          <w:sz w:val="28"/>
          <w:szCs w:val="28"/>
        </w:rPr>
        <w:t xml:space="preserve"> </w:t>
      </w:r>
    </w:p>
    <w:p w:rsidR="001D167E" w:rsidRDefault="001D167E" w:rsidP="001D167E">
      <w:pPr>
        <w:rPr>
          <w:rFonts w:eastAsia="方正仿宋_GBK"/>
          <w:sz w:val="28"/>
          <w:szCs w:val="28"/>
        </w:rPr>
      </w:pPr>
      <w:r>
        <w:rPr>
          <w:rFonts w:ascii="Times New Roman" w:eastAsia="方正仿宋_GBK" w:hAnsi="Times New Roman" w:cs="Times New Roman"/>
          <w:sz w:val="28"/>
          <w:szCs w:val="28"/>
        </w:rPr>
        <w:t>通信地址：</w:t>
      </w:r>
      <w:r>
        <w:rPr>
          <w:rFonts w:ascii="Times New Roman" w:eastAsia="方正仿宋_GBK" w:hAnsi="Times New Roman" w:cs="Times New Roman"/>
          <w:sz w:val="28"/>
          <w:szCs w:val="28"/>
        </w:rPr>
        <w:t xml:space="preserve">                              </w:t>
      </w:r>
    </w:p>
    <w:p w:rsidR="001D167E" w:rsidRDefault="001D167E" w:rsidP="001D167E">
      <w:pPr>
        <w:rPr>
          <w:rFonts w:eastAsia="方正仿宋_GBK"/>
          <w:sz w:val="28"/>
          <w:szCs w:val="28"/>
        </w:rPr>
      </w:pPr>
      <w:r>
        <w:rPr>
          <w:rFonts w:ascii="Times New Roman" w:eastAsia="方正仿宋_GBK" w:hAnsi="Times New Roman" w:cs="Times New Roman"/>
          <w:sz w:val="28"/>
          <w:szCs w:val="28"/>
        </w:rPr>
        <w:t>电话、传真：</w:t>
      </w:r>
    </w:p>
    <w:p w:rsidR="001D167E" w:rsidRDefault="001D167E" w:rsidP="001D167E">
      <w:pPr>
        <w:rPr>
          <w:rFonts w:eastAsia="方正仿宋_GBK"/>
          <w:sz w:val="28"/>
          <w:szCs w:val="28"/>
        </w:rPr>
      </w:pPr>
      <w:r>
        <w:rPr>
          <w:rFonts w:ascii="Times New Roman" w:eastAsia="方正仿宋_GBK" w:hAnsi="Times New Roman" w:cs="Times New Roman"/>
          <w:sz w:val="28"/>
          <w:szCs w:val="28"/>
        </w:rPr>
        <w:t>报价人法定代表人或授权代理人签字</w:t>
      </w:r>
      <w:r>
        <w:rPr>
          <w:rFonts w:ascii="Times New Roman" w:eastAsia="方正仿宋_GBK" w:hAnsi="Times New Roman" w:cs="Times New Roman"/>
          <w:sz w:val="28"/>
          <w:szCs w:val="28"/>
        </w:rPr>
        <w:t xml:space="preserve"> </w:t>
      </w:r>
    </w:p>
    <w:p w:rsidR="001D167E" w:rsidRDefault="001D167E" w:rsidP="001D167E">
      <w:pPr>
        <w:rPr>
          <w:rFonts w:eastAsia="方正仿宋_GBK"/>
          <w:sz w:val="28"/>
          <w:szCs w:val="28"/>
        </w:rPr>
      </w:pPr>
      <w:r>
        <w:rPr>
          <w:rFonts w:ascii="Times New Roman" w:eastAsia="方正仿宋_GBK" w:hAnsi="Times New Roman" w:cs="Times New Roman"/>
          <w:sz w:val="28"/>
          <w:szCs w:val="28"/>
        </w:rPr>
        <w:t>日期：</w:t>
      </w:r>
      <w:r>
        <w:rPr>
          <w:rFonts w:ascii="Times New Roman" w:eastAsia="方正仿宋_GBK" w:hAnsi="Times New Roman" w:cs="Times New Roman"/>
          <w:sz w:val="28"/>
          <w:szCs w:val="28"/>
        </w:rPr>
        <w:t xml:space="preserve"> </w:t>
      </w:r>
    </w:p>
    <w:p w:rsidR="0090714A" w:rsidRDefault="0090714A">
      <w:pPr>
        <w:spacing w:line="600" w:lineRule="exact"/>
        <w:jc w:val="center"/>
        <w:rPr>
          <w:rFonts w:ascii="Times New Roman" w:eastAsia="方正仿宋_GBK" w:hAnsi="Times New Roman" w:cs="Times New Roman"/>
          <w:sz w:val="32"/>
          <w:szCs w:val="32"/>
        </w:rPr>
      </w:pPr>
    </w:p>
    <w:p w:rsidR="0090714A" w:rsidRDefault="0065501D">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格式二</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cs"/>
          <w:sz w:val="32"/>
          <w:szCs w:val="32"/>
        </w:rPr>
        <w:t> </w:t>
      </w:r>
      <w:r>
        <w:rPr>
          <w:rFonts w:ascii="Times New Roman" w:eastAsia="方正仿宋_GBK" w:hAnsi="Times New Roman" w:cs="Times New Roman" w:hint="eastAsia"/>
          <w:sz w:val="32"/>
          <w:szCs w:val="32"/>
        </w:rPr>
        <w:t>报价清单</w:t>
      </w:r>
    </w:p>
    <w:p w:rsidR="0090714A" w:rsidRDefault="0090714A">
      <w:pPr>
        <w:rPr>
          <w:rFonts w:asciiTheme="minorEastAsia" w:hAnsiTheme="minorEastAsia"/>
        </w:rPr>
      </w:pPr>
    </w:p>
    <w:p w:rsidR="0090714A" w:rsidRDefault="0065501D">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按照国家</w:t>
      </w:r>
      <w:r>
        <w:rPr>
          <w:rFonts w:ascii="Times New Roman" w:eastAsia="方正仿宋_GBK" w:hAnsi="Times New Roman" w:cs="Times New Roman" w:hint="eastAsia"/>
          <w:sz w:val="32"/>
          <w:szCs w:val="32"/>
        </w:rPr>
        <w:t>2013</w:t>
      </w:r>
      <w:r>
        <w:rPr>
          <w:rFonts w:ascii="Times New Roman" w:eastAsia="方正仿宋_GBK" w:hAnsi="Times New Roman" w:cs="Times New Roman" w:hint="eastAsia"/>
          <w:sz w:val="32"/>
          <w:szCs w:val="32"/>
        </w:rPr>
        <w:t>清单计价规范及重庆市清单计价规范、国家现行工程量清单计量规则报价。</w:t>
      </w:r>
    </w:p>
    <w:p w:rsidR="0090714A" w:rsidRDefault="0090714A">
      <w:pPr>
        <w:jc w:val="left"/>
        <w:rPr>
          <w:rFonts w:asciiTheme="minorEastAsia" w:hAnsiTheme="minorEastAsia" w:cs="Times New Roman"/>
          <w:szCs w:val="21"/>
        </w:rPr>
      </w:pPr>
    </w:p>
    <w:p w:rsidR="0090714A" w:rsidRDefault="0090714A">
      <w:pPr>
        <w:jc w:val="left"/>
        <w:rPr>
          <w:rFonts w:asciiTheme="minorEastAsia" w:hAnsiTheme="minorEastAsia" w:cs="Times New Roman"/>
          <w:szCs w:val="21"/>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90714A">
      <w:pPr>
        <w:spacing w:line="600" w:lineRule="exact"/>
        <w:jc w:val="center"/>
        <w:rPr>
          <w:rFonts w:ascii="Times New Roman" w:eastAsia="方正仿宋_GBK" w:hAnsi="Times New Roman" w:cs="Times New Roman"/>
          <w:sz w:val="32"/>
          <w:szCs w:val="32"/>
        </w:rPr>
      </w:pPr>
    </w:p>
    <w:p w:rsidR="0090714A" w:rsidRDefault="0065501D">
      <w:pPr>
        <w:spacing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★格式三法定代表人授权委托书</w:t>
      </w:r>
    </w:p>
    <w:p w:rsidR="0090714A" w:rsidRDefault="0065501D">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w:t>
      </w:r>
      <w:r>
        <w:rPr>
          <w:rFonts w:ascii="Times New Roman" w:eastAsia="方正仿宋_GBK" w:hAnsi="Times New Roman" w:cs="Times New Roman" w:hint="eastAsia"/>
          <w:kern w:val="0"/>
          <w:sz w:val="32"/>
          <w:szCs w:val="32"/>
        </w:rPr>
        <w:t>本授权书声明：注册于</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（注册地址）</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（公司名称）</w:t>
      </w:r>
      <w:r>
        <w:rPr>
          <w:rFonts w:ascii="Times New Roman" w:eastAsia="方正仿宋_GBK" w:hAnsi="Times New Roman" w:cs="Times New Roman" w:hint="eastAsia"/>
          <w:kern w:val="0"/>
          <w:sz w:val="32"/>
          <w:szCs w:val="32"/>
        </w:rPr>
        <w:t>公司的在下面签字的</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法定代表人姓名、职务）代表本公司授权在下面签字的（被授权人的姓名、职务）为本公司的合法代理人，就项目的报价以及合同的谈判、签约、执行、完成等全权负责，以本公司名义处理一切与之有关的事务。</w:t>
      </w:r>
    </w:p>
    <w:p w:rsidR="0090714A" w:rsidRDefault="0065501D">
      <w:pPr>
        <w:widowControl/>
        <w:snapToGrid w:val="0"/>
        <w:spacing w:before="100" w:beforeAutospacing="1" w:after="100" w:afterAutospacing="1" w:line="600" w:lineRule="exact"/>
        <w:ind w:firstLineChars="200" w:firstLine="640"/>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本授权书于</w:t>
      </w:r>
      <w:r>
        <w:rPr>
          <w:rFonts w:ascii="Times New Roman" w:eastAsia="方正仿宋_GBK" w:hAnsi="Times New Roman" w:cs="Times New Roman" w:hint="cs"/>
          <w:kern w:val="0"/>
          <w:sz w:val="32"/>
          <w:szCs w:val="32"/>
        </w:rPr>
        <w:t>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cs"/>
          <w:kern w:val="0"/>
          <w:sz w:val="32"/>
          <w:szCs w:val="32"/>
        </w:rPr>
        <w:t>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cs"/>
          <w:kern w:val="0"/>
          <w:sz w:val="32"/>
          <w:szCs w:val="32"/>
        </w:rPr>
        <w:t>  </w:t>
      </w:r>
      <w:r>
        <w:rPr>
          <w:rFonts w:ascii="Times New Roman" w:eastAsia="方正仿宋_GBK" w:hAnsi="Times New Roman" w:cs="Times New Roman" w:hint="eastAsia"/>
          <w:kern w:val="0"/>
          <w:sz w:val="32"/>
          <w:szCs w:val="32"/>
        </w:rPr>
        <w:t>日签字生效，特此声明。</w:t>
      </w:r>
    </w:p>
    <w:p w:rsidR="0090714A" w:rsidRDefault="0065501D">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报价单位名称（盖章）：</w:t>
      </w:r>
      <w:r>
        <w:rPr>
          <w:rFonts w:ascii="Times New Roman" w:eastAsia="方正仿宋_GBK" w:hAnsi="Times New Roman" w:cs="Times New Roman" w:hint="cs"/>
          <w:kern w:val="0"/>
          <w:sz w:val="32"/>
          <w:szCs w:val="32"/>
        </w:rPr>
        <w:t>         </w:t>
      </w:r>
    </w:p>
    <w:p w:rsidR="0090714A" w:rsidRDefault="0065501D">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报价单位地址：</w:t>
      </w:r>
    </w:p>
    <w:p w:rsidR="0090714A" w:rsidRDefault="0065501D">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授权人（法定代表人）签字：</w:t>
      </w:r>
      <w:r>
        <w:rPr>
          <w:rFonts w:ascii="Times New Roman" w:eastAsia="方正仿宋_GBK" w:hAnsi="Times New Roman" w:cs="Times New Roman" w:hint="cs"/>
          <w:kern w:val="0"/>
          <w:sz w:val="32"/>
          <w:szCs w:val="32"/>
        </w:rPr>
        <w:t>                    </w:t>
      </w:r>
    </w:p>
    <w:p w:rsidR="0090714A" w:rsidRDefault="0065501D">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被授权人（代理人）签字：</w:t>
      </w:r>
      <w:r>
        <w:rPr>
          <w:rFonts w:ascii="Times New Roman" w:eastAsia="方正仿宋_GBK" w:hAnsi="Times New Roman" w:cs="Times New Roman" w:hint="cs"/>
          <w:kern w:val="0"/>
          <w:sz w:val="32"/>
          <w:szCs w:val="32"/>
        </w:rPr>
        <w:t>   </w:t>
      </w:r>
    </w:p>
    <w:p w:rsidR="0090714A" w:rsidRDefault="00E04DE9">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BmdH2QAAAAoBAAAPAAAAAAAAAAEAIAAAACIAAABkcnMvZG93bnJldi54&#10;bWxQSwECFAAUAAAACACHTuJAFSSsTvkBAAD3AwAADgAAAAAAAAABACAAAAAoAQAAZHJzL2Uyb0Rv&#10;Yy54bWxQSwUGAAAAAAYABgBZAQAAkwUAAAAA&#10;">
            <v:textbox>
              <w:txbxContent>
                <w:p w:rsidR="0090714A" w:rsidRDefault="0065501D">
                  <w:pPr>
                    <w:rPr>
                      <w:rFonts w:ascii="仿宋_GB2312" w:eastAsia="仿宋_GB2312" w:hAnsi="仿宋_GB2312" w:cs="仿宋_GB2312"/>
                    </w:rPr>
                  </w:pPr>
                  <w:r>
                    <w:rPr>
                      <w:rFonts w:ascii="仿宋_GB2312" w:eastAsia="仿宋_GB2312" w:hAnsi="仿宋_GB2312" w:cs="仿宋_GB2312" w:hint="eastAsia"/>
                    </w:rPr>
                    <w:t>被授权人身份证复印件</w:t>
                  </w:r>
                </w:p>
                <w:p w:rsidR="0090714A" w:rsidRDefault="0090714A"/>
              </w:txbxContent>
            </v:textbox>
          </v:shape>
        </w:pict>
      </w:r>
      <w:r>
        <w:rPr>
          <w:rFonts w:ascii="Times New Roman" w:eastAsia="方正仿宋_GBK" w:hAnsi="Times New Roman" w:cs="Times New Roman"/>
          <w:kern w:val="0"/>
          <w:sz w:val="32"/>
          <w:szCs w:val="32"/>
        </w:rPr>
        <w:pict>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cE0m9kAAAAKAQAADwAAAAAAAAABACAAAAAiAAAAZHJzL2Rvd25yZXYu&#10;eG1sUEsBAhQAFAAAAAgAh07iQPZCHA76AQAA9wMAAA4AAAAAAAAAAQAgAAAAKAEAAGRycy9lMm9E&#10;b2MueG1sUEsFBgAAAAAGAAYAWQEAAJQFAAAAAA==&#10;">
            <v:textbox>
              <w:txbxContent>
                <w:p w:rsidR="0090714A" w:rsidRDefault="0065501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90714A" w:rsidRDefault="0090714A">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kern w:val="0"/>
          <w:sz w:val="32"/>
          <w:szCs w:val="32"/>
        </w:rPr>
      </w:pPr>
    </w:p>
    <w:p w:rsidR="0090714A" w:rsidRDefault="0090714A">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kern w:val="0"/>
          <w:sz w:val="32"/>
          <w:szCs w:val="32"/>
        </w:rPr>
      </w:pPr>
    </w:p>
    <w:p w:rsidR="0090714A" w:rsidRDefault="0065501D">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w:t>
      </w:r>
    </w:p>
    <w:p w:rsidR="0090714A" w:rsidRDefault="0090714A">
      <w:pPr>
        <w:widowControl/>
        <w:spacing w:before="100" w:beforeAutospacing="1" w:after="100" w:afterAutospacing="1" w:line="600" w:lineRule="exact"/>
        <w:jc w:val="center"/>
        <w:rPr>
          <w:rFonts w:ascii="Times New Roman" w:eastAsia="方正仿宋_GBK" w:hAnsi="Times New Roman" w:cs="Times New Roman"/>
          <w:kern w:val="0"/>
          <w:sz w:val="32"/>
          <w:szCs w:val="32"/>
        </w:rPr>
      </w:pPr>
    </w:p>
    <w:p w:rsidR="0090714A" w:rsidRDefault="0090714A">
      <w:pPr>
        <w:widowControl/>
        <w:spacing w:before="100" w:beforeAutospacing="1" w:after="100" w:afterAutospacing="1" w:line="600" w:lineRule="exact"/>
        <w:jc w:val="center"/>
        <w:rPr>
          <w:rFonts w:ascii="Times New Roman" w:eastAsia="方正仿宋_GBK" w:hAnsi="Times New Roman" w:cs="Times New Roman"/>
          <w:kern w:val="0"/>
          <w:sz w:val="32"/>
          <w:szCs w:val="32"/>
        </w:rPr>
      </w:pPr>
    </w:p>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格式四业绩证明材料</w:t>
      </w:r>
    </w:p>
    <w:tbl>
      <w:tblPr>
        <w:tblStyle w:val="a9"/>
        <w:tblW w:w="8522" w:type="dxa"/>
        <w:tblLayout w:type="fixed"/>
        <w:tblLook w:val="04A0"/>
      </w:tblPr>
      <w:tblGrid>
        <w:gridCol w:w="2071"/>
        <w:gridCol w:w="6451"/>
      </w:tblGrid>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项目名称</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发包人名称</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发包人地址</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发包人电话</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合同价格</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开工日期</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竣工日期</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承担的工作</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工程质量</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项目描述</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2071" w:type="dxa"/>
          </w:tcPr>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备注</w:t>
            </w:r>
          </w:p>
        </w:tc>
        <w:tc>
          <w:tcPr>
            <w:tcW w:w="6451"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bl>
    <w:p w:rsidR="0090714A" w:rsidRDefault="0065501D">
      <w:pPr>
        <w:widowControl/>
        <w:spacing w:before="100" w:beforeAutospacing="1" w:after="100" w:afterAutospacing="1" w:line="60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注：以上工程需提供合同复印件并加盖鲜章</w:t>
      </w:r>
    </w:p>
    <w:p w:rsidR="0090714A" w:rsidRDefault="0090714A">
      <w:pPr>
        <w:widowControl/>
        <w:spacing w:before="100" w:beforeAutospacing="1" w:after="100" w:afterAutospacing="1" w:line="600" w:lineRule="exact"/>
        <w:jc w:val="center"/>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rsidP="00322F88">
      <w:pPr>
        <w:pStyle w:val="a0"/>
        <w:ind w:firstLine="640"/>
        <w:rPr>
          <w:rFonts w:ascii="Times New Roman" w:eastAsia="方正仿宋_GBK" w:hAnsi="Times New Roman" w:cs="Times New Roman"/>
          <w:sz w:val="32"/>
          <w:szCs w:val="32"/>
        </w:rPr>
      </w:pPr>
    </w:p>
    <w:p w:rsidR="0090714A" w:rsidRDefault="0090714A">
      <w:pPr>
        <w:pStyle w:val="a0"/>
        <w:ind w:firstLineChars="0" w:firstLine="0"/>
        <w:jc w:val="both"/>
        <w:rPr>
          <w:rFonts w:ascii="Times New Roman" w:eastAsia="方正仿宋_GBK" w:hAnsi="Times New Roman" w:cs="Times New Roman"/>
          <w:sz w:val="32"/>
          <w:szCs w:val="32"/>
        </w:rPr>
      </w:pPr>
    </w:p>
    <w:p w:rsidR="0090714A" w:rsidRDefault="0065501D">
      <w:pPr>
        <w:widowControl/>
        <w:spacing w:before="100" w:beforeAutospacing="1" w:after="100" w:afterAutospacing="1" w:line="60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kern w:val="0"/>
          <w:sz w:val="32"/>
          <w:szCs w:val="32"/>
        </w:rPr>
        <w:t>格式五拟投入项目人员名单</w:t>
      </w:r>
    </w:p>
    <w:tbl>
      <w:tblPr>
        <w:tblStyle w:val="a9"/>
        <w:tblW w:w="8522" w:type="dxa"/>
        <w:tblLayout w:type="fixed"/>
        <w:tblLook w:val="04A0"/>
      </w:tblPr>
      <w:tblGrid>
        <w:gridCol w:w="1156"/>
        <w:gridCol w:w="2252"/>
        <w:gridCol w:w="1258"/>
        <w:gridCol w:w="2460"/>
        <w:gridCol w:w="1396"/>
      </w:tblGrid>
      <w:tr w:rsidR="0090714A">
        <w:tc>
          <w:tcPr>
            <w:tcW w:w="1156" w:type="dxa"/>
          </w:tcPr>
          <w:p w:rsidR="0090714A" w:rsidRDefault="0065501D">
            <w:pPr>
              <w:widowControl/>
              <w:spacing w:before="100" w:beforeAutospacing="1" w:after="100" w:afterAutospacing="1" w:line="6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lastRenderedPageBreak/>
              <w:t>姓名</w:t>
            </w:r>
          </w:p>
        </w:tc>
        <w:tc>
          <w:tcPr>
            <w:tcW w:w="2252" w:type="dxa"/>
          </w:tcPr>
          <w:p w:rsidR="0090714A" w:rsidRDefault="0065501D">
            <w:pPr>
              <w:widowControl/>
              <w:spacing w:before="100" w:beforeAutospacing="1" w:after="100" w:afterAutospacing="1" w:line="6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资质证书/职称</w:t>
            </w:r>
          </w:p>
        </w:tc>
        <w:tc>
          <w:tcPr>
            <w:tcW w:w="1258" w:type="dxa"/>
          </w:tcPr>
          <w:p w:rsidR="0090714A" w:rsidRDefault="0065501D">
            <w:pPr>
              <w:widowControl/>
              <w:spacing w:before="100" w:beforeAutospacing="1" w:after="100" w:afterAutospacing="1" w:line="6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专业</w:t>
            </w:r>
          </w:p>
        </w:tc>
        <w:tc>
          <w:tcPr>
            <w:tcW w:w="2460" w:type="dxa"/>
          </w:tcPr>
          <w:p w:rsidR="0090714A" w:rsidRDefault="0065501D">
            <w:pPr>
              <w:widowControl/>
              <w:spacing w:before="100" w:beforeAutospacing="1" w:after="100" w:afterAutospacing="1" w:line="6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拟在本项目任职</w:t>
            </w:r>
          </w:p>
        </w:tc>
        <w:tc>
          <w:tcPr>
            <w:tcW w:w="1396" w:type="dxa"/>
          </w:tcPr>
          <w:p w:rsidR="0090714A" w:rsidRDefault="0065501D">
            <w:pPr>
              <w:widowControl/>
              <w:spacing w:before="100" w:beforeAutospacing="1" w:after="100" w:afterAutospacing="1" w:line="6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工作年限</w:t>
            </w:r>
          </w:p>
        </w:tc>
      </w:tr>
      <w:tr w:rsidR="0090714A">
        <w:tc>
          <w:tcPr>
            <w:tcW w:w="1156" w:type="dxa"/>
          </w:tcPr>
          <w:p w:rsidR="0090714A" w:rsidRDefault="0090714A">
            <w:pPr>
              <w:rPr>
                <w:kern w:val="0"/>
              </w:rPr>
            </w:pPr>
          </w:p>
        </w:tc>
        <w:tc>
          <w:tcPr>
            <w:tcW w:w="2252" w:type="dxa"/>
          </w:tcPr>
          <w:p w:rsidR="0090714A" w:rsidRDefault="0090714A">
            <w:pPr>
              <w:rPr>
                <w:kern w:val="0"/>
              </w:rPr>
            </w:pPr>
          </w:p>
        </w:tc>
        <w:tc>
          <w:tcPr>
            <w:tcW w:w="1258" w:type="dxa"/>
          </w:tcPr>
          <w:p w:rsidR="0090714A" w:rsidRDefault="0090714A">
            <w:pPr>
              <w:rPr>
                <w:kern w:val="0"/>
              </w:rPr>
            </w:pPr>
          </w:p>
        </w:tc>
        <w:tc>
          <w:tcPr>
            <w:tcW w:w="2460"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c>
          <w:tcPr>
            <w:tcW w:w="1396"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1156" w:type="dxa"/>
          </w:tcPr>
          <w:p w:rsidR="0090714A" w:rsidRDefault="0090714A">
            <w:pPr>
              <w:rPr>
                <w:kern w:val="0"/>
              </w:rPr>
            </w:pPr>
          </w:p>
        </w:tc>
        <w:tc>
          <w:tcPr>
            <w:tcW w:w="2252" w:type="dxa"/>
          </w:tcPr>
          <w:p w:rsidR="0090714A" w:rsidRDefault="0090714A">
            <w:pPr>
              <w:rPr>
                <w:kern w:val="0"/>
              </w:rPr>
            </w:pPr>
          </w:p>
        </w:tc>
        <w:tc>
          <w:tcPr>
            <w:tcW w:w="1258" w:type="dxa"/>
          </w:tcPr>
          <w:p w:rsidR="0090714A" w:rsidRDefault="0090714A">
            <w:pPr>
              <w:rPr>
                <w:kern w:val="0"/>
              </w:rPr>
            </w:pPr>
          </w:p>
        </w:tc>
        <w:tc>
          <w:tcPr>
            <w:tcW w:w="2460"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c>
          <w:tcPr>
            <w:tcW w:w="1396"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r w:rsidR="0090714A">
        <w:tc>
          <w:tcPr>
            <w:tcW w:w="1156" w:type="dxa"/>
          </w:tcPr>
          <w:p w:rsidR="0090714A" w:rsidRDefault="0090714A">
            <w:pPr>
              <w:rPr>
                <w:kern w:val="0"/>
              </w:rPr>
            </w:pPr>
          </w:p>
        </w:tc>
        <w:tc>
          <w:tcPr>
            <w:tcW w:w="2252" w:type="dxa"/>
          </w:tcPr>
          <w:p w:rsidR="0090714A" w:rsidRDefault="0090714A">
            <w:pPr>
              <w:rPr>
                <w:kern w:val="0"/>
              </w:rPr>
            </w:pPr>
          </w:p>
        </w:tc>
        <w:tc>
          <w:tcPr>
            <w:tcW w:w="1258" w:type="dxa"/>
          </w:tcPr>
          <w:p w:rsidR="0090714A" w:rsidRDefault="0090714A">
            <w:pPr>
              <w:rPr>
                <w:kern w:val="0"/>
              </w:rPr>
            </w:pPr>
          </w:p>
        </w:tc>
        <w:tc>
          <w:tcPr>
            <w:tcW w:w="2460"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c>
          <w:tcPr>
            <w:tcW w:w="1396" w:type="dxa"/>
          </w:tcPr>
          <w:p w:rsidR="0090714A" w:rsidRDefault="0090714A">
            <w:pPr>
              <w:keepNext/>
              <w:keepLines/>
              <w:widowControl/>
              <w:spacing w:before="100" w:beforeAutospacing="1" w:after="100" w:afterAutospacing="1" w:line="600" w:lineRule="exact"/>
              <w:jc w:val="center"/>
              <w:rPr>
                <w:rFonts w:ascii="Times New Roman" w:eastAsia="方正仿宋_GBK" w:hAnsi="Times New Roman" w:cs="Times New Roman"/>
                <w:kern w:val="0"/>
                <w:sz w:val="32"/>
                <w:szCs w:val="32"/>
              </w:rPr>
            </w:pPr>
          </w:p>
        </w:tc>
      </w:tr>
    </w:tbl>
    <w:p w:rsidR="0090714A" w:rsidRDefault="0090714A">
      <w:pPr>
        <w:rPr>
          <w:rFonts w:ascii="仿宋_GB2312" w:eastAsia="仿宋_GB2312" w:hAnsi="仿宋_GB2312" w:cs="仿宋_GB2312"/>
          <w:sz w:val="32"/>
          <w:szCs w:val="32"/>
        </w:rPr>
      </w:pPr>
    </w:p>
    <w:p w:rsidR="0090714A" w:rsidRDefault="0065501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六﹑合同条款</w:t>
      </w:r>
    </w:p>
    <w:p w:rsidR="004404BB" w:rsidRDefault="004404BB" w:rsidP="004404BB">
      <w:pPr>
        <w:pStyle w:val="1"/>
        <w:spacing w:before="0" w:after="0" w:line="560" w:lineRule="exact"/>
        <w:jc w:val="center"/>
        <w:rPr>
          <w:rFonts w:ascii="Times New Roman" w:hAnsi="Times New Roman"/>
          <w:sz w:val="30"/>
          <w:szCs w:val="30"/>
        </w:rPr>
      </w:pPr>
      <w:r>
        <w:rPr>
          <w:rFonts w:ascii="Times New Roman" w:hAnsi="Times New Roman"/>
          <w:sz w:val="36"/>
          <w:szCs w:val="36"/>
        </w:rPr>
        <w:t>合同协议书</w:t>
      </w:r>
    </w:p>
    <w:p w:rsidR="004404BB" w:rsidRDefault="004404BB" w:rsidP="004404BB">
      <w:pPr>
        <w:spacing w:line="560" w:lineRule="exact"/>
        <w:rPr>
          <w:rFonts w:ascii="Times New Roman" w:eastAsia="仿宋" w:hAnsi="Times New Roman"/>
          <w:sz w:val="30"/>
          <w:szCs w:val="30"/>
        </w:rPr>
      </w:pPr>
    </w:p>
    <w:p w:rsidR="004404BB" w:rsidRDefault="004404BB" w:rsidP="004404BB">
      <w:pPr>
        <w:snapToGrid w:val="0"/>
        <w:spacing w:line="560" w:lineRule="exact"/>
        <w:rPr>
          <w:rFonts w:ascii="Times New Roman" w:eastAsia="仿宋" w:hAnsi="Times New Roman"/>
          <w:b/>
          <w:sz w:val="30"/>
          <w:szCs w:val="30"/>
        </w:rPr>
      </w:pPr>
      <w:r>
        <w:rPr>
          <w:rFonts w:ascii="Times New Roman" w:eastAsia="仿宋" w:hAnsi="Times New Roman"/>
          <w:b/>
          <w:sz w:val="30"/>
          <w:szCs w:val="30"/>
        </w:rPr>
        <w:t>发包人：</w:t>
      </w:r>
      <w:r>
        <w:rPr>
          <w:rFonts w:ascii="Times New Roman" w:eastAsia="仿宋" w:hAnsi="Times New Roman"/>
          <w:b/>
          <w:w w:val="99"/>
          <w:kern w:val="0"/>
          <w:sz w:val="30"/>
          <w:szCs w:val="30"/>
          <w:u w:val="single"/>
        </w:rPr>
        <w:t>重庆城市综合交通枢纽（集团）有限公司</w:t>
      </w:r>
      <w:r>
        <w:rPr>
          <w:rFonts w:ascii="Times New Roman" w:eastAsia="仿宋" w:hAnsi="Times New Roman"/>
          <w:b/>
          <w:sz w:val="30"/>
          <w:szCs w:val="30"/>
        </w:rPr>
        <w:t>（以下简称甲方）</w:t>
      </w:r>
      <w:r>
        <w:rPr>
          <w:rFonts w:ascii="Times New Roman" w:eastAsia="仿宋" w:hAnsi="Times New Roman"/>
          <w:b/>
          <w:sz w:val="30"/>
          <w:szCs w:val="30"/>
        </w:rPr>
        <w:t xml:space="preserve">                            </w:t>
      </w:r>
    </w:p>
    <w:p w:rsidR="004404BB" w:rsidRDefault="004404BB" w:rsidP="004404BB">
      <w:pPr>
        <w:tabs>
          <w:tab w:val="left" w:pos="2520"/>
        </w:tabs>
        <w:autoSpaceDE w:val="0"/>
        <w:autoSpaceDN w:val="0"/>
        <w:adjustRightInd w:val="0"/>
        <w:snapToGrid w:val="0"/>
        <w:spacing w:line="560" w:lineRule="exact"/>
        <w:jc w:val="left"/>
        <w:rPr>
          <w:rFonts w:ascii="Times New Roman" w:eastAsia="仿宋" w:hAnsi="Times New Roman"/>
          <w:kern w:val="0"/>
          <w:sz w:val="30"/>
          <w:szCs w:val="30"/>
          <w:u w:val="single"/>
        </w:rPr>
      </w:pPr>
      <w:r>
        <w:rPr>
          <w:rFonts w:ascii="Times New Roman" w:eastAsia="仿宋" w:hAnsi="Times New Roman"/>
          <w:b/>
          <w:sz w:val="30"/>
          <w:szCs w:val="30"/>
        </w:rPr>
        <w:t>承包人：</w:t>
      </w:r>
      <w:r>
        <w:rPr>
          <w:rFonts w:ascii="Times New Roman" w:eastAsia="仿宋" w:hAnsi="Times New Roman" w:hint="eastAsia"/>
          <w:b/>
          <w:sz w:val="30"/>
          <w:szCs w:val="30"/>
          <w:u w:val="single"/>
        </w:rPr>
        <w:t xml:space="preserve">                                </w:t>
      </w:r>
      <w:r>
        <w:rPr>
          <w:rFonts w:ascii="Times New Roman" w:eastAsia="仿宋" w:hAnsi="Times New Roman"/>
          <w:b/>
          <w:sz w:val="30"/>
          <w:szCs w:val="30"/>
        </w:rPr>
        <w:t>（以下简称乙方）</w:t>
      </w:r>
      <w:r>
        <w:rPr>
          <w:rFonts w:ascii="Times New Roman" w:eastAsia="仿宋" w:hAnsi="Times New Roman"/>
          <w:b/>
          <w:sz w:val="30"/>
          <w:szCs w:val="30"/>
        </w:rPr>
        <w:t xml:space="preserve"> </w:t>
      </w:r>
    </w:p>
    <w:p w:rsidR="004404BB" w:rsidRDefault="004404BB" w:rsidP="004404BB">
      <w:pPr>
        <w:spacing w:line="560" w:lineRule="exact"/>
        <w:ind w:firstLineChars="200" w:firstLine="600"/>
      </w:pPr>
      <w:r>
        <w:rPr>
          <w:rFonts w:ascii="Times New Roman" w:eastAsia="仿宋" w:hAnsi="Times New Roman"/>
          <w:snapToGrid w:val="0"/>
          <w:kern w:val="0"/>
          <w:sz w:val="30"/>
          <w:szCs w:val="30"/>
        </w:rPr>
        <w:t>根据《</w:t>
      </w:r>
      <w:r>
        <w:rPr>
          <w:rFonts w:ascii="Times New Roman" w:eastAsia="仿宋" w:hAnsi="Times New Roman" w:hint="eastAsia"/>
          <w:snapToGrid w:val="0"/>
          <w:kern w:val="0"/>
          <w:sz w:val="30"/>
          <w:szCs w:val="30"/>
        </w:rPr>
        <w:t>民法典</w:t>
      </w:r>
      <w:r>
        <w:rPr>
          <w:rFonts w:ascii="Times New Roman" w:eastAsia="仿宋" w:hAnsi="Times New Roman"/>
          <w:snapToGrid w:val="0"/>
          <w:kern w:val="0"/>
          <w:sz w:val="30"/>
          <w:szCs w:val="30"/>
        </w:rPr>
        <w:t>》、《中华人民共和国建筑法》及有关法律规定，遵循平等、自愿、公平和诚实信用的原则，甲、乙双方就</w:t>
      </w:r>
      <w:r>
        <w:rPr>
          <w:rFonts w:ascii="Times New Roman" w:eastAsia="仿宋" w:hAnsi="Times New Roman" w:hint="eastAsia"/>
          <w:snapToGrid w:val="0"/>
          <w:kern w:val="0"/>
          <w:sz w:val="30"/>
          <w:szCs w:val="30"/>
        </w:rPr>
        <w:t>悦来</w:t>
      </w:r>
      <w:r>
        <w:rPr>
          <w:rFonts w:ascii="Times New Roman" w:eastAsia="仿宋" w:hAnsi="Times New Roman" w:hint="eastAsia"/>
          <w:snapToGrid w:val="0"/>
          <w:kern w:val="0"/>
          <w:sz w:val="30"/>
          <w:szCs w:val="30"/>
        </w:rPr>
        <w:t>C13-5</w:t>
      </w:r>
      <w:r>
        <w:rPr>
          <w:rFonts w:ascii="Times New Roman" w:eastAsia="仿宋" w:hAnsi="Times New Roman" w:hint="eastAsia"/>
          <w:snapToGrid w:val="0"/>
          <w:kern w:val="0"/>
          <w:sz w:val="30"/>
          <w:szCs w:val="30"/>
        </w:rPr>
        <w:t>公交站场、口腔医院首末站、云篆山水公租房首末站、陈家桥公交枢纽站配电工程</w:t>
      </w:r>
      <w:r>
        <w:rPr>
          <w:rFonts w:ascii="Times New Roman" w:eastAsia="仿宋" w:hAnsi="Times New Roman"/>
          <w:snapToGrid w:val="0"/>
          <w:kern w:val="0"/>
          <w:sz w:val="30"/>
          <w:szCs w:val="30"/>
        </w:rPr>
        <w:t>及有关事项协商一致，共同达成如下协议：</w:t>
      </w:r>
    </w:p>
    <w:p w:rsidR="004404BB" w:rsidRDefault="004404BB" w:rsidP="004404BB">
      <w:pPr>
        <w:widowControl/>
        <w:spacing w:before="100" w:beforeAutospacing="1" w:after="100" w:afterAutospacing="1" w:line="500" w:lineRule="exact"/>
        <w:rPr>
          <w:rFonts w:ascii="Times New Roman" w:eastAsia="黑体" w:hAnsi="Times New Roman"/>
          <w:kern w:val="0"/>
          <w:sz w:val="30"/>
          <w:szCs w:val="30"/>
        </w:rPr>
      </w:pPr>
      <w:r>
        <w:rPr>
          <w:rFonts w:ascii="Times New Roman" w:eastAsia="黑体" w:hAnsi="Times New Roman"/>
          <w:kern w:val="0"/>
          <w:sz w:val="30"/>
          <w:szCs w:val="30"/>
        </w:rPr>
        <w:t>（一）施工内容</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hint="eastAsia"/>
          <w:kern w:val="0"/>
          <w:sz w:val="30"/>
          <w:szCs w:val="30"/>
        </w:rPr>
        <w:t>包含但不限于：施放低压电力电缆，制作低压电缆终端头，电缆绝缘遥测；新建</w:t>
      </w:r>
      <w:r>
        <w:rPr>
          <w:rFonts w:ascii="Times New Roman" w:eastAsia="仿宋_GB2312" w:hAnsi="Times New Roman" w:hint="eastAsia"/>
          <w:kern w:val="0"/>
          <w:sz w:val="30"/>
          <w:szCs w:val="30"/>
        </w:rPr>
        <w:t>1</w:t>
      </w:r>
      <w:r>
        <w:rPr>
          <w:rFonts w:ascii="Times New Roman" w:eastAsia="仿宋_GB2312" w:hAnsi="Times New Roman" w:hint="eastAsia"/>
          <w:kern w:val="0"/>
          <w:sz w:val="30"/>
          <w:szCs w:val="30"/>
        </w:rPr>
        <w:t>孔电力排管，新建电缆工作井，敷设电缆，电缆绝缘遥测，新做配电箱及沟槽土石方等内容</w:t>
      </w:r>
      <w:r>
        <w:rPr>
          <w:rFonts w:ascii="Times New Roman" w:eastAsia="仿宋_GB2312" w:hAnsi="Times New Roman"/>
          <w:kern w:val="0"/>
          <w:sz w:val="30"/>
          <w:szCs w:val="30"/>
        </w:rPr>
        <w:t>。上述施工内容以</w:t>
      </w:r>
      <w:r>
        <w:rPr>
          <w:rFonts w:ascii="Times New Roman" w:eastAsia="仿宋_GB2312" w:hAnsi="Times New Roman" w:hint="eastAsia"/>
          <w:kern w:val="0"/>
          <w:sz w:val="30"/>
          <w:szCs w:val="30"/>
        </w:rPr>
        <w:t>投标人施工图和</w:t>
      </w:r>
      <w:r>
        <w:rPr>
          <w:rFonts w:ascii="Times New Roman" w:eastAsia="仿宋_GB2312" w:hAnsi="Times New Roman"/>
          <w:kern w:val="0"/>
          <w:sz w:val="30"/>
          <w:szCs w:val="30"/>
        </w:rPr>
        <w:t>工程量清单为准。</w:t>
      </w:r>
    </w:p>
    <w:p w:rsidR="004404BB" w:rsidRDefault="004404BB" w:rsidP="004404BB">
      <w:pPr>
        <w:pStyle w:val="a4"/>
        <w:spacing w:line="500" w:lineRule="exact"/>
        <w:jc w:val="left"/>
        <w:rPr>
          <w:rFonts w:ascii="Times New Roman" w:hAnsi="Times New Roman"/>
          <w:kern w:val="0"/>
          <w:sz w:val="30"/>
          <w:szCs w:val="30"/>
        </w:rPr>
      </w:pPr>
      <w:r>
        <w:rPr>
          <w:rFonts w:ascii="Times New Roman" w:hAnsi="Times New Roman"/>
          <w:kern w:val="0"/>
          <w:sz w:val="30"/>
          <w:szCs w:val="30"/>
        </w:rPr>
        <w:t>（二）合同文件构成</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本协议书与下列文件一起构成合同文件：</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lastRenderedPageBreak/>
        <w:t>（</w:t>
      </w:r>
      <w:r>
        <w:rPr>
          <w:rFonts w:ascii="Times New Roman" w:eastAsia="仿宋_GB2312" w:hAnsi="Times New Roman"/>
          <w:kern w:val="0"/>
          <w:sz w:val="30"/>
          <w:szCs w:val="30"/>
        </w:rPr>
        <w:t>1</w:t>
      </w:r>
      <w:r>
        <w:rPr>
          <w:rFonts w:ascii="Times New Roman" w:eastAsia="仿宋_GB2312" w:hAnsi="Times New Roman"/>
          <w:kern w:val="0"/>
          <w:sz w:val="30"/>
          <w:szCs w:val="30"/>
        </w:rPr>
        <w:t>）合同协议书</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2</w:t>
      </w:r>
      <w:r>
        <w:rPr>
          <w:rFonts w:ascii="Times New Roman" w:eastAsia="仿宋_GB2312" w:hAnsi="Times New Roman"/>
          <w:kern w:val="0"/>
          <w:sz w:val="30"/>
          <w:szCs w:val="30"/>
        </w:rPr>
        <w:t>）合同澄清函（如有）</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3</w:t>
      </w:r>
      <w:r>
        <w:rPr>
          <w:rFonts w:ascii="Times New Roman" w:eastAsia="仿宋_GB2312" w:hAnsi="Times New Roman"/>
          <w:kern w:val="0"/>
          <w:sz w:val="30"/>
          <w:szCs w:val="30"/>
        </w:rPr>
        <w:t>）比选函</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4</w:t>
      </w:r>
      <w:r>
        <w:rPr>
          <w:rFonts w:ascii="Times New Roman" w:eastAsia="仿宋_GB2312" w:hAnsi="Times New Roman"/>
          <w:kern w:val="0"/>
          <w:sz w:val="30"/>
          <w:szCs w:val="30"/>
        </w:rPr>
        <w:t>）比选邀请函</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5</w:t>
      </w:r>
      <w:r>
        <w:rPr>
          <w:rFonts w:ascii="Times New Roman" w:eastAsia="仿宋_GB2312" w:hAnsi="Times New Roman"/>
          <w:kern w:val="0"/>
          <w:sz w:val="30"/>
          <w:szCs w:val="30"/>
        </w:rPr>
        <w:t>）标准</w:t>
      </w:r>
      <w:r>
        <w:rPr>
          <w:rFonts w:ascii="宋体" w:eastAsia="宋体" w:hAnsi="宋体" w:cs="宋体" w:hint="eastAsia"/>
          <w:kern w:val="0"/>
          <w:sz w:val="30"/>
          <w:szCs w:val="30"/>
        </w:rPr>
        <w:t>﹑</w:t>
      </w:r>
      <w:r>
        <w:rPr>
          <w:rFonts w:ascii="仿宋_GB2312" w:eastAsia="仿宋_GB2312" w:hAnsi="仿宋_GB2312" w:cs="仿宋_GB2312" w:hint="eastAsia"/>
          <w:kern w:val="0"/>
          <w:sz w:val="30"/>
          <w:szCs w:val="30"/>
        </w:rPr>
        <w:t>规范及有关技术文件</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6</w:t>
      </w:r>
      <w:r>
        <w:rPr>
          <w:rFonts w:ascii="Times New Roman" w:eastAsia="仿宋_GB2312" w:hAnsi="Times New Roman"/>
          <w:kern w:val="0"/>
          <w:sz w:val="30"/>
          <w:szCs w:val="30"/>
        </w:rPr>
        <w:t>）已标价工程量清单</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在合同订立及履行过程中形成的与合同有关的文件均构成合同文件组成部分。上述文件相互补充和解释，如有不明确或不一致之处，以合同约定次序在先者为准。</w:t>
      </w:r>
    </w:p>
    <w:p w:rsidR="004404BB" w:rsidRDefault="004404BB" w:rsidP="004404BB">
      <w:pPr>
        <w:pStyle w:val="a4"/>
        <w:spacing w:line="500" w:lineRule="exact"/>
        <w:jc w:val="left"/>
        <w:rPr>
          <w:rFonts w:ascii="Times New Roman" w:hAnsi="Times New Roman"/>
          <w:kern w:val="0"/>
          <w:sz w:val="30"/>
          <w:szCs w:val="30"/>
        </w:rPr>
      </w:pPr>
      <w:r>
        <w:rPr>
          <w:rFonts w:ascii="Times New Roman" w:hAnsi="Times New Roman"/>
          <w:kern w:val="0"/>
          <w:sz w:val="30"/>
          <w:szCs w:val="30"/>
        </w:rPr>
        <w:t>（三）双方责任</w:t>
      </w:r>
    </w:p>
    <w:p w:rsidR="004404BB" w:rsidRDefault="004404BB" w:rsidP="004404BB">
      <w:pPr>
        <w:pStyle w:val="a4"/>
        <w:spacing w:line="500" w:lineRule="exact"/>
        <w:ind w:firstLineChars="200" w:firstLine="602"/>
        <w:jc w:val="left"/>
        <w:rPr>
          <w:rFonts w:ascii="Times New Roman" w:eastAsia="仿宋_GB2312" w:hAnsi="Times New Roman"/>
          <w:b/>
          <w:bCs/>
          <w:kern w:val="0"/>
          <w:sz w:val="30"/>
          <w:szCs w:val="30"/>
        </w:rPr>
      </w:pPr>
      <w:r>
        <w:rPr>
          <w:rFonts w:ascii="Times New Roman" w:eastAsia="仿宋_GB2312" w:hAnsi="Times New Roman"/>
          <w:b/>
          <w:bCs/>
          <w:kern w:val="0"/>
          <w:sz w:val="30"/>
          <w:szCs w:val="30"/>
        </w:rPr>
        <w:t>3.1</w:t>
      </w:r>
      <w:r>
        <w:rPr>
          <w:rFonts w:ascii="Times New Roman" w:eastAsia="仿宋_GB2312" w:hAnsi="Times New Roman"/>
          <w:b/>
          <w:bCs/>
          <w:kern w:val="0"/>
          <w:sz w:val="30"/>
          <w:szCs w:val="30"/>
        </w:rPr>
        <w:t>甲方责任</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1</w:t>
      </w:r>
      <w:r>
        <w:rPr>
          <w:rFonts w:ascii="Times New Roman" w:eastAsia="仿宋_GB2312" w:hAnsi="Times New Roman"/>
          <w:kern w:val="0"/>
          <w:sz w:val="30"/>
          <w:szCs w:val="30"/>
        </w:rPr>
        <w:t>）协调解决现场问题，使施工现场具备施工条件；</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2</w:t>
      </w:r>
      <w:r>
        <w:rPr>
          <w:rFonts w:ascii="Times New Roman" w:eastAsia="仿宋_GB2312" w:hAnsi="Times New Roman"/>
          <w:kern w:val="0"/>
          <w:sz w:val="30"/>
          <w:szCs w:val="30"/>
        </w:rPr>
        <w:t>）对进场材料进行把关；</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4</w:t>
      </w:r>
      <w:r>
        <w:rPr>
          <w:rFonts w:ascii="Times New Roman" w:eastAsia="仿宋_GB2312" w:hAnsi="Times New Roman"/>
          <w:kern w:val="0"/>
          <w:sz w:val="30"/>
          <w:szCs w:val="30"/>
        </w:rPr>
        <w:t>）按合同规定付款，及时办理工程结算。</w:t>
      </w:r>
    </w:p>
    <w:p w:rsidR="004404BB" w:rsidRDefault="004404BB" w:rsidP="004404BB">
      <w:pPr>
        <w:pStyle w:val="a4"/>
        <w:spacing w:line="500" w:lineRule="exact"/>
        <w:ind w:firstLineChars="200" w:firstLine="602"/>
        <w:jc w:val="left"/>
        <w:rPr>
          <w:rFonts w:ascii="Times New Roman" w:eastAsia="仿宋_GB2312" w:hAnsi="Times New Roman"/>
          <w:b/>
          <w:bCs/>
          <w:kern w:val="0"/>
          <w:sz w:val="30"/>
          <w:szCs w:val="30"/>
        </w:rPr>
      </w:pPr>
      <w:commentRangeStart w:id="1"/>
      <w:r>
        <w:rPr>
          <w:rFonts w:ascii="Times New Roman" w:eastAsia="仿宋_GB2312" w:hAnsi="Times New Roman"/>
          <w:b/>
          <w:bCs/>
          <w:kern w:val="0"/>
          <w:sz w:val="30"/>
          <w:szCs w:val="30"/>
        </w:rPr>
        <w:t>3.2</w:t>
      </w:r>
      <w:r>
        <w:rPr>
          <w:rFonts w:ascii="Times New Roman" w:eastAsia="仿宋_GB2312" w:hAnsi="Times New Roman"/>
          <w:b/>
          <w:bCs/>
          <w:kern w:val="0"/>
          <w:sz w:val="30"/>
          <w:szCs w:val="30"/>
        </w:rPr>
        <w:t>乙方责任</w:t>
      </w:r>
      <w:commentRangeEnd w:id="1"/>
      <w:r>
        <w:commentReference w:id="1"/>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1</w:t>
      </w:r>
      <w:r>
        <w:rPr>
          <w:rFonts w:ascii="Times New Roman" w:eastAsia="仿宋_GB2312" w:hAnsi="Times New Roman"/>
          <w:kern w:val="0"/>
          <w:sz w:val="30"/>
          <w:szCs w:val="30"/>
        </w:rPr>
        <w:t>）按招标文件</w:t>
      </w:r>
      <w:r>
        <w:rPr>
          <w:rFonts w:ascii="宋体" w:eastAsia="宋体" w:hAnsi="宋体" w:cs="宋体" w:hint="eastAsia"/>
          <w:kern w:val="0"/>
          <w:sz w:val="30"/>
          <w:szCs w:val="30"/>
        </w:rPr>
        <w:t>﹑</w:t>
      </w:r>
      <w:r>
        <w:rPr>
          <w:rFonts w:ascii="仿宋_GB2312" w:eastAsia="仿宋_GB2312" w:hAnsi="仿宋_GB2312" w:cs="仿宋_GB2312" w:hint="eastAsia"/>
          <w:kern w:val="0"/>
          <w:sz w:val="30"/>
          <w:szCs w:val="30"/>
        </w:rPr>
        <w:t>工程量清单等规定的全部相关内容进行施工；</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2</w:t>
      </w:r>
      <w:r>
        <w:rPr>
          <w:rFonts w:ascii="Times New Roman" w:eastAsia="仿宋_GB2312" w:hAnsi="Times New Roman"/>
          <w:kern w:val="0"/>
          <w:sz w:val="30"/>
          <w:szCs w:val="30"/>
        </w:rPr>
        <w:t>）及时进场施工，提交</w:t>
      </w:r>
      <w:r>
        <w:rPr>
          <w:rFonts w:ascii="Times New Roman" w:eastAsia="仿宋_GB2312" w:hAnsi="Times New Roman" w:hint="eastAsia"/>
          <w:kern w:val="0"/>
          <w:sz w:val="30"/>
          <w:szCs w:val="30"/>
        </w:rPr>
        <w:t>用于工程的</w:t>
      </w:r>
      <w:r>
        <w:rPr>
          <w:rFonts w:ascii="Times New Roman" w:eastAsia="仿宋_GB2312" w:hAnsi="Times New Roman"/>
          <w:kern w:val="0"/>
          <w:sz w:val="30"/>
          <w:szCs w:val="30"/>
        </w:rPr>
        <w:t>材料合格证；</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3</w:t>
      </w:r>
      <w:r>
        <w:rPr>
          <w:rFonts w:ascii="Times New Roman" w:eastAsia="仿宋_GB2312" w:hAnsi="Times New Roman"/>
          <w:kern w:val="0"/>
          <w:sz w:val="30"/>
          <w:szCs w:val="30"/>
        </w:rPr>
        <w:t>）</w:t>
      </w:r>
      <w:r>
        <w:rPr>
          <w:rFonts w:ascii="Times New Roman" w:eastAsia="仿宋_GB2312" w:hAnsi="Times New Roman" w:hint="eastAsia"/>
          <w:kern w:val="0"/>
          <w:sz w:val="30"/>
          <w:szCs w:val="30"/>
        </w:rPr>
        <w:t>乙方</w:t>
      </w:r>
      <w:r>
        <w:rPr>
          <w:rFonts w:ascii="Times New Roman" w:eastAsia="仿宋" w:hAnsi="Times New Roman"/>
          <w:sz w:val="30"/>
          <w:szCs w:val="30"/>
        </w:rPr>
        <w:t>提交的设计成果必须满足</w:t>
      </w:r>
      <w:r>
        <w:rPr>
          <w:rFonts w:ascii="Times New Roman" w:eastAsia="仿宋" w:hAnsi="Times New Roman" w:hint="eastAsia"/>
          <w:sz w:val="30"/>
          <w:szCs w:val="30"/>
        </w:rPr>
        <w:t>甲方</w:t>
      </w:r>
      <w:r>
        <w:rPr>
          <w:rFonts w:ascii="Times New Roman" w:eastAsia="仿宋" w:hAnsi="Times New Roman"/>
          <w:sz w:val="30"/>
          <w:szCs w:val="30"/>
        </w:rPr>
        <w:t>提供的施工任务要求并达到验收标准</w:t>
      </w:r>
      <w:r>
        <w:rPr>
          <w:rFonts w:ascii="Times New Roman" w:eastAsia="仿宋" w:hAnsi="Times New Roman" w:hint="eastAsia"/>
          <w:sz w:val="30"/>
          <w:szCs w:val="30"/>
        </w:rPr>
        <w:t>，</w:t>
      </w:r>
      <w:r>
        <w:rPr>
          <w:rFonts w:ascii="Times New Roman" w:eastAsia="仿宋_GB2312" w:hAnsi="Times New Roman"/>
          <w:kern w:val="0"/>
          <w:sz w:val="30"/>
          <w:szCs w:val="30"/>
        </w:rPr>
        <w:t>根据甲方批准后的施工组织设计进行施工，按期完工，</w:t>
      </w:r>
      <w:r>
        <w:rPr>
          <w:rFonts w:ascii="Times New Roman" w:eastAsia="仿宋" w:hAnsi="Times New Roman"/>
          <w:snapToGrid w:val="0"/>
          <w:kern w:val="0"/>
          <w:sz w:val="30"/>
          <w:szCs w:val="30"/>
        </w:rPr>
        <w:t>并达到一次性验收合格</w:t>
      </w:r>
      <w:r>
        <w:rPr>
          <w:rFonts w:ascii="Times New Roman" w:eastAsia="仿宋_GB2312" w:hAnsi="Times New Roman"/>
          <w:kern w:val="0"/>
          <w:sz w:val="30"/>
          <w:szCs w:val="30"/>
        </w:rPr>
        <w:t>；</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4</w:t>
      </w:r>
      <w:r>
        <w:rPr>
          <w:rFonts w:ascii="Times New Roman" w:eastAsia="仿宋_GB2312" w:hAnsi="Times New Roman"/>
          <w:kern w:val="0"/>
          <w:sz w:val="30"/>
          <w:szCs w:val="30"/>
        </w:rPr>
        <w:t>）遵守施工现场有关规章制度，采取有效措施，做到文明施工，确保施工安全。</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5</w:t>
      </w:r>
      <w:r>
        <w:rPr>
          <w:rFonts w:ascii="Times New Roman" w:eastAsia="仿宋_GB2312" w:hAnsi="Times New Roman"/>
          <w:kern w:val="0"/>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有责任和义务配合</w:t>
      </w:r>
      <w:r>
        <w:rPr>
          <w:rFonts w:ascii="Times New Roman" w:eastAsia="仿宋_GB2312" w:hAnsi="Times New Roman" w:hint="eastAsia"/>
          <w:sz w:val="30"/>
          <w:szCs w:val="30"/>
        </w:rPr>
        <w:t>甲方</w:t>
      </w:r>
      <w:r>
        <w:rPr>
          <w:rFonts w:ascii="Times New Roman" w:eastAsia="仿宋_GB2312" w:hAnsi="Times New Roman"/>
          <w:sz w:val="30"/>
          <w:szCs w:val="30"/>
        </w:rPr>
        <w:t>进行造价控制，除</w:t>
      </w:r>
      <w:r>
        <w:rPr>
          <w:rFonts w:ascii="Times New Roman" w:eastAsia="仿宋_GB2312" w:hAnsi="Times New Roman" w:hint="eastAsia"/>
          <w:sz w:val="30"/>
          <w:szCs w:val="30"/>
        </w:rPr>
        <w:t>甲方</w:t>
      </w:r>
      <w:r>
        <w:rPr>
          <w:rFonts w:ascii="Times New Roman" w:eastAsia="仿宋_GB2312" w:hAnsi="Times New Roman"/>
          <w:sz w:val="30"/>
          <w:szCs w:val="30"/>
        </w:rPr>
        <w:t>原因外，</w:t>
      </w:r>
      <w:r>
        <w:rPr>
          <w:rFonts w:ascii="Times New Roman" w:eastAsia="仿宋_GB2312" w:hAnsi="Times New Roman" w:hint="eastAsia"/>
          <w:sz w:val="30"/>
          <w:szCs w:val="30"/>
        </w:rPr>
        <w:t>乙方</w:t>
      </w:r>
      <w:r>
        <w:rPr>
          <w:rFonts w:ascii="Times New Roman" w:eastAsia="仿宋_GB2312" w:hAnsi="Times New Roman"/>
          <w:sz w:val="30"/>
          <w:szCs w:val="30"/>
        </w:rPr>
        <w:t>应遵守限额设计原则，确保将工程造价控制在批准的概算范围内。</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6</w:t>
      </w:r>
      <w:r>
        <w:rPr>
          <w:rFonts w:ascii="Times New Roman" w:eastAsia="仿宋_GB2312" w:hAnsi="Times New Roman"/>
          <w:sz w:val="30"/>
          <w:szCs w:val="30"/>
        </w:rPr>
        <w:t>）工程经完工验收后需立即交付</w:t>
      </w:r>
      <w:r>
        <w:rPr>
          <w:rFonts w:ascii="Times New Roman" w:eastAsia="仿宋_GB2312" w:hAnsi="Times New Roman" w:hint="eastAsia"/>
          <w:sz w:val="30"/>
          <w:szCs w:val="30"/>
        </w:rPr>
        <w:t>甲方</w:t>
      </w:r>
      <w:r>
        <w:rPr>
          <w:rFonts w:ascii="Times New Roman" w:eastAsia="仿宋_GB2312" w:hAnsi="Times New Roman"/>
          <w:sz w:val="30"/>
          <w:szCs w:val="30"/>
        </w:rPr>
        <w:t>，未验收前</w:t>
      </w:r>
      <w:r>
        <w:rPr>
          <w:rFonts w:ascii="Times New Roman" w:eastAsia="仿宋_GB2312" w:hAnsi="Times New Roman" w:hint="eastAsia"/>
          <w:sz w:val="30"/>
          <w:szCs w:val="30"/>
        </w:rPr>
        <w:t>乙方</w:t>
      </w:r>
      <w:r>
        <w:rPr>
          <w:rFonts w:ascii="Times New Roman" w:eastAsia="仿宋_GB2312" w:hAnsi="Times New Roman"/>
          <w:sz w:val="30"/>
          <w:szCs w:val="30"/>
        </w:rPr>
        <w:t>负</w:t>
      </w:r>
      <w:r>
        <w:rPr>
          <w:rFonts w:ascii="Times New Roman" w:eastAsia="仿宋_GB2312" w:hAnsi="Times New Roman"/>
          <w:sz w:val="30"/>
          <w:szCs w:val="30"/>
        </w:rPr>
        <w:lastRenderedPageBreak/>
        <w:t>责已完工程的保护工作，保护期间发生损坏，</w:t>
      </w:r>
      <w:r>
        <w:rPr>
          <w:rFonts w:ascii="Times New Roman" w:eastAsia="仿宋_GB2312" w:hAnsi="Times New Roman" w:hint="eastAsia"/>
          <w:sz w:val="30"/>
          <w:szCs w:val="30"/>
        </w:rPr>
        <w:t>乙方</w:t>
      </w:r>
      <w:r>
        <w:rPr>
          <w:rFonts w:ascii="Times New Roman" w:eastAsia="仿宋_GB2312" w:hAnsi="Times New Roman"/>
          <w:sz w:val="30"/>
          <w:szCs w:val="30"/>
        </w:rPr>
        <w:t>自费予以修复；</w:t>
      </w:r>
      <w:r>
        <w:rPr>
          <w:rFonts w:ascii="Times New Roman" w:eastAsia="仿宋_GB2312" w:hAnsi="Times New Roman"/>
          <w:sz w:val="30"/>
          <w:szCs w:val="30"/>
        </w:rPr>
        <w:t xml:space="preserve"> </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7</w:t>
      </w:r>
      <w:r>
        <w:rPr>
          <w:rFonts w:ascii="Times New Roman" w:eastAsia="仿宋_GB2312" w:hAnsi="Times New Roman"/>
          <w:sz w:val="30"/>
          <w:szCs w:val="30"/>
        </w:rPr>
        <w:t>）施工场地清洁卫生的要求按建设主管部门规定、渝建发〔</w:t>
      </w:r>
      <w:r>
        <w:rPr>
          <w:rFonts w:ascii="Times New Roman" w:eastAsia="仿宋_GB2312" w:hAnsi="Times New Roman"/>
          <w:sz w:val="30"/>
          <w:szCs w:val="30"/>
        </w:rPr>
        <w:t>2014</w:t>
      </w:r>
      <w:r>
        <w:rPr>
          <w:rFonts w:ascii="Times New Roman" w:eastAsia="仿宋_GB2312" w:hAnsi="Times New Roman"/>
          <w:sz w:val="30"/>
          <w:szCs w:val="30"/>
        </w:rPr>
        <w:t>〕</w:t>
      </w:r>
      <w:r>
        <w:rPr>
          <w:rFonts w:ascii="Times New Roman" w:eastAsia="仿宋_GB2312" w:hAnsi="Times New Roman"/>
          <w:sz w:val="30"/>
          <w:szCs w:val="30"/>
        </w:rPr>
        <w:t>25</w:t>
      </w:r>
      <w:r>
        <w:rPr>
          <w:rFonts w:ascii="Times New Roman" w:eastAsia="仿宋_GB2312" w:hAnsi="Times New Roman"/>
          <w:sz w:val="30"/>
          <w:szCs w:val="30"/>
        </w:rPr>
        <w:t>号文规定执行，其费用已包含在合同价中。</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8</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对承包范围的工程质量和安全负责。</w:t>
      </w:r>
      <w:r>
        <w:rPr>
          <w:rFonts w:ascii="Times New Roman" w:eastAsia="仿宋_GB2312" w:hAnsi="Times New Roman" w:hint="eastAsia"/>
          <w:sz w:val="30"/>
          <w:szCs w:val="30"/>
        </w:rPr>
        <w:t>乙方</w:t>
      </w:r>
      <w:r>
        <w:rPr>
          <w:rFonts w:ascii="Times New Roman" w:eastAsia="仿宋_GB2312" w:hAnsi="Times New Roman"/>
          <w:sz w:val="30"/>
          <w:szCs w:val="30"/>
        </w:rPr>
        <w:t>必须接受甲方监督、管理和指导，发生人身事故或危及生产运行的不安全情况，必须立即报告甲方。因</w:t>
      </w:r>
      <w:r>
        <w:rPr>
          <w:rFonts w:ascii="Times New Roman" w:eastAsia="仿宋_GB2312" w:hAnsi="Times New Roman" w:hint="eastAsia"/>
          <w:sz w:val="30"/>
          <w:szCs w:val="30"/>
        </w:rPr>
        <w:t>乙方</w:t>
      </w:r>
      <w:r>
        <w:rPr>
          <w:rFonts w:ascii="Times New Roman" w:eastAsia="仿宋_GB2312" w:hAnsi="Times New Roman"/>
          <w:sz w:val="30"/>
          <w:szCs w:val="30"/>
        </w:rPr>
        <w:t>原因引起的安全质量事故，由</w:t>
      </w:r>
      <w:r>
        <w:rPr>
          <w:rFonts w:ascii="Times New Roman" w:eastAsia="仿宋_GB2312" w:hAnsi="Times New Roman" w:hint="eastAsia"/>
          <w:sz w:val="30"/>
          <w:szCs w:val="30"/>
        </w:rPr>
        <w:t>乙方自行</w:t>
      </w:r>
      <w:r>
        <w:rPr>
          <w:rFonts w:ascii="Times New Roman" w:eastAsia="仿宋_GB2312" w:hAnsi="Times New Roman"/>
          <w:sz w:val="30"/>
          <w:szCs w:val="30"/>
        </w:rPr>
        <w:t>承担一切法律和经济责任。</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9</w:t>
      </w:r>
      <w:r>
        <w:rPr>
          <w:rFonts w:ascii="Times New Roman" w:eastAsia="仿宋_GB2312" w:hAnsi="Times New Roman"/>
          <w:sz w:val="30"/>
          <w:szCs w:val="30"/>
        </w:rPr>
        <w:t>）未经</w:t>
      </w:r>
      <w:r>
        <w:rPr>
          <w:rFonts w:ascii="Times New Roman" w:eastAsia="仿宋_GB2312" w:hAnsi="Times New Roman" w:hint="eastAsia"/>
          <w:sz w:val="30"/>
          <w:szCs w:val="30"/>
        </w:rPr>
        <w:t>甲方</w:t>
      </w:r>
      <w:r>
        <w:rPr>
          <w:rFonts w:ascii="Times New Roman" w:eastAsia="仿宋_GB2312" w:hAnsi="Times New Roman"/>
          <w:sz w:val="30"/>
          <w:szCs w:val="30"/>
        </w:rPr>
        <w:t>同意不允许分包</w:t>
      </w:r>
      <w:r>
        <w:rPr>
          <w:rFonts w:ascii="Times New Roman" w:eastAsia="仿宋_GB2312" w:hAnsi="Times New Roman" w:hint="eastAsia"/>
          <w:sz w:val="30"/>
          <w:szCs w:val="30"/>
        </w:rPr>
        <w:t>，</w:t>
      </w:r>
      <w:r>
        <w:rPr>
          <w:rFonts w:ascii="Times New Roman" w:eastAsia="仿宋_GB2312" w:hAnsi="Times New Roman"/>
          <w:sz w:val="30"/>
          <w:szCs w:val="30"/>
        </w:rPr>
        <w:t>否则</w:t>
      </w:r>
      <w:r>
        <w:rPr>
          <w:rFonts w:ascii="Times New Roman" w:eastAsia="仿宋_GB2312" w:hAnsi="Times New Roman" w:hint="eastAsia"/>
          <w:sz w:val="30"/>
          <w:szCs w:val="30"/>
        </w:rPr>
        <w:t>甲方</w:t>
      </w:r>
      <w:r>
        <w:rPr>
          <w:rFonts w:ascii="Times New Roman" w:eastAsia="仿宋_GB2312" w:hAnsi="Times New Roman"/>
          <w:sz w:val="30"/>
          <w:szCs w:val="30"/>
        </w:rPr>
        <w:t>有权取消</w:t>
      </w:r>
      <w:r>
        <w:rPr>
          <w:rFonts w:ascii="Times New Roman" w:eastAsia="仿宋_GB2312" w:hAnsi="Times New Roman" w:hint="eastAsia"/>
          <w:sz w:val="30"/>
          <w:szCs w:val="30"/>
        </w:rPr>
        <w:t>乙方</w:t>
      </w:r>
      <w:r>
        <w:rPr>
          <w:rFonts w:ascii="Times New Roman" w:eastAsia="仿宋_GB2312" w:hAnsi="Times New Roman"/>
          <w:sz w:val="30"/>
          <w:szCs w:val="30"/>
        </w:rPr>
        <w:t>承包资格。</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10</w:t>
      </w:r>
      <w:r>
        <w:rPr>
          <w:rFonts w:ascii="Times New Roman" w:eastAsia="仿宋_GB2312" w:hAnsi="Times New Roman"/>
          <w:sz w:val="30"/>
          <w:szCs w:val="30"/>
        </w:rPr>
        <w:t>）严格按要求施工，严格执行国家颁发的操作规程、施工及验收规范和质量标准，</w:t>
      </w:r>
      <w:r>
        <w:rPr>
          <w:rFonts w:ascii="Times New Roman" w:eastAsia="仿宋_GB2312" w:hAnsi="Times New Roman" w:hint="eastAsia"/>
          <w:sz w:val="30"/>
          <w:szCs w:val="30"/>
        </w:rPr>
        <w:t>因乙方原因</w:t>
      </w:r>
      <w:r>
        <w:rPr>
          <w:rFonts w:ascii="Times New Roman" w:eastAsia="仿宋_GB2312" w:hAnsi="Times New Roman"/>
          <w:sz w:val="30"/>
          <w:szCs w:val="30"/>
        </w:rPr>
        <w:t>造成</w:t>
      </w:r>
      <w:r>
        <w:rPr>
          <w:rFonts w:ascii="Times New Roman" w:eastAsia="仿宋_GB2312" w:hAnsi="Times New Roman" w:hint="eastAsia"/>
          <w:sz w:val="30"/>
          <w:szCs w:val="30"/>
        </w:rPr>
        <w:t>的</w:t>
      </w:r>
      <w:r>
        <w:rPr>
          <w:rFonts w:ascii="Times New Roman" w:eastAsia="仿宋_GB2312" w:hAnsi="Times New Roman"/>
          <w:sz w:val="30"/>
          <w:szCs w:val="30"/>
        </w:rPr>
        <w:t>工程质量不合格，</w:t>
      </w:r>
      <w:r>
        <w:rPr>
          <w:rFonts w:ascii="Times New Roman" w:eastAsia="仿宋_GB2312" w:hAnsi="Times New Roman" w:hint="eastAsia"/>
          <w:sz w:val="30"/>
          <w:szCs w:val="30"/>
        </w:rPr>
        <w:t>乙方自行</w:t>
      </w:r>
      <w:r>
        <w:rPr>
          <w:rFonts w:ascii="Times New Roman" w:eastAsia="仿宋_GB2312" w:hAnsi="Times New Roman"/>
          <w:sz w:val="30"/>
          <w:szCs w:val="30"/>
        </w:rPr>
        <w:t>返工</w:t>
      </w:r>
      <w:r>
        <w:rPr>
          <w:rFonts w:ascii="Times New Roman" w:eastAsia="仿宋_GB2312" w:hAnsi="Times New Roman" w:hint="eastAsia"/>
          <w:sz w:val="30"/>
          <w:szCs w:val="30"/>
        </w:rPr>
        <w:t>处理，相关费用由乙方自行承担</w:t>
      </w:r>
      <w:r>
        <w:rPr>
          <w:rFonts w:ascii="Times New Roman" w:eastAsia="仿宋_GB2312" w:hAnsi="Times New Roman"/>
          <w:sz w:val="30"/>
          <w:szCs w:val="30"/>
        </w:rPr>
        <w:t>。</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11</w:t>
      </w:r>
      <w:r>
        <w:rPr>
          <w:rFonts w:ascii="Times New Roman" w:eastAsia="仿宋_GB2312" w:hAnsi="Times New Roman"/>
          <w:sz w:val="30"/>
          <w:szCs w:val="30"/>
        </w:rPr>
        <w:t>）开工前应对施工机械、工器具及安全防护设施进行一次检查，确保符合安全规定并不超过检验周期。</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12</w:t>
      </w:r>
      <w:r>
        <w:rPr>
          <w:rFonts w:ascii="Times New Roman" w:eastAsia="仿宋_GB2312" w:hAnsi="Times New Roman"/>
          <w:sz w:val="30"/>
          <w:szCs w:val="30"/>
        </w:rPr>
        <w:t>）严禁使用未成年人和不适应现场安全施工要求的人员进行施工。</w:t>
      </w:r>
    </w:p>
    <w:p w:rsidR="00816E66" w:rsidRDefault="00816E66" w:rsidP="00816E66">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13</w:t>
      </w:r>
      <w:r>
        <w:rPr>
          <w:rFonts w:ascii="Times New Roman" w:eastAsia="仿宋_GB2312" w:hAnsi="Times New Roman" w:hint="eastAsia"/>
          <w:sz w:val="30"/>
          <w:szCs w:val="30"/>
        </w:rPr>
        <w:t>）</w:t>
      </w:r>
      <w:r w:rsidRPr="00816E66">
        <w:rPr>
          <w:rFonts w:ascii="Times New Roman" w:eastAsia="仿宋_GB2312" w:hAnsi="Times New Roman"/>
          <w:sz w:val="30"/>
          <w:szCs w:val="30"/>
        </w:rPr>
        <w:t>协助甲方办理用电申请等相关手续</w:t>
      </w:r>
      <w:r>
        <w:rPr>
          <w:rFonts w:ascii="Times New Roman" w:eastAsia="仿宋_GB2312" w:hAnsi="Times New Roman" w:hint="eastAsia"/>
          <w:sz w:val="30"/>
          <w:szCs w:val="30"/>
        </w:rPr>
        <w:t>。</w:t>
      </w:r>
    </w:p>
    <w:p w:rsidR="004404BB" w:rsidRDefault="004404BB" w:rsidP="004404BB">
      <w:pPr>
        <w:pStyle w:val="a4"/>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1</w:t>
      </w:r>
      <w:r w:rsidR="00816E66">
        <w:rPr>
          <w:rFonts w:ascii="Times New Roman" w:eastAsia="仿宋_GB2312" w:hAnsi="Times New Roman" w:hint="eastAsia"/>
          <w:sz w:val="30"/>
          <w:szCs w:val="30"/>
        </w:rPr>
        <w:t>4</w:t>
      </w:r>
      <w:r>
        <w:rPr>
          <w:rFonts w:ascii="Times New Roman" w:eastAsia="仿宋_GB2312" w:hAnsi="Times New Roman" w:hint="eastAsia"/>
          <w:sz w:val="30"/>
          <w:szCs w:val="30"/>
        </w:rPr>
        <w:t>）</w:t>
      </w:r>
      <w:r w:rsidRPr="00584799">
        <w:rPr>
          <w:rFonts w:ascii="Times New Roman" w:eastAsia="仿宋_GB2312" w:hAnsi="Times New Roman" w:hint="eastAsia"/>
          <w:sz w:val="30"/>
          <w:szCs w:val="30"/>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rsidR="004404BB" w:rsidRDefault="004404BB" w:rsidP="004404BB">
      <w:pPr>
        <w:pStyle w:val="a4"/>
        <w:spacing w:line="500" w:lineRule="exact"/>
        <w:jc w:val="left"/>
        <w:rPr>
          <w:rFonts w:ascii="Times New Roman" w:hAnsi="Times New Roman"/>
          <w:sz w:val="30"/>
          <w:szCs w:val="30"/>
        </w:rPr>
      </w:pPr>
      <w:r>
        <w:rPr>
          <w:rFonts w:ascii="Times New Roman" w:hAnsi="Times New Roman"/>
          <w:sz w:val="30"/>
          <w:szCs w:val="30"/>
        </w:rPr>
        <w:t>（四）材料和工程设备</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bookmarkStart w:id="2" w:name="_Toc259002894"/>
      <w:bookmarkStart w:id="3" w:name="_Toc224103414"/>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负责采购、运输和保管的材料、工程设备：本工程所需设备及材料均由</w:t>
      </w:r>
      <w:r>
        <w:rPr>
          <w:rFonts w:ascii="Times New Roman" w:eastAsia="仿宋_GB2312" w:hAnsi="Times New Roman" w:hint="eastAsia"/>
          <w:sz w:val="30"/>
          <w:szCs w:val="30"/>
        </w:rPr>
        <w:t>乙方</w:t>
      </w:r>
      <w:r>
        <w:rPr>
          <w:rFonts w:ascii="Times New Roman" w:eastAsia="仿宋_GB2312" w:hAnsi="Times New Roman"/>
          <w:sz w:val="30"/>
          <w:szCs w:val="30"/>
        </w:rPr>
        <w:t>自行采购。所有工程的设备材料质量必须达到施工验收规范规定的标准。本工程设备材料价格不再调差，由</w:t>
      </w:r>
      <w:r>
        <w:rPr>
          <w:rFonts w:ascii="Times New Roman" w:eastAsia="仿宋_GB2312" w:hAnsi="Times New Roman" w:hint="eastAsia"/>
          <w:sz w:val="30"/>
          <w:szCs w:val="30"/>
        </w:rPr>
        <w:t>乙方</w:t>
      </w:r>
      <w:r>
        <w:rPr>
          <w:rFonts w:ascii="Times New Roman" w:eastAsia="仿宋_GB2312" w:hAnsi="Times New Roman"/>
          <w:sz w:val="30"/>
          <w:szCs w:val="30"/>
        </w:rPr>
        <w:t>承担设备材料价格浮动的风险。</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lastRenderedPageBreak/>
        <w:t>（</w:t>
      </w:r>
      <w:r>
        <w:rPr>
          <w:rFonts w:ascii="Times New Roman" w:eastAsia="仿宋_GB2312" w:hAnsi="Times New Roman"/>
          <w:sz w:val="30"/>
          <w:szCs w:val="30"/>
        </w:rPr>
        <w:t>2</w:t>
      </w:r>
      <w:r>
        <w:rPr>
          <w:rFonts w:ascii="Times New Roman" w:eastAsia="仿宋_GB2312" w:hAnsi="Times New Roman"/>
          <w:sz w:val="30"/>
          <w:szCs w:val="30"/>
        </w:rPr>
        <w:t>）由乙方负责供应的材料和设备，如未按期供应或规格质量不符要求，经甲、乙双方努力仍无法解决，因此造成甲方的损失，由乙方承担。</w:t>
      </w:r>
    </w:p>
    <w:p w:rsidR="004404BB" w:rsidRDefault="004404BB" w:rsidP="004404BB">
      <w:pPr>
        <w:pStyle w:val="a4"/>
        <w:spacing w:line="500" w:lineRule="exact"/>
        <w:jc w:val="left"/>
        <w:rPr>
          <w:rFonts w:ascii="黑体" w:hAnsi="黑体" w:cs="黑体"/>
          <w:sz w:val="30"/>
          <w:szCs w:val="30"/>
        </w:rPr>
      </w:pPr>
      <w:bookmarkStart w:id="4" w:name="_Toc404330660"/>
      <w:bookmarkStart w:id="5" w:name="_Toc370999527"/>
      <w:bookmarkStart w:id="6" w:name="_Toc224103424"/>
      <w:bookmarkStart w:id="7" w:name="_Toc259002904"/>
      <w:bookmarkStart w:id="8" w:name="_Toc370999408"/>
      <w:bookmarkEnd w:id="2"/>
      <w:bookmarkEnd w:id="3"/>
      <w:r>
        <w:rPr>
          <w:rFonts w:ascii="黑体" w:hAnsi="黑体" w:cs="黑体" w:hint="eastAsia"/>
          <w:sz w:val="30"/>
          <w:szCs w:val="30"/>
        </w:rPr>
        <w:t>（五）文明施工和环境保护</w:t>
      </w:r>
      <w:bookmarkEnd w:id="4"/>
      <w:bookmarkEnd w:id="5"/>
      <w:bookmarkEnd w:id="6"/>
      <w:bookmarkEnd w:id="7"/>
      <w:bookmarkEnd w:id="8"/>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应按照《重庆市建设工程安全生产监督管理办法》（渝建发〔</w:t>
      </w:r>
      <w:r>
        <w:rPr>
          <w:rFonts w:ascii="Times New Roman" w:eastAsia="仿宋_GB2312" w:hAnsi="Times New Roman"/>
          <w:sz w:val="30"/>
          <w:szCs w:val="30"/>
        </w:rPr>
        <w:t>2008</w:t>
      </w:r>
      <w:r>
        <w:rPr>
          <w:rFonts w:ascii="Times New Roman" w:eastAsia="仿宋_GB2312" w:hAnsi="Times New Roman"/>
          <w:sz w:val="30"/>
          <w:szCs w:val="30"/>
        </w:rPr>
        <w:t>〕</w:t>
      </w:r>
      <w:r>
        <w:rPr>
          <w:rFonts w:ascii="Times New Roman" w:eastAsia="仿宋_GB2312" w:hAnsi="Times New Roman"/>
          <w:sz w:val="30"/>
          <w:szCs w:val="30"/>
        </w:rPr>
        <w:t>177</w:t>
      </w:r>
      <w:r>
        <w:rPr>
          <w:rFonts w:ascii="Times New Roman" w:eastAsia="仿宋_GB2312" w:hAnsi="Times New Roman"/>
          <w:sz w:val="30"/>
          <w:szCs w:val="30"/>
        </w:rPr>
        <w:t>号）等相关规定履行好</w:t>
      </w:r>
      <w:r>
        <w:rPr>
          <w:rFonts w:ascii="Times New Roman" w:eastAsia="仿宋_GB2312" w:hAnsi="Times New Roman" w:hint="eastAsia"/>
          <w:sz w:val="30"/>
          <w:szCs w:val="30"/>
        </w:rPr>
        <w:t>乙方</w:t>
      </w:r>
      <w:r>
        <w:rPr>
          <w:rFonts w:ascii="Times New Roman" w:eastAsia="仿宋_GB2312" w:hAnsi="Times New Roman"/>
          <w:sz w:val="30"/>
          <w:szCs w:val="30"/>
        </w:rPr>
        <w:t>的施工安全责任。</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bookmarkStart w:id="9" w:name="_Toc224103429"/>
      <w:bookmarkStart w:id="10" w:name="_Toc259002909"/>
      <w:r>
        <w:rPr>
          <w:rFonts w:ascii="Times New Roman" w:eastAsia="仿宋_GB2312" w:hAnsi="Times New Roman"/>
          <w:sz w:val="30"/>
          <w:szCs w:val="30"/>
        </w:rPr>
        <w:t>（</w:t>
      </w:r>
      <w:r>
        <w:rPr>
          <w:rFonts w:ascii="Times New Roman" w:eastAsia="仿宋_GB2312" w:hAnsi="Times New Roman" w:hint="eastAsia"/>
          <w:sz w:val="30"/>
          <w:szCs w:val="30"/>
        </w:rPr>
        <w:t>2</w:t>
      </w:r>
      <w:r>
        <w:rPr>
          <w:rFonts w:ascii="Times New Roman" w:eastAsia="仿宋_GB2312" w:hAnsi="Times New Roman"/>
          <w:sz w:val="30"/>
          <w:szCs w:val="30"/>
        </w:rPr>
        <w:t>）环境保护工作由</w:t>
      </w:r>
      <w:r>
        <w:rPr>
          <w:rFonts w:ascii="Times New Roman" w:eastAsia="仿宋_GB2312" w:hAnsi="Times New Roman" w:hint="eastAsia"/>
          <w:sz w:val="30"/>
          <w:szCs w:val="30"/>
        </w:rPr>
        <w:t>乙方</w:t>
      </w:r>
      <w:r>
        <w:rPr>
          <w:rFonts w:ascii="Times New Roman" w:eastAsia="仿宋_GB2312" w:hAnsi="Times New Roman"/>
          <w:sz w:val="30"/>
          <w:szCs w:val="30"/>
        </w:rPr>
        <w:t>全权负责，并执行国家和重庆相关规定；</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3</w:t>
      </w:r>
      <w:r>
        <w:rPr>
          <w:rFonts w:ascii="Times New Roman" w:eastAsia="仿宋_GB2312" w:hAnsi="Times New Roman"/>
          <w:sz w:val="30"/>
          <w:szCs w:val="30"/>
        </w:rPr>
        <w:t>）现场作业人员</w:t>
      </w:r>
      <w:r>
        <w:rPr>
          <w:rFonts w:ascii="Times New Roman" w:eastAsia="仿宋_GB2312" w:hAnsi="Times New Roman" w:hint="eastAsia"/>
          <w:sz w:val="30"/>
          <w:szCs w:val="30"/>
        </w:rPr>
        <w:t>须持证</w:t>
      </w:r>
      <w:r>
        <w:rPr>
          <w:rFonts w:ascii="Times New Roman" w:eastAsia="仿宋_GB2312" w:hAnsi="Times New Roman"/>
          <w:sz w:val="30"/>
          <w:szCs w:val="30"/>
        </w:rPr>
        <w:t>上岗，文明施工；</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4</w:t>
      </w:r>
      <w:r>
        <w:rPr>
          <w:rFonts w:ascii="Times New Roman" w:eastAsia="仿宋_GB2312" w:hAnsi="Times New Roman"/>
          <w:sz w:val="30"/>
          <w:szCs w:val="30"/>
        </w:rPr>
        <w:t>）按规定做好施工区域封闭，非施工相关人员不许入内。</w:t>
      </w:r>
    </w:p>
    <w:bookmarkEnd w:id="9"/>
    <w:bookmarkEnd w:id="10"/>
    <w:p w:rsidR="004404BB" w:rsidRDefault="004404BB" w:rsidP="004404BB">
      <w:pPr>
        <w:pStyle w:val="a4"/>
        <w:spacing w:line="500" w:lineRule="exact"/>
        <w:jc w:val="left"/>
        <w:rPr>
          <w:rFonts w:ascii="Times New Roman" w:hAnsi="Times New Roman"/>
          <w:sz w:val="30"/>
          <w:szCs w:val="30"/>
        </w:rPr>
      </w:pPr>
      <w:r>
        <w:rPr>
          <w:rFonts w:ascii="Times New Roman" w:hAnsi="Times New Roman"/>
          <w:sz w:val="30"/>
          <w:szCs w:val="30"/>
        </w:rPr>
        <w:t>（六）工程质量</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rsidR="004404BB" w:rsidRDefault="004404BB" w:rsidP="004404BB">
      <w:pPr>
        <w:pStyle w:val="a4"/>
        <w:spacing w:line="500" w:lineRule="exact"/>
        <w:jc w:val="left"/>
        <w:rPr>
          <w:rFonts w:ascii="Times New Roman" w:hAnsi="Times New Roman"/>
          <w:sz w:val="30"/>
          <w:szCs w:val="30"/>
        </w:rPr>
      </w:pPr>
      <w:r>
        <w:rPr>
          <w:rFonts w:ascii="Times New Roman" w:hAnsi="Times New Roman"/>
          <w:sz w:val="30"/>
          <w:szCs w:val="30"/>
        </w:rPr>
        <w:t>（</w:t>
      </w:r>
      <w:r>
        <w:rPr>
          <w:rFonts w:ascii="Times New Roman" w:hAnsi="Times New Roman" w:hint="eastAsia"/>
          <w:sz w:val="30"/>
          <w:szCs w:val="30"/>
        </w:rPr>
        <w:t>七</w:t>
      </w:r>
      <w:r>
        <w:rPr>
          <w:rFonts w:ascii="Times New Roman" w:hAnsi="Times New Roman"/>
          <w:sz w:val="30"/>
          <w:szCs w:val="30"/>
        </w:rPr>
        <w:t>）结算原则</w:t>
      </w:r>
    </w:p>
    <w:p w:rsidR="004404BB" w:rsidRDefault="004404BB" w:rsidP="004404BB">
      <w:pPr>
        <w:widowControl/>
        <w:ind w:firstLineChars="200" w:firstLine="60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结算价款</w:t>
      </w:r>
      <w:r>
        <w:rPr>
          <w:rFonts w:ascii="仿宋_GB2312" w:eastAsia="仿宋_GB2312" w:hAnsi="仿宋_GB2312" w:cs="仿宋_GB2312"/>
          <w:bCs/>
          <w:kern w:val="0"/>
          <w:sz w:val="30"/>
          <w:szCs w:val="30"/>
        </w:rPr>
        <w:t>=</w:t>
      </w:r>
      <w:r>
        <w:rPr>
          <w:rFonts w:ascii="仿宋_GB2312" w:eastAsia="仿宋_GB2312" w:hAnsi="仿宋_GB2312" w:cs="仿宋_GB2312" w:hint="eastAsia"/>
          <w:bCs/>
          <w:kern w:val="0"/>
          <w:sz w:val="30"/>
          <w:szCs w:val="30"/>
        </w:rPr>
        <w:t>合同包干价</w:t>
      </w:r>
    </w:p>
    <w:p w:rsidR="004404BB" w:rsidRDefault="004404BB" w:rsidP="004404BB">
      <w:pPr>
        <w:pStyle w:val="a0"/>
        <w:ind w:firstLine="600"/>
      </w:pPr>
      <w:r>
        <w:rPr>
          <w:rFonts w:ascii="仿宋_GB2312" w:eastAsia="仿宋_GB2312" w:hAnsi="仿宋_GB2312" w:cs="仿宋_GB2312" w:hint="eastAsia"/>
          <w:bCs/>
          <w:kern w:val="0"/>
          <w:sz w:val="30"/>
          <w:szCs w:val="30"/>
        </w:rPr>
        <w:t>结算价款最终以第三方造价咨询单位审定金额为准。</w:t>
      </w:r>
    </w:p>
    <w:p w:rsidR="004404BB" w:rsidRDefault="004404BB" w:rsidP="004404BB">
      <w:pPr>
        <w:pStyle w:val="a4"/>
        <w:spacing w:line="500" w:lineRule="exact"/>
        <w:jc w:val="left"/>
        <w:rPr>
          <w:rFonts w:ascii="Times New Roman" w:hAnsi="Times New Roman"/>
          <w:sz w:val="30"/>
          <w:szCs w:val="30"/>
        </w:rPr>
      </w:pPr>
      <w:r>
        <w:rPr>
          <w:rFonts w:ascii="Times New Roman" w:hAnsi="Times New Roman"/>
          <w:sz w:val="30"/>
          <w:szCs w:val="30"/>
        </w:rPr>
        <w:t>（</w:t>
      </w:r>
      <w:r>
        <w:rPr>
          <w:rFonts w:ascii="Times New Roman" w:hAnsi="Times New Roman" w:hint="eastAsia"/>
          <w:sz w:val="30"/>
          <w:szCs w:val="30"/>
        </w:rPr>
        <w:t>八</w:t>
      </w:r>
      <w:r>
        <w:rPr>
          <w:rFonts w:ascii="Times New Roman" w:hAnsi="Times New Roman"/>
          <w:sz w:val="30"/>
          <w:szCs w:val="30"/>
        </w:rPr>
        <w:t>）合同金额及付款</w:t>
      </w:r>
    </w:p>
    <w:p w:rsidR="004404BB" w:rsidRDefault="004404BB" w:rsidP="004404BB">
      <w:pPr>
        <w:pStyle w:val="a4"/>
        <w:spacing w:line="500" w:lineRule="exact"/>
        <w:ind w:firstLineChars="200" w:firstLine="602"/>
        <w:jc w:val="left"/>
        <w:rPr>
          <w:rFonts w:ascii="Times New Roman" w:eastAsia="仿宋_GB2312" w:hAnsi="Times New Roman"/>
          <w:sz w:val="30"/>
          <w:szCs w:val="30"/>
        </w:rPr>
      </w:pPr>
      <w:bookmarkStart w:id="11" w:name="_Toc259002929"/>
      <w:bookmarkStart w:id="12" w:name="_Toc224103449"/>
      <w:bookmarkStart w:id="13" w:name="_Toc370999433"/>
      <w:bookmarkStart w:id="14" w:name="_Toc370999552"/>
      <w:r>
        <w:rPr>
          <w:rFonts w:ascii="Times New Roman" w:eastAsia="仿宋_GB2312" w:hAnsi="Times New Roman"/>
          <w:b/>
          <w:bCs/>
          <w:sz w:val="30"/>
          <w:szCs w:val="30"/>
        </w:rPr>
        <w:t>合同金额：人民币</w:t>
      </w:r>
      <w:r>
        <w:rPr>
          <w:rFonts w:ascii="Times New Roman" w:eastAsia="仿宋_GB2312" w:hAnsi="Times New Roman"/>
          <w:b/>
          <w:bCs/>
          <w:sz w:val="30"/>
          <w:szCs w:val="30"/>
        </w:rPr>
        <w:t>¥:</w:t>
      </w:r>
      <w:r>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Pr>
          <w:rFonts w:ascii="Times New Roman" w:eastAsia="仿宋_GB2312" w:hAnsi="Times New Roman"/>
          <w:b/>
          <w:bCs/>
          <w:sz w:val="30"/>
          <w:szCs w:val="30"/>
        </w:rPr>
        <w:t>元（大写：</w:t>
      </w:r>
      <w:r>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Pr>
          <w:rFonts w:ascii="Times New Roman" w:eastAsia="仿宋_GB2312" w:hAnsi="Times New Roman"/>
          <w:b/>
          <w:bCs/>
          <w:sz w:val="30"/>
          <w:szCs w:val="30"/>
        </w:rPr>
        <w:t>）</w:t>
      </w:r>
      <w:r>
        <w:rPr>
          <w:rFonts w:ascii="Times New Roman" w:eastAsia="仿宋_GB2312" w:hAnsi="Times New Roman" w:hint="eastAsia"/>
          <w:sz w:val="30"/>
          <w:szCs w:val="30"/>
        </w:rPr>
        <w:t>。</w:t>
      </w:r>
      <w:r>
        <w:rPr>
          <w:rFonts w:ascii="Times New Roman" w:eastAsia="仿宋_GB2312" w:hAnsi="Times New Roman"/>
          <w:sz w:val="30"/>
          <w:szCs w:val="30"/>
        </w:rPr>
        <w:t>工程完工通过</w:t>
      </w:r>
      <w:r>
        <w:rPr>
          <w:rFonts w:ascii="Times New Roman" w:eastAsia="仿宋_GB2312" w:hAnsi="Times New Roman"/>
          <w:bCs/>
          <w:sz w:val="30"/>
          <w:szCs w:val="30"/>
        </w:rPr>
        <w:t>电力相关单位或部门</w:t>
      </w:r>
      <w:r>
        <w:rPr>
          <w:rFonts w:ascii="Times New Roman" w:eastAsia="仿宋_GB2312" w:hAnsi="Times New Roman"/>
          <w:sz w:val="30"/>
          <w:szCs w:val="30"/>
        </w:rPr>
        <w:t>验收且送电后</w:t>
      </w:r>
      <w:r>
        <w:rPr>
          <w:rFonts w:ascii="Times New Roman" w:eastAsia="仿宋_GB2312" w:hAnsi="Times New Roman"/>
          <w:sz w:val="30"/>
          <w:szCs w:val="30"/>
        </w:rPr>
        <w:t>20</w:t>
      </w:r>
      <w:r>
        <w:rPr>
          <w:rFonts w:ascii="Times New Roman" w:eastAsia="仿宋_GB2312" w:hAnsi="Times New Roman"/>
          <w:sz w:val="30"/>
          <w:szCs w:val="30"/>
        </w:rPr>
        <w:t>个工作日内支付至合同价款的</w:t>
      </w:r>
      <w:r>
        <w:rPr>
          <w:rFonts w:ascii="Times New Roman" w:eastAsia="仿宋_GB2312" w:hAnsi="Times New Roman"/>
          <w:sz w:val="30"/>
          <w:szCs w:val="30"/>
        </w:rPr>
        <w:t>80%</w:t>
      </w:r>
      <w:r>
        <w:rPr>
          <w:rFonts w:ascii="Times New Roman" w:eastAsia="仿宋_GB2312" w:hAnsi="Times New Roman" w:hint="eastAsia"/>
          <w:sz w:val="30"/>
          <w:szCs w:val="30"/>
        </w:rPr>
        <w:t>，</w:t>
      </w:r>
      <w:r>
        <w:rPr>
          <w:rFonts w:ascii="Times New Roman" w:eastAsia="仿宋_GB2312" w:hAnsi="Times New Roman"/>
          <w:sz w:val="30"/>
          <w:szCs w:val="30"/>
        </w:rPr>
        <w:t>甲方委托的第三方造价咨询审核单位审定结算金额后支付至</w:t>
      </w:r>
      <w:r>
        <w:rPr>
          <w:rFonts w:ascii="Times New Roman" w:eastAsia="仿宋_GB2312" w:hAnsi="Times New Roman"/>
          <w:sz w:val="30"/>
          <w:szCs w:val="30"/>
        </w:rPr>
        <w:t>97%</w:t>
      </w:r>
      <w:r>
        <w:rPr>
          <w:rFonts w:ascii="Times New Roman" w:eastAsia="仿宋_GB2312" w:hAnsi="Times New Roman"/>
          <w:sz w:val="30"/>
          <w:szCs w:val="30"/>
        </w:rPr>
        <w:t>，剩余</w:t>
      </w:r>
      <w:r>
        <w:rPr>
          <w:rFonts w:ascii="Times New Roman" w:eastAsia="仿宋_GB2312" w:hAnsi="Times New Roman"/>
          <w:sz w:val="30"/>
          <w:szCs w:val="30"/>
        </w:rPr>
        <w:t>3%</w:t>
      </w:r>
      <w:r>
        <w:rPr>
          <w:rFonts w:ascii="Times New Roman" w:eastAsia="仿宋_GB2312" w:hAnsi="Times New Roman"/>
          <w:sz w:val="30"/>
          <w:szCs w:val="30"/>
        </w:rPr>
        <w:t>为本工程质量保证金，质保期满</w:t>
      </w:r>
      <w:r>
        <w:rPr>
          <w:rFonts w:ascii="Times New Roman" w:eastAsia="仿宋_GB2312" w:hAnsi="Times New Roman"/>
          <w:sz w:val="30"/>
          <w:szCs w:val="30"/>
        </w:rPr>
        <w:t>2</w:t>
      </w:r>
      <w:r>
        <w:rPr>
          <w:rFonts w:ascii="Times New Roman" w:eastAsia="仿宋_GB2312" w:hAnsi="Times New Roman"/>
          <w:sz w:val="30"/>
          <w:szCs w:val="30"/>
        </w:rPr>
        <w:t>年后，经甲方检查确认无质量问题，无息退还质量保证金。以上费用乙方按甲方税收征管要求出具相应增值税专用发票后，</w:t>
      </w:r>
      <w:r>
        <w:rPr>
          <w:rFonts w:ascii="Times New Roman" w:eastAsia="仿宋_GB2312" w:hAnsi="Times New Roman"/>
          <w:sz w:val="30"/>
          <w:szCs w:val="30"/>
        </w:rPr>
        <w:lastRenderedPageBreak/>
        <w:t>再进行支付。</w:t>
      </w:r>
      <w:bookmarkEnd w:id="11"/>
      <w:bookmarkEnd w:id="12"/>
      <w:bookmarkEnd w:id="13"/>
      <w:bookmarkEnd w:id="14"/>
    </w:p>
    <w:p w:rsidR="004404BB" w:rsidRDefault="004404BB" w:rsidP="004404BB">
      <w:pPr>
        <w:pStyle w:val="a4"/>
        <w:spacing w:line="500" w:lineRule="exact"/>
        <w:jc w:val="left"/>
        <w:rPr>
          <w:rFonts w:ascii="黑体" w:hAnsi="黑体" w:cs="黑体"/>
          <w:sz w:val="30"/>
          <w:szCs w:val="30"/>
        </w:rPr>
      </w:pPr>
      <w:bookmarkStart w:id="15" w:name="_Toc404330687"/>
      <w:bookmarkStart w:id="16" w:name="_Toc224103452"/>
      <w:bookmarkStart w:id="17" w:name="_Toc259002932"/>
      <w:bookmarkStart w:id="18" w:name="_Toc370999555"/>
      <w:bookmarkStart w:id="19" w:name="_Toc370999436"/>
      <w:r>
        <w:rPr>
          <w:rFonts w:ascii="黑体" w:hAnsi="黑体" w:cs="黑体" w:hint="eastAsia"/>
          <w:sz w:val="30"/>
          <w:szCs w:val="30"/>
        </w:rPr>
        <w:t>（九）完工验收</w:t>
      </w:r>
      <w:bookmarkEnd w:id="15"/>
      <w:bookmarkEnd w:id="16"/>
      <w:bookmarkEnd w:id="17"/>
      <w:bookmarkEnd w:id="18"/>
      <w:bookmarkEnd w:id="19"/>
    </w:p>
    <w:p w:rsidR="004404BB" w:rsidRDefault="004404BB" w:rsidP="004404BB">
      <w:pPr>
        <w:pStyle w:val="a4"/>
        <w:spacing w:line="500" w:lineRule="exact"/>
        <w:jc w:val="left"/>
        <w:rPr>
          <w:rFonts w:ascii="黑体" w:hAnsi="黑体" w:cs="黑体"/>
          <w:sz w:val="30"/>
          <w:szCs w:val="30"/>
        </w:rPr>
      </w:pPr>
      <w:r>
        <w:rPr>
          <w:rFonts w:ascii="黑体" w:hAnsi="黑体" w:cs="黑体" w:hint="eastAsia"/>
          <w:sz w:val="30"/>
          <w:szCs w:val="30"/>
        </w:rPr>
        <w:t xml:space="preserve">    </w:t>
      </w:r>
      <w:r w:rsidRPr="00AC07B5">
        <w:rPr>
          <w:rFonts w:ascii="Times New Roman" w:eastAsia="仿宋_GB2312" w:hAnsi="Times New Roman" w:cs="Times New Roman" w:hint="eastAsia"/>
          <w:sz w:val="30"/>
          <w:szCs w:val="30"/>
        </w:rPr>
        <w:t>工期：</w:t>
      </w:r>
      <w:r w:rsidRPr="00AC07B5">
        <w:rPr>
          <w:rFonts w:ascii="Times New Roman" w:eastAsia="仿宋_GB2312" w:hAnsi="Times New Roman" w:cs="Times New Roman" w:hint="eastAsia"/>
          <w:sz w:val="30"/>
          <w:szCs w:val="30"/>
        </w:rPr>
        <w:t>30</w:t>
      </w:r>
      <w:r w:rsidRPr="00AC07B5">
        <w:rPr>
          <w:rFonts w:ascii="Times New Roman" w:eastAsia="仿宋_GB2312" w:hAnsi="Times New Roman" w:cs="Times New Roman" w:hint="eastAsia"/>
          <w:sz w:val="30"/>
          <w:szCs w:val="30"/>
        </w:rPr>
        <w:t>日历天（自签订合同之日起计算）</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bookmarkStart w:id="20" w:name="_Toc404330688"/>
      <w:bookmarkStart w:id="21" w:name="_Toc370999437"/>
      <w:bookmarkStart w:id="22" w:name="_Toc224103453"/>
      <w:bookmarkStart w:id="23" w:name="_Toc259002933"/>
      <w:bookmarkStart w:id="24" w:name="_Toc370999556"/>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w:t>
      </w:r>
      <w:bookmarkEnd w:id="20"/>
      <w:bookmarkEnd w:id="21"/>
      <w:bookmarkEnd w:id="22"/>
      <w:bookmarkEnd w:id="23"/>
      <w:bookmarkEnd w:id="24"/>
      <w:r>
        <w:rPr>
          <w:rFonts w:ascii="Times New Roman" w:eastAsia="仿宋_GB2312" w:hAnsi="Times New Roman"/>
          <w:sz w:val="30"/>
          <w:szCs w:val="30"/>
        </w:rPr>
        <w:t>完工资料内容：</w:t>
      </w:r>
      <w:r>
        <w:rPr>
          <w:rFonts w:ascii="Times New Roman" w:eastAsia="仿宋_GB2312" w:hAnsi="Times New Roman" w:hint="eastAsia"/>
          <w:sz w:val="30"/>
          <w:szCs w:val="30"/>
        </w:rPr>
        <w:t>乙方</w:t>
      </w:r>
      <w:r>
        <w:rPr>
          <w:rFonts w:ascii="Times New Roman" w:eastAsia="仿宋_GB2312" w:hAnsi="Times New Roman"/>
          <w:sz w:val="30"/>
          <w:szCs w:val="30"/>
        </w:rPr>
        <w:t>在工程相关资料归档时，由</w:t>
      </w:r>
      <w:r>
        <w:rPr>
          <w:rFonts w:ascii="Times New Roman" w:eastAsia="仿宋_GB2312" w:hAnsi="Times New Roman" w:hint="eastAsia"/>
          <w:sz w:val="30"/>
          <w:szCs w:val="30"/>
        </w:rPr>
        <w:t>乙方</w:t>
      </w:r>
      <w:r>
        <w:rPr>
          <w:rFonts w:ascii="Times New Roman" w:eastAsia="仿宋_GB2312" w:hAnsi="Times New Roman"/>
          <w:sz w:val="30"/>
          <w:szCs w:val="30"/>
        </w:rPr>
        <w:t>重新绘制并晒完工蓝图</w:t>
      </w:r>
      <w:r>
        <w:rPr>
          <w:rFonts w:ascii="Times New Roman" w:eastAsia="仿宋_GB2312" w:hAnsi="Times New Roman"/>
          <w:sz w:val="30"/>
          <w:szCs w:val="30"/>
        </w:rPr>
        <w:t>A3</w:t>
      </w:r>
      <w:r>
        <w:rPr>
          <w:rFonts w:ascii="Times New Roman" w:eastAsia="仿宋_GB2312" w:hAnsi="Times New Roman"/>
          <w:sz w:val="30"/>
          <w:szCs w:val="30"/>
        </w:rPr>
        <w:t>纸质档案三套；工程案卷及卷内目录，技术文字材料完工档案（纸质件）三套；完工资料份数为三份。</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bookmarkStart w:id="25" w:name="_Toc259002937"/>
      <w:bookmarkStart w:id="26" w:name="_Toc370999441"/>
      <w:bookmarkStart w:id="27" w:name="_Toc370999560"/>
      <w:bookmarkStart w:id="28" w:name="_Toc404330692"/>
      <w:bookmarkStart w:id="29" w:name="_Toc224103457"/>
      <w:r>
        <w:rPr>
          <w:rFonts w:ascii="Times New Roman" w:eastAsia="仿宋_GB2312" w:hAnsi="Times New Roman"/>
          <w:sz w:val="30"/>
          <w:szCs w:val="30"/>
        </w:rPr>
        <w:t>（</w:t>
      </w:r>
      <w:r>
        <w:rPr>
          <w:rFonts w:ascii="Times New Roman" w:eastAsia="仿宋_GB2312" w:hAnsi="Times New Roman" w:hint="eastAsia"/>
          <w:sz w:val="30"/>
          <w:szCs w:val="30"/>
        </w:rPr>
        <w:t>2</w:t>
      </w:r>
      <w:r>
        <w:rPr>
          <w:rFonts w:ascii="Times New Roman" w:eastAsia="仿宋_GB2312" w:hAnsi="Times New Roman"/>
          <w:sz w:val="30"/>
          <w:szCs w:val="30"/>
        </w:rPr>
        <w:t>）完工清场</w:t>
      </w:r>
      <w:bookmarkEnd w:id="25"/>
      <w:bookmarkEnd w:id="26"/>
      <w:bookmarkEnd w:id="27"/>
      <w:bookmarkEnd w:id="28"/>
      <w:bookmarkEnd w:id="29"/>
      <w:r>
        <w:rPr>
          <w:rFonts w:ascii="Times New Roman" w:eastAsia="仿宋_GB2312" w:hAnsi="Times New Roman"/>
          <w:sz w:val="30"/>
          <w:szCs w:val="30"/>
        </w:rPr>
        <w:t>：由</w:t>
      </w:r>
      <w:r>
        <w:rPr>
          <w:rFonts w:ascii="Times New Roman" w:eastAsia="仿宋_GB2312" w:hAnsi="Times New Roman" w:hint="eastAsia"/>
          <w:sz w:val="30"/>
          <w:szCs w:val="30"/>
        </w:rPr>
        <w:t>乙方</w:t>
      </w:r>
      <w:r>
        <w:rPr>
          <w:rFonts w:ascii="Times New Roman" w:eastAsia="仿宋_GB2312" w:hAnsi="Times New Roman"/>
          <w:sz w:val="30"/>
          <w:szCs w:val="30"/>
        </w:rPr>
        <w:t>在工程完工验收前完成。</w:t>
      </w:r>
      <w:r>
        <w:rPr>
          <w:rFonts w:ascii="Times New Roman" w:eastAsia="仿宋_GB2312" w:hAnsi="Times New Roman"/>
          <w:sz w:val="30"/>
          <w:szCs w:val="30"/>
        </w:rPr>
        <w:t xml:space="preserve">  </w:t>
      </w:r>
    </w:p>
    <w:p w:rsidR="004404BB" w:rsidRDefault="004404BB" w:rsidP="004404BB">
      <w:pPr>
        <w:pStyle w:val="a4"/>
        <w:spacing w:line="500" w:lineRule="exact"/>
        <w:jc w:val="left"/>
        <w:rPr>
          <w:rFonts w:ascii="黑体" w:hAnsi="黑体" w:cs="黑体"/>
          <w:sz w:val="30"/>
          <w:szCs w:val="30"/>
        </w:rPr>
      </w:pPr>
      <w:bookmarkStart w:id="30" w:name="_Toc404330694"/>
      <w:bookmarkStart w:id="31" w:name="_Toc224103459"/>
      <w:bookmarkStart w:id="32" w:name="_Toc370999562"/>
      <w:bookmarkStart w:id="33" w:name="_Toc370999443"/>
      <w:bookmarkStart w:id="34" w:name="_Toc259002939"/>
      <w:r>
        <w:rPr>
          <w:rFonts w:ascii="黑体" w:hAnsi="黑体" w:cs="黑体" w:hint="eastAsia"/>
          <w:sz w:val="30"/>
          <w:szCs w:val="30"/>
        </w:rPr>
        <w:t>（十）缺陷责任与保修责任</w:t>
      </w:r>
      <w:bookmarkEnd w:id="30"/>
      <w:bookmarkEnd w:id="31"/>
      <w:bookmarkEnd w:id="32"/>
      <w:bookmarkEnd w:id="33"/>
      <w:bookmarkEnd w:id="34"/>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工程质量保修范围、期限和责任</w:t>
      </w:r>
      <w:bookmarkStart w:id="35" w:name="_Toc317676628"/>
      <w:bookmarkStart w:id="36" w:name="_Toc294285237"/>
      <w:bookmarkStart w:id="37" w:name="_Toc294546907"/>
      <w:bookmarkStart w:id="38" w:name="_Toc318447166"/>
      <w:bookmarkStart w:id="39" w:name="_Toc321900842"/>
      <w:bookmarkStart w:id="40" w:name="_Toc317369543"/>
      <w:bookmarkStart w:id="41" w:name="_Toc319566672"/>
      <w:bookmarkStart w:id="42" w:name="_Toc294547402"/>
      <w:bookmarkStart w:id="43" w:name="_Toc295466884"/>
      <w:bookmarkStart w:id="44" w:name="_Toc330155951"/>
      <w:bookmarkStart w:id="45" w:name="_Toc296869835"/>
      <w:bookmarkStart w:id="46" w:name="_Toc330412683"/>
      <w:bookmarkStart w:id="47" w:name="_Toc299978588"/>
      <w:r>
        <w:rPr>
          <w:rFonts w:ascii="Times New Roman" w:eastAsia="仿宋_GB2312" w:hAnsi="Times New Roman"/>
          <w:sz w:val="30"/>
          <w:szCs w:val="30"/>
        </w:rPr>
        <w:t>，工程缺陷责任期：</w:t>
      </w:r>
      <w:r>
        <w:rPr>
          <w:rFonts w:ascii="Times New Roman" w:eastAsia="仿宋_GB2312" w:hAnsi="Times New Roman" w:hint="eastAsia"/>
          <w:color w:val="FF0000"/>
          <w:sz w:val="30"/>
          <w:szCs w:val="30"/>
        </w:rPr>
        <w:t>2</w:t>
      </w:r>
      <w:r>
        <w:rPr>
          <w:rFonts w:ascii="Times New Roman" w:eastAsia="仿宋_GB2312" w:hAnsi="Times New Roman"/>
          <w:color w:val="FF0000"/>
          <w:sz w:val="30"/>
          <w:szCs w:val="30"/>
        </w:rPr>
        <w:t>年</w:t>
      </w:r>
      <w:r>
        <w:rPr>
          <w:rFonts w:ascii="Times New Roman" w:eastAsia="仿宋_GB2312" w:hAnsi="Times New Roman"/>
          <w:sz w:val="30"/>
          <w:szCs w:val="30"/>
        </w:rPr>
        <w:t>，质保期：</w:t>
      </w:r>
      <w:r>
        <w:rPr>
          <w:rFonts w:ascii="Times New Roman" w:eastAsia="仿宋_GB2312" w:hAnsi="Times New Roman" w:hint="eastAsia"/>
          <w:color w:val="FF0000"/>
          <w:sz w:val="30"/>
          <w:szCs w:val="30"/>
        </w:rPr>
        <w:t>2</w:t>
      </w:r>
      <w:r>
        <w:rPr>
          <w:rFonts w:ascii="Times New Roman" w:eastAsia="仿宋_GB2312" w:hAnsi="Times New Roman"/>
          <w:color w:val="FF0000"/>
          <w:sz w:val="30"/>
          <w:szCs w:val="30"/>
        </w:rPr>
        <w:t>年</w:t>
      </w:r>
      <w:bookmarkEnd w:id="35"/>
      <w:bookmarkEnd w:id="36"/>
      <w:bookmarkEnd w:id="37"/>
      <w:bookmarkEnd w:id="38"/>
      <w:bookmarkEnd w:id="39"/>
      <w:bookmarkEnd w:id="40"/>
      <w:bookmarkEnd w:id="41"/>
      <w:bookmarkEnd w:id="42"/>
      <w:bookmarkEnd w:id="43"/>
      <w:r>
        <w:rPr>
          <w:rFonts w:ascii="Times New Roman" w:eastAsia="仿宋_GB2312" w:hAnsi="Times New Roman"/>
          <w:sz w:val="30"/>
          <w:szCs w:val="30"/>
        </w:rPr>
        <w:t>，自工程完工验收合格之日起计算。</w:t>
      </w:r>
      <w:bookmarkEnd w:id="44"/>
      <w:bookmarkEnd w:id="45"/>
      <w:bookmarkEnd w:id="46"/>
      <w:bookmarkEnd w:id="47"/>
    </w:p>
    <w:p w:rsidR="004404BB" w:rsidRDefault="004404BB" w:rsidP="004404BB">
      <w:pPr>
        <w:pStyle w:val="a4"/>
        <w:spacing w:line="500" w:lineRule="exact"/>
        <w:jc w:val="left"/>
        <w:rPr>
          <w:rFonts w:ascii="黑体" w:hAnsi="黑体" w:cs="黑体"/>
          <w:sz w:val="30"/>
          <w:szCs w:val="30"/>
        </w:rPr>
      </w:pPr>
      <w:r>
        <w:rPr>
          <w:rFonts w:ascii="黑体" w:hAnsi="黑体" w:cs="黑体" w:hint="eastAsia"/>
          <w:sz w:val="30"/>
          <w:szCs w:val="30"/>
        </w:rPr>
        <w:t>（十一）争议的解决</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争议的解决方式：</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由双方友好协商解决，协商不成的，依法向甲方所在地的人民法院提起诉讼。</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诉讼文书送达地址：</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甲方：重庆市</w:t>
      </w:r>
      <w:r>
        <w:rPr>
          <w:rFonts w:ascii="Times New Roman" w:eastAsia="仿宋_GB2312" w:hAnsi="Times New Roman" w:hint="eastAsia"/>
          <w:sz w:val="30"/>
          <w:szCs w:val="30"/>
        </w:rPr>
        <w:t>渝北区</w:t>
      </w:r>
      <w:r>
        <w:rPr>
          <w:rFonts w:ascii="Times New Roman" w:eastAsia="仿宋_GB2312" w:hAnsi="Times New Roman"/>
          <w:sz w:val="30"/>
          <w:szCs w:val="30"/>
        </w:rPr>
        <w:t>梧桐路</w:t>
      </w:r>
      <w:r>
        <w:rPr>
          <w:rFonts w:ascii="Times New Roman" w:eastAsia="仿宋_GB2312" w:hAnsi="Times New Roman"/>
          <w:sz w:val="30"/>
          <w:szCs w:val="30"/>
        </w:rPr>
        <w:t>6</w:t>
      </w:r>
      <w:r>
        <w:rPr>
          <w:rFonts w:ascii="Times New Roman" w:eastAsia="仿宋_GB2312" w:hAnsi="Times New Roman"/>
          <w:sz w:val="30"/>
          <w:szCs w:val="30"/>
        </w:rPr>
        <w:t>号交通开投大厦</w:t>
      </w:r>
      <w:r>
        <w:rPr>
          <w:rFonts w:ascii="Times New Roman" w:eastAsia="仿宋_GB2312" w:hAnsi="Times New Roman"/>
          <w:sz w:val="30"/>
          <w:szCs w:val="30"/>
        </w:rPr>
        <w:t>1101</w:t>
      </w:r>
    </w:p>
    <w:p w:rsidR="004404BB" w:rsidRDefault="004404BB" w:rsidP="004404BB">
      <w:pPr>
        <w:pStyle w:val="a4"/>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乙方：</w:t>
      </w:r>
    </w:p>
    <w:p w:rsidR="004404BB" w:rsidRDefault="004404BB" w:rsidP="004404BB">
      <w:pPr>
        <w:pStyle w:val="a4"/>
        <w:spacing w:line="500" w:lineRule="exact"/>
        <w:ind w:firstLineChars="200" w:firstLine="600"/>
        <w:jc w:val="left"/>
        <w:rPr>
          <w:rFonts w:ascii="Times New Roman" w:eastAsia="仿宋_GB2312" w:hAnsi="Times New Roman"/>
          <w:kern w:val="0"/>
          <w:sz w:val="30"/>
          <w:szCs w:val="30"/>
        </w:rPr>
      </w:pPr>
      <w:r>
        <w:rPr>
          <w:rFonts w:ascii="Times New Roman" w:eastAsia="仿宋_GB2312" w:hAnsi="Times New Roman"/>
          <w:sz w:val="30"/>
          <w:szCs w:val="30"/>
        </w:rPr>
        <w:t>该送达地址可用于接收各类诉讼文书。按照约定地址送达的，视为当事人签收；受送达人拒收的，不影响送达的效力。当事人如需变更约定送达地址，应在地址变更后</w:t>
      </w:r>
      <w:r>
        <w:rPr>
          <w:rFonts w:ascii="Times New Roman" w:eastAsia="仿宋_GB2312" w:hAnsi="Times New Roman"/>
          <w:sz w:val="30"/>
          <w:szCs w:val="30"/>
        </w:rPr>
        <w:t>3</w:t>
      </w:r>
      <w:r>
        <w:rPr>
          <w:rFonts w:ascii="Times New Roman" w:eastAsia="仿宋_GB2312" w:hAnsi="Times New Roman"/>
          <w:sz w:val="30"/>
          <w:szCs w:val="30"/>
        </w:rPr>
        <w:t>日内书面通知对方当事人；未按约定方式通知的，原约定送达地址仍为有效送达地址。</w:t>
      </w:r>
    </w:p>
    <w:p w:rsidR="004404BB" w:rsidRDefault="004404BB" w:rsidP="004404BB">
      <w:pPr>
        <w:widowControl/>
        <w:spacing w:before="100" w:beforeAutospacing="1" w:after="100" w:afterAutospacing="1" w:line="500" w:lineRule="exact"/>
        <w:rPr>
          <w:rFonts w:ascii="Times New Roman" w:eastAsia="仿宋_GB2312" w:hAnsi="Times New Roman"/>
          <w:kern w:val="0"/>
          <w:sz w:val="30"/>
          <w:szCs w:val="30"/>
        </w:rPr>
      </w:pPr>
      <w:r>
        <w:rPr>
          <w:rFonts w:ascii="Times New Roman" w:eastAsia="仿宋_GB2312" w:hAnsi="Times New Roman"/>
          <w:kern w:val="0"/>
          <w:sz w:val="30"/>
          <w:szCs w:val="30"/>
        </w:rPr>
        <w:t xml:space="preserve">  </w:t>
      </w:r>
      <w:r>
        <w:rPr>
          <w:rFonts w:ascii="Times New Roman" w:eastAsia="仿宋_GB2312" w:hAnsi="Times New Roman"/>
          <w:kern w:val="0"/>
          <w:sz w:val="30"/>
          <w:szCs w:val="30"/>
        </w:rPr>
        <w:t>附件：</w:t>
      </w:r>
      <w:r>
        <w:rPr>
          <w:rFonts w:ascii="Times New Roman" w:eastAsia="仿宋_GB2312" w:hAnsi="Times New Roman"/>
          <w:kern w:val="0"/>
          <w:sz w:val="30"/>
          <w:szCs w:val="30"/>
        </w:rPr>
        <w:t>1.</w:t>
      </w:r>
      <w:r>
        <w:rPr>
          <w:rFonts w:ascii="Times New Roman" w:eastAsia="仿宋_GB2312" w:hAnsi="Times New Roman"/>
          <w:kern w:val="0"/>
          <w:sz w:val="30"/>
          <w:szCs w:val="30"/>
        </w:rPr>
        <w:t>《安全管理协议书》</w:t>
      </w:r>
    </w:p>
    <w:p w:rsidR="004404BB" w:rsidRDefault="004404BB" w:rsidP="004404BB">
      <w:pPr>
        <w:pStyle w:val="a0"/>
        <w:spacing w:line="500" w:lineRule="exact"/>
        <w:ind w:firstLineChars="400" w:firstLine="1200"/>
        <w:jc w:val="both"/>
        <w:rPr>
          <w:rFonts w:ascii="仿宋_GB2312" w:eastAsia="仿宋_GB2312" w:hAnsi="仿宋_GB2312" w:cs="仿宋_GB2312"/>
          <w:sz w:val="32"/>
          <w:szCs w:val="32"/>
        </w:rPr>
      </w:pPr>
      <w:r>
        <w:rPr>
          <w:rFonts w:ascii="Times New Roman" w:eastAsia="仿宋_GB2312" w:hAnsi="Times New Roman"/>
          <w:kern w:val="0"/>
          <w:sz w:val="30"/>
          <w:szCs w:val="30"/>
        </w:rPr>
        <w:t>2.</w:t>
      </w:r>
      <w:r>
        <w:rPr>
          <w:rFonts w:ascii="Times New Roman" w:eastAsia="仿宋_GB2312" w:hAnsi="Times New Roman"/>
          <w:kern w:val="0"/>
          <w:sz w:val="30"/>
          <w:szCs w:val="30"/>
        </w:rPr>
        <w:t>《工程质量保修书》</w:t>
      </w:r>
    </w:p>
    <w:p w:rsidR="004404BB" w:rsidRDefault="004404BB" w:rsidP="004404B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404BB" w:rsidRDefault="004404BB" w:rsidP="004404BB">
      <w:pPr>
        <w:pStyle w:val="a4"/>
        <w:tabs>
          <w:tab w:val="left" w:pos="1507"/>
          <w:tab w:val="left" w:pos="4658"/>
          <w:tab w:val="left" w:pos="5707"/>
        </w:tabs>
        <w:spacing w:line="500" w:lineRule="exact"/>
        <w:jc w:val="left"/>
        <w:rPr>
          <w:rFonts w:ascii="Times New Roman" w:eastAsia="仿宋_GB2312" w:hAnsi="Times New Roman"/>
          <w:sz w:val="24"/>
        </w:rPr>
      </w:pPr>
      <w:r>
        <w:rPr>
          <w:rFonts w:ascii="Times New Roman" w:eastAsia="仿宋_GB2312" w:hAnsi="Times New Roman" w:hint="eastAsia"/>
          <w:sz w:val="24"/>
        </w:rPr>
        <w:t>甲方</w:t>
      </w:r>
      <w:r>
        <w:rPr>
          <w:rFonts w:ascii="Times New Roman" w:eastAsia="仿宋_GB2312" w:hAnsi="Times New Roman"/>
          <w:sz w:val="24"/>
        </w:rPr>
        <w:t>：</w:t>
      </w:r>
      <w:r>
        <w:rPr>
          <w:rFonts w:ascii="Times New Roman" w:eastAsia="仿宋_GB2312" w:hAnsi="Times New Roman" w:hint="eastAsia"/>
          <w:sz w:val="24"/>
        </w:rPr>
        <w:t>重庆城市综合交通枢纽（集团）</w:t>
      </w:r>
      <w:r>
        <w:rPr>
          <w:rFonts w:ascii="Times New Roman" w:eastAsia="仿宋_GB2312" w:hAnsi="Times New Roman" w:hint="eastAsia"/>
          <w:sz w:val="24"/>
        </w:rPr>
        <w:t xml:space="preserve">     </w:t>
      </w:r>
      <w:r>
        <w:rPr>
          <w:rFonts w:ascii="Times New Roman" w:eastAsia="仿宋_GB2312" w:hAnsi="Times New Roman" w:hint="eastAsia"/>
          <w:sz w:val="24"/>
        </w:rPr>
        <w:t>乙方</w:t>
      </w:r>
      <w:r>
        <w:rPr>
          <w:rFonts w:ascii="Times New Roman" w:eastAsia="仿宋_GB2312" w:hAnsi="Times New Roman"/>
          <w:sz w:val="24"/>
        </w:rPr>
        <w:t>：</w:t>
      </w:r>
      <w:r>
        <w:rPr>
          <w:rFonts w:ascii="Times New Roman" w:eastAsia="仿宋_GB2312" w:hAnsi="Times New Roman"/>
          <w:sz w:val="24"/>
        </w:rPr>
        <w:tab/>
        <w:t>(</w:t>
      </w:r>
      <w:r>
        <w:rPr>
          <w:rFonts w:ascii="Times New Roman" w:eastAsia="仿宋_GB2312" w:hAnsi="Times New Roman"/>
          <w:sz w:val="24"/>
        </w:rPr>
        <w:t>公章</w:t>
      </w:r>
      <w:r>
        <w:rPr>
          <w:rFonts w:ascii="Times New Roman" w:eastAsia="仿宋_GB2312" w:hAnsi="Times New Roman"/>
          <w:sz w:val="24"/>
        </w:rPr>
        <w:t>)</w:t>
      </w:r>
      <w:r>
        <w:rPr>
          <w:rFonts w:ascii="Times New Roman" w:eastAsia="仿宋_GB2312" w:hAnsi="Times New Roman" w:hint="eastAsia"/>
          <w:sz w:val="24"/>
        </w:rPr>
        <w:t xml:space="preserve">   </w:t>
      </w:r>
    </w:p>
    <w:p w:rsidR="004404BB" w:rsidRDefault="004404BB" w:rsidP="004404BB">
      <w:pPr>
        <w:pStyle w:val="a4"/>
        <w:tabs>
          <w:tab w:val="left" w:pos="1507"/>
          <w:tab w:val="left" w:pos="4658"/>
          <w:tab w:val="left" w:pos="5707"/>
        </w:tabs>
        <w:spacing w:line="500" w:lineRule="exact"/>
        <w:jc w:val="left"/>
        <w:rPr>
          <w:rFonts w:ascii="Times New Roman" w:eastAsia="仿宋_GB2312" w:hAnsi="Times New Roman"/>
          <w:sz w:val="24"/>
        </w:rPr>
      </w:pPr>
      <w:r>
        <w:rPr>
          <w:rFonts w:ascii="Times New Roman" w:eastAsia="仿宋_GB2312" w:hAnsi="Times New Roman" w:hint="eastAsia"/>
          <w:sz w:val="24"/>
        </w:rPr>
        <w:lastRenderedPageBreak/>
        <w:t>有限公司</w:t>
      </w:r>
      <w:r>
        <w:rPr>
          <w:rFonts w:ascii="Times New Roman" w:eastAsia="仿宋_GB2312" w:hAnsi="Times New Roman"/>
          <w:sz w:val="24"/>
        </w:rPr>
        <w:t>(</w:t>
      </w:r>
      <w:r>
        <w:rPr>
          <w:rFonts w:ascii="Times New Roman" w:eastAsia="仿宋_GB2312" w:hAnsi="Times New Roman"/>
          <w:sz w:val="24"/>
        </w:rPr>
        <w:t>公章</w:t>
      </w:r>
      <w:r>
        <w:rPr>
          <w:rFonts w:ascii="Times New Roman" w:eastAsia="仿宋_GB2312" w:hAnsi="Times New Roman"/>
          <w:sz w:val="24"/>
        </w:rPr>
        <w:t>)</w:t>
      </w:r>
      <w:r>
        <w:rPr>
          <w:rFonts w:ascii="Times New Roman" w:eastAsia="仿宋_GB2312" w:hAnsi="Times New Roman"/>
          <w:sz w:val="24"/>
        </w:rPr>
        <w:tab/>
      </w:r>
    </w:p>
    <w:p w:rsidR="004404BB" w:rsidRDefault="004404BB" w:rsidP="004404BB">
      <w:pPr>
        <w:pStyle w:val="a4"/>
        <w:tabs>
          <w:tab w:val="left" w:pos="4658"/>
        </w:tabs>
        <w:spacing w:before="139" w:line="500" w:lineRule="exact"/>
        <w:jc w:val="left"/>
        <w:rPr>
          <w:rFonts w:ascii="Times New Roman" w:eastAsia="仿宋_GB2312" w:hAnsi="Times New Roman"/>
          <w:sz w:val="24"/>
        </w:rPr>
      </w:pPr>
      <w:r>
        <w:rPr>
          <w:rFonts w:ascii="Times New Roman" w:eastAsia="仿宋_GB2312" w:hAnsi="Times New Roman"/>
          <w:sz w:val="24"/>
        </w:rPr>
        <w:t>法定代表人或其委托代理人：</w:t>
      </w:r>
      <w:r>
        <w:rPr>
          <w:rFonts w:ascii="Times New Roman" w:eastAsia="仿宋_GB2312" w:hAnsi="Times New Roman"/>
          <w:sz w:val="24"/>
        </w:rPr>
        <w:tab/>
      </w:r>
      <w:r>
        <w:rPr>
          <w:rFonts w:ascii="Times New Roman" w:eastAsia="仿宋_GB2312" w:hAnsi="Times New Roman"/>
          <w:sz w:val="24"/>
        </w:rPr>
        <w:t>法定代表人或其委托代理人：</w:t>
      </w:r>
    </w:p>
    <w:p w:rsidR="004404BB" w:rsidRDefault="004404BB" w:rsidP="004404BB">
      <w:pPr>
        <w:pStyle w:val="a4"/>
        <w:tabs>
          <w:tab w:val="left" w:pos="4658"/>
        </w:tabs>
        <w:spacing w:before="139" w:line="500" w:lineRule="exact"/>
        <w:jc w:val="left"/>
        <w:rPr>
          <w:rFonts w:ascii="Times New Roman" w:eastAsia="仿宋_GB2312" w:hAnsi="Times New Roman"/>
          <w:sz w:val="24"/>
        </w:rPr>
      </w:pPr>
      <w:r>
        <w:rPr>
          <w:rFonts w:ascii="Times New Roman" w:eastAsia="仿宋_GB2312" w:hAnsi="Times New Roman"/>
          <w:sz w:val="24"/>
        </w:rPr>
        <w:t>（签字）</w:t>
      </w:r>
      <w:r>
        <w:rPr>
          <w:rFonts w:ascii="Times New Roman" w:eastAsia="仿宋_GB2312" w:hAnsi="Times New Roman"/>
          <w:sz w:val="24"/>
        </w:rPr>
        <w:tab/>
      </w:r>
      <w:r>
        <w:rPr>
          <w:rFonts w:ascii="Times New Roman" w:eastAsia="仿宋_GB2312" w:hAnsi="Times New Roman"/>
          <w:sz w:val="24"/>
        </w:rPr>
        <w:t>（签字）</w:t>
      </w:r>
    </w:p>
    <w:p w:rsidR="004404BB" w:rsidRDefault="004404BB" w:rsidP="004404BB">
      <w:pPr>
        <w:pStyle w:val="a4"/>
        <w:tabs>
          <w:tab w:val="left" w:pos="878"/>
          <w:tab w:val="left" w:pos="3449"/>
          <w:tab w:val="left" w:pos="4763"/>
          <w:tab w:val="left" w:pos="5183"/>
          <w:tab w:val="left" w:pos="7438"/>
        </w:tabs>
        <w:spacing w:before="142" w:line="500" w:lineRule="exact"/>
        <w:ind w:right="996"/>
        <w:jc w:val="left"/>
        <w:rPr>
          <w:rFonts w:ascii="Times New Roman" w:eastAsia="仿宋_GB2312" w:hAnsi="Times New Roman"/>
          <w:sz w:val="24"/>
        </w:rPr>
      </w:pPr>
      <w:r>
        <w:rPr>
          <w:rFonts w:ascii="Times New Roman" w:eastAsia="仿宋_GB2312" w:hAnsi="Times New Roman"/>
          <w:sz w:val="24"/>
        </w:rPr>
        <w:t>地址：</w:t>
      </w:r>
      <w:r>
        <w:rPr>
          <w:rFonts w:ascii="Times New Roman" w:eastAsia="仿宋_GB2312" w:hAnsi="Times New Roman" w:hint="eastAsia"/>
          <w:sz w:val="24"/>
          <w:u w:val="single"/>
        </w:rPr>
        <w:t>渝北区泰山大道</w:t>
      </w:r>
      <w:r>
        <w:rPr>
          <w:rFonts w:ascii="Times New Roman" w:eastAsia="仿宋_GB2312" w:hAnsi="Times New Roman"/>
          <w:sz w:val="24"/>
          <w:u w:val="single"/>
        </w:rPr>
        <w:t>梧桐路</w:t>
      </w:r>
      <w:r>
        <w:rPr>
          <w:rFonts w:ascii="Times New Roman" w:eastAsia="仿宋_GB2312" w:hAnsi="Times New Roman"/>
          <w:sz w:val="24"/>
          <w:u w:val="single"/>
        </w:rPr>
        <w:t>6</w:t>
      </w:r>
      <w:r>
        <w:rPr>
          <w:rFonts w:ascii="Times New Roman" w:eastAsia="仿宋_GB2312" w:hAnsi="Times New Roman"/>
          <w:sz w:val="24"/>
          <w:u w:val="single"/>
        </w:rPr>
        <w:t>号</w:t>
      </w:r>
      <w:r>
        <w:rPr>
          <w:rFonts w:ascii="Times New Roman" w:eastAsia="仿宋_GB2312" w:hAnsi="Times New Roman"/>
          <w:sz w:val="24"/>
        </w:rPr>
        <w:tab/>
      </w:r>
      <w:r>
        <w:rPr>
          <w:rFonts w:ascii="Times New Roman" w:eastAsia="仿宋_GB2312" w:hAnsi="Times New Roman"/>
          <w:sz w:val="24"/>
        </w:rPr>
        <w:t>地址：</w:t>
      </w:r>
    </w:p>
    <w:p w:rsidR="004404BB" w:rsidRDefault="004404BB" w:rsidP="004404BB">
      <w:pPr>
        <w:pStyle w:val="a4"/>
        <w:tabs>
          <w:tab w:val="left" w:pos="878"/>
          <w:tab w:val="left" w:pos="3449"/>
          <w:tab w:val="left" w:pos="4763"/>
          <w:tab w:val="left" w:pos="5183"/>
          <w:tab w:val="left" w:pos="7438"/>
        </w:tabs>
        <w:spacing w:before="142" w:line="500" w:lineRule="exact"/>
        <w:ind w:right="996"/>
        <w:jc w:val="left"/>
        <w:rPr>
          <w:rFonts w:ascii="Times New Roman" w:eastAsia="仿宋_GB2312" w:hAnsi="Times New Roman"/>
          <w:sz w:val="24"/>
          <w:u w:val="single"/>
        </w:rPr>
      </w:pPr>
      <w:r>
        <w:rPr>
          <w:rFonts w:ascii="Times New Roman" w:eastAsia="仿宋_GB2312" w:hAnsi="Times New Roman"/>
          <w:sz w:val="24"/>
        </w:rPr>
        <w:t>邮政编码：</w:t>
      </w:r>
      <w:r>
        <w:rPr>
          <w:rFonts w:ascii="Times New Roman" w:eastAsia="仿宋_GB2312" w:hAnsi="Times New Roman"/>
          <w:sz w:val="24"/>
          <w:u w:val="single"/>
        </w:rPr>
        <w:tab/>
      </w:r>
    </w:p>
    <w:p w:rsidR="004404BB" w:rsidRDefault="004404BB" w:rsidP="004404BB">
      <w:pPr>
        <w:pStyle w:val="a4"/>
        <w:tabs>
          <w:tab w:val="left" w:pos="878"/>
          <w:tab w:val="left" w:pos="3449"/>
          <w:tab w:val="left" w:pos="4763"/>
          <w:tab w:val="left" w:pos="5183"/>
          <w:tab w:val="left" w:pos="7438"/>
        </w:tabs>
        <w:spacing w:before="142" w:line="500" w:lineRule="exact"/>
        <w:ind w:right="996"/>
        <w:jc w:val="left"/>
        <w:rPr>
          <w:rFonts w:ascii="Times New Roman" w:eastAsia="仿宋_GB2312" w:hAnsi="Times New Roman"/>
          <w:sz w:val="24"/>
        </w:rPr>
      </w:pPr>
      <w:r>
        <w:rPr>
          <w:rFonts w:ascii="Times New Roman" w:eastAsia="仿宋_GB2312" w:hAnsi="Times New Roman" w:hint="eastAsia"/>
          <w:sz w:val="24"/>
        </w:rPr>
        <w:t>部门负责人：</w:t>
      </w:r>
      <w:r>
        <w:rPr>
          <w:rFonts w:ascii="Times New Roman" w:eastAsia="仿宋_GB2312" w:hAnsi="Times New Roman" w:hint="eastAsia"/>
          <w:sz w:val="24"/>
          <w:u w:val="single"/>
        </w:rPr>
        <w:t xml:space="preserve">                    </w:t>
      </w:r>
      <w:r>
        <w:rPr>
          <w:rFonts w:ascii="Times New Roman" w:eastAsia="仿宋_GB2312" w:hAnsi="Times New Roman"/>
          <w:sz w:val="24"/>
        </w:rPr>
        <w:tab/>
      </w:r>
      <w:r>
        <w:rPr>
          <w:rFonts w:ascii="Times New Roman" w:eastAsia="仿宋_GB2312" w:hAnsi="Times New Roman"/>
          <w:w w:val="95"/>
          <w:sz w:val="24"/>
        </w:rPr>
        <w:t>邮政编码：</w:t>
      </w:r>
      <w:r>
        <w:rPr>
          <w:rFonts w:ascii="Times New Roman" w:eastAsia="仿宋_GB2312" w:hAnsi="Times New Roman"/>
          <w:sz w:val="24"/>
          <w:u w:val="single"/>
        </w:rPr>
        <w:tab/>
      </w:r>
    </w:p>
    <w:p w:rsidR="004404BB" w:rsidRDefault="004404BB" w:rsidP="004404BB">
      <w:pPr>
        <w:pStyle w:val="a4"/>
        <w:tabs>
          <w:tab w:val="left" w:pos="2923"/>
          <w:tab w:val="left" w:pos="4763"/>
          <w:tab w:val="left" w:pos="7543"/>
        </w:tabs>
        <w:spacing w:line="500" w:lineRule="exact"/>
        <w:jc w:val="left"/>
        <w:rPr>
          <w:rFonts w:ascii="Times New Roman" w:eastAsia="仿宋_GB2312" w:hAnsi="Times New Roman"/>
          <w:w w:val="95"/>
          <w:sz w:val="24"/>
          <w:u w:val="single"/>
        </w:rPr>
      </w:pPr>
      <w:r>
        <w:rPr>
          <w:rFonts w:ascii="Times New Roman" w:eastAsia="仿宋_GB2312" w:hAnsi="Times New Roman"/>
          <w:sz w:val="24"/>
        </w:rPr>
        <w:t>经办人：</w:t>
      </w:r>
      <w:r>
        <w:rPr>
          <w:rFonts w:ascii="Times New Roman" w:eastAsia="仿宋_GB2312" w:hAnsi="Times New Roman"/>
          <w:sz w:val="24"/>
          <w:u w:val="single"/>
        </w:rPr>
        <w:tab/>
      </w:r>
      <w:r>
        <w:rPr>
          <w:rFonts w:ascii="Times New Roman" w:eastAsia="仿宋_GB2312" w:hAnsi="Times New Roman"/>
          <w:sz w:val="24"/>
        </w:rPr>
        <w:tab/>
      </w:r>
      <w:r>
        <w:rPr>
          <w:rFonts w:ascii="Times New Roman" w:eastAsia="仿宋_GB2312" w:hAnsi="Times New Roman"/>
          <w:w w:val="95"/>
          <w:sz w:val="24"/>
        </w:rPr>
        <w:t>经办人：</w:t>
      </w:r>
      <w:r>
        <w:rPr>
          <w:rFonts w:ascii="Times New Roman" w:eastAsia="仿宋_GB2312" w:hAnsi="Times New Roman"/>
          <w:sz w:val="24"/>
          <w:u w:val="single"/>
        </w:rPr>
        <w:tab/>
      </w:r>
    </w:p>
    <w:p w:rsidR="004404BB" w:rsidRDefault="004404BB" w:rsidP="004404BB">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4404BB" w:rsidRDefault="004404BB" w:rsidP="004404BB">
      <w:pPr>
        <w:jc w:val="center"/>
        <w:rPr>
          <w:rFonts w:ascii="黑体" w:eastAsia="黑体" w:hAnsi="黑体" w:cs="黑体"/>
          <w:sz w:val="36"/>
          <w:szCs w:val="36"/>
        </w:rPr>
      </w:pPr>
      <w:r>
        <w:rPr>
          <w:rFonts w:ascii="黑体" w:eastAsia="黑体" w:hAnsi="黑体" w:cs="黑体" w:hint="eastAsia"/>
          <w:sz w:val="36"/>
          <w:szCs w:val="36"/>
        </w:rPr>
        <w:t>安全管理协议书</w:t>
      </w:r>
    </w:p>
    <w:p w:rsidR="004404BB" w:rsidRDefault="004404BB" w:rsidP="004404BB">
      <w:pPr>
        <w:adjustRightInd w:val="0"/>
        <w:snapToGrid w:val="0"/>
        <w:spacing w:line="500" w:lineRule="exact"/>
        <w:ind w:firstLineChars="200" w:firstLine="600"/>
        <w:rPr>
          <w:rFonts w:ascii="Times New Roman" w:eastAsia="仿宋_GB2312" w:hAnsi="Times New Roman"/>
          <w:sz w:val="30"/>
          <w:szCs w:val="30"/>
        </w:rPr>
      </w:pPr>
    </w:p>
    <w:p w:rsidR="004404BB" w:rsidRDefault="004404BB" w:rsidP="004404BB">
      <w:pPr>
        <w:adjustRightInd w:val="0"/>
        <w:snapToGrid w:val="0"/>
        <w:spacing w:line="50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为了确保实现</w:t>
      </w:r>
      <w:r>
        <w:rPr>
          <w:rFonts w:ascii="Times New Roman" w:eastAsia="仿宋_GB2312" w:hAnsi="Times New Roman" w:hint="eastAsia"/>
          <w:sz w:val="30"/>
          <w:szCs w:val="30"/>
          <w:u w:val="single"/>
        </w:rPr>
        <w:t>文旅城公交站场配电工程</w:t>
      </w:r>
      <w:r>
        <w:rPr>
          <w:rFonts w:ascii="Times New Roman" w:eastAsia="仿宋_GB2312" w:hAnsi="Times New Roman"/>
          <w:sz w:val="30"/>
          <w:szCs w:val="30"/>
        </w:rPr>
        <w:t>安全生产目标，进一步明确双方的安全管理责任，加强安全生产管理工作的协调、管理力度，</w:t>
      </w:r>
      <w:r>
        <w:rPr>
          <w:rFonts w:ascii="Times New Roman" w:eastAsia="仿宋_GB2312" w:hAnsi="Times New Roman" w:hint="eastAsia"/>
          <w:b/>
          <w:bCs/>
          <w:sz w:val="30"/>
          <w:szCs w:val="30"/>
          <w:u w:val="single"/>
        </w:rPr>
        <w:t>悦来</w:t>
      </w:r>
      <w:r>
        <w:rPr>
          <w:rFonts w:ascii="Times New Roman" w:eastAsia="仿宋_GB2312" w:hAnsi="Times New Roman" w:hint="eastAsia"/>
          <w:b/>
          <w:bCs/>
          <w:sz w:val="30"/>
          <w:szCs w:val="30"/>
          <w:u w:val="single"/>
        </w:rPr>
        <w:t>C13-5</w:t>
      </w:r>
      <w:r>
        <w:rPr>
          <w:rFonts w:ascii="Times New Roman" w:eastAsia="仿宋_GB2312" w:hAnsi="Times New Roman" w:hint="eastAsia"/>
          <w:b/>
          <w:bCs/>
          <w:sz w:val="30"/>
          <w:szCs w:val="30"/>
          <w:u w:val="single"/>
        </w:rPr>
        <w:t>公交站场、口腔医院首末站、云篆山水公租房首末站、陈家桥公交枢纽站配电工程</w:t>
      </w:r>
      <w:r>
        <w:rPr>
          <w:rFonts w:ascii="Times New Roman" w:eastAsia="仿宋_GB2312" w:hAnsi="Times New Roman"/>
          <w:sz w:val="30"/>
          <w:szCs w:val="30"/>
        </w:rPr>
        <w:t>（以下简称</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w:t>
      </w:r>
      <w:r>
        <w:rPr>
          <w:rFonts w:ascii="Times New Roman" w:eastAsia="仿宋_GB2312" w:hAnsi="Times New Roman"/>
          <w:sz w:val="30"/>
          <w:szCs w:val="30"/>
        </w:rPr>
        <w:t>）与</w:t>
      </w:r>
      <w:r>
        <w:rPr>
          <w:rFonts w:ascii="Times New Roman" w:eastAsia="仿宋_GB2312" w:hAnsi="Times New Roman" w:hint="eastAsia"/>
          <w:sz w:val="30"/>
          <w:szCs w:val="30"/>
          <w:u w:val="single"/>
        </w:rPr>
        <w:t xml:space="preserve">                      </w:t>
      </w:r>
      <w:r>
        <w:rPr>
          <w:rFonts w:ascii="Times New Roman" w:eastAsia="仿宋_GB2312" w:hAnsi="Times New Roman"/>
          <w:sz w:val="30"/>
          <w:szCs w:val="30"/>
        </w:rPr>
        <w:t>（以下简称</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w:t>
      </w:r>
      <w:r>
        <w:rPr>
          <w:rFonts w:ascii="Times New Roman" w:eastAsia="仿宋_GB2312" w:hAnsi="Times New Roman"/>
          <w:sz w:val="30"/>
          <w:szCs w:val="30"/>
        </w:rPr>
        <w:t>）依据国家安全生产相关的法律、法规和安全方面的强制性国家标准或行业标准，双方同意签订该协议作为正式合同安全管理方面的补充规定，并承诺本协议具有与合同相同的法律效力。具体条款如下：</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一、协议有效期限</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本协议中所涉及的安全管理责任自合同签订之日起开始生效，至合同工程全部完工验收签字之日终止。</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二、责任目标</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一</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承诺承担和履行合同和</w:t>
      </w:r>
      <w:r>
        <w:rPr>
          <w:rFonts w:ascii="Times New Roman" w:eastAsia="仿宋_GB2312" w:hAnsi="Times New Roman" w:hint="eastAsia"/>
          <w:sz w:val="30"/>
          <w:szCs w:val="30"/>
        </w:rPr>
        <w:t>甲方</w:t>
      </w:r>
      <w:r>
        <w:rPr>
          <w:rFonts w:ascii="Times New Roman" w:eastAsia="仿宋_GB2312" w:hAnsi="Times New Roman"/>
          <w:sz w:val="30"/>
          <w:szCs w:val="30"/>
        </w:rPr>
        <w:t>所规定的安全责任，且满足要求。</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lastRenderedPageBreak/>
        <w:t>(</w:t>
      </w:r>
      <w:r>
        <w:rPr>
          <w:rFonts w:ascii="Times New Roman" w:eastAsia="仿宋_GB2312" w:hAnsi="Times New Roman"/>
          <w:sz w:val="30"/>
          <w:szCs w:val="30"/>
        </w:rPr>
        <w:t>二</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的安全控制目标是确保本工程在实施过程中：</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、不发生人身重伤事故；</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、不发生火灾事故；</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、不发生负有同等及以上事故责任的造成人身重伤的一般交通事故；</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、不发生集体食物中毒事件（同时</w:t>
      </w:r>
      <w:r>
        <w:rPr>
          <w:rFonts w:ascii="Times New Roman" w:eastAsia="仿宋_GB2312" w:hAnsi="Times New Roman"/>
          <w:sz w:val="30"/>
          <w:szCs w:val="30"/>
        </w:rPr>
        <w:t>5</w:t>
      </w:r>
      <w:r>
        <w:rPr>
          <w:rFonts w:ascii="Times New Roman" w:eastAsia="仿宋_GB2312" w:hAnsi="Times New Roman"/>
          <w:sz w:val="30"/>
          <w:szCs w:val="30"/>
        </w:rPr>
        <w:t>人及以上的食物中毒）；</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、不发生流行性传染病</w:t>
      </w:r>
      <w:r>
        <w:rPr>
          <w:rFonts w:ascii="Times New Roman" w:eastAsia="仿宋_GB2312" w:hAnsi="Times New Roman"/>
          <w:sz w:val="30"/>
          <w:szCs w:val="30"/>
        </w:rPr>
        <w:t xml:space="preserve"> (</w:t>
      </w:r>
      <w:r>
        <w:rPr>
          <w:rFonts w:ascii="Times New Roman" w:eastAsia="仿宋_GB2312" w:hAnsi="Times New Roman"/>
          <w:sz w:val="30"/>
          <w:szCs w:val="30"/>
        </w:rPr>
        <w:t>无甲型传染病、其他常见传染病未形成多人同时患病</w:t>
      </w:r>
      <w:r>
        <w:rPr>
          <w:rFonts w:ascii="Times New Roman" w:eastAsia="仿宋_GB2312" w:hAnsi="Times New Roman"/>
          <w:sz w:val="30"/>
          <w:szCs w:val="30"/>
        </w:rPr>
        <w:t>)</w:t>
      </w:r>
      <w:r>
        <w:rPr>
          <w:rFonts w:ascii="Times New Roman" w:eastAsia="仿宋_GB2312" w:hAnsi="Times New Roman"/>
          <w:sz w:val="30"/>
          <w:szCs w:val="30"/>
        </w:rPr>
        <w:t>；</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、不发生重大环境污染事件（生活、工业垃圾及其他污染物造成环境污染和大面积水土流失）；</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sz w:val="30"/>
          <w:szCs w:val="30"/>
        </w:rPr>
        <w:t>、不发生对施工区附近生产、生活造成重大影响的事件（如造成重大设备损坏、人员伤害等）；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8</w:t>
      </w:r>
      <w:r>
        <w:rPr>
          <w:rFonts w:ascii="Times New Roman" w:eastAsia="仿宋_GB2312" w:hAnsi="Times New Roman"/>
          <w:sz w:val="30"/>
          <w:szCs w:val="30"/>
        </w:rPr>
        <w:t>、不发生治安保卫事件（构成刑事拘留及以上的事件、盗窃直接损失超过</w:t>
      </w:r>
      <w:r>
        <w:rPr>
          <w:rFonts w:ascii="Times New Roman" w:eastAsia="仿宋_GB2312" w:hAnsi="Times New Roman"/>
          <w:sz w:val="30"/>
          <w:szCs w:val="30"/>
        </w:rPr>
        <w:t>1</w:t>
      </w:r>
      <w:r>
        <w:rPr>
          <w:rFonts w:ascii="Times New Roman" w:eastAsia="仿宋_GB2312" w:hAnsi="Times New Roman"/>
          <w:sz w:val="30"/>
          <w:szCs w:val="30"/>
        </w:rPr>
        <w:t>万元人民币的事件）。</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（三）</w:t>
      </w:r>
      <w:r>
        <w:rPr>
          <w:rFonts w:ascii="Times New Roman" w:eastAsia="仿宋_GB2312" w:hAnsi="Times New Roman" w:hint="eastAsia"/>
          <w:sz w:val="30"/>
          <w:szCs w:val="30"/>
        </w:rPr>
        <w:t>乙方</w:t>
      </w:r>
      <w:r>
        <w:rPr>
          <w:rFonts w:ascii="Times New Roman" w:eastAsia="仿宋_GB2312" w:hAnsi="Times New Roman"/>
          <w:sz w:val="30"/>
          <w:szCs w:val="30"/>
        </w:rPr>
        <w:t>承诺在施工中控制以下安全事故的发生：</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、人员轻伤事故。</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、负有同等及以上事故责任的人身轻伤交通事故。</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、其他安全未遂事故和异常事件。</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三、安全责任</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负有安全生产的管理责任和直接责任。</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项目经理对施工现场的安全工作负有全面的直接领导责任。</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保证执行</w:t>
      </w:r>
      <w:r>
        <w:rPr>
          <w:rFonts w:ascii="Times New Roman" w:eastAsia="仿宋_GB2312" w:hAnsi="Times New Roman"/>
          <w:sz w:val="30"/>
          <w:szCs w:val="30"/>
        </w:rPr>
        <w:t>“</w:t>
      </w:r>
      <w:r>
        <w:rPr>
          <w:rFonts w:ascii="Times New Roman" w:eastAsia="仿宋_GB2312" w:hAnsi="Times New Roman"/>
          <w:sz w:val="30"/>
          <w:szCs w:val="30"/>
        </w:rPr>
        <w:t>谁施工、谁负责</w:t>
      </w:r>
      <w:r>
        <w:rPr>
          <w:rFonts w:ascii="Times New Roman" w:eastAsia="仿宋_GB2312" w:hAnsi="Times New Roman"/>
          <w:sz w:val="30"/>
          <w:szCs w:val="30"/>
        </w:rPr>
        <w:t>”</w:t>
      </w:r>
      <w:r>
        <w:rPr>
          <w:rFonts w:ascii="Times New Roman" w:eastAsia="仿宋_GB2312" w:hAnsi="Times New Roman"/>
          <w:sz w:val="30"/>
          <w:szCs w:val="30"/>
        </w:rPr>
        <w:t>的施工安全原则。</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保证服从</w:t>
      </w:r>
      <w:r>
        <w:rPr>
          <w:rFonts w:ascii="Times New Roman" w:eastAsia="仿宋_GB2312" w:hAnsi="Times New Roman" w:hint="eastAsia"/>
          <w:sz w:val="30"/>
          <w:szCs w:val="30"/>
        </w:rPr>
        <w:t>甲方</w:t>
      </w:r>
      <w:r>
        <w:rPr>
          <w:rFonts w:ascii="Times New Roman" w:eastAsia="仿宋_GB2312" w:hAnsi="Times New Roman"/>
          <w:sz w:val="30"/>
          <w:szCs w:val="30"/>
        </w:rPr>
        <w:t>对安全工作的统一协调和管理。</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保证对本工程项目安全生产条件及其管理资源自行投入，保证安全资金的专款专用。</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保证建立本工程项目的安全管理体系（注：项目安</w:t>
      </w:r>
      <w:r>
        <w:rPr>
          <w:rFonts w:ascii="Times New Roman" w:eastAsia="仿宋_GB2312" w:hAnsi="Times New Roman"/>
          <w:sz w:val="30"/>
          <w:szCs w:val="30"/>
        </w:rPr>
        <w:lastRenderedPageBreak/>
        <w:t>全管理大纲</w:t>
      </w:r>
      <w:r>
        <w:rPr>
          <w:rFonts w:ascii="Times New Roman" w:eastAsia="仿宋_GB2312" w:hAnsi="Times New Roman"/>
          <w:sz w:val="30"/>
          <w:szCs w:val="30"/>
        </w:rPr>
        <w:t>/</w:t>
      </w:r>
      <w:r>
        <w:rPr>
          <w:rFonts w:ascii="Times New Roman" w:eastAsia="仿宋_GB2312" w:hAnsi="Times New Roman"/>
          <w:sz w:val="30"/>
          <w:szCs w:val="30"/>
        </w:rPr>
        <w:t>手册、管理性的程序文件等）。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保证现场的安全管理专职人员必须持有建设主管部门安全生产培训考核合格证书，保证在安全管理专职人员中至少指派</w:t>
      </w:r>
      <w:r>
        <w:rPr>
          <w:rFonts w:ascii="Times New Roman" w:eastAsia="仿宋_GB2312" w:hAnsi="Times New Roman"/>
          <w:sz w:val="30"/>
          <w:szCs w:val="30"/>
        </w:rPr>
        <w:t>1</w:t>
      </w:r>
      <w:r>
        <w:rPr>
          <w:rFonts w:ascii="Times New Roman" w:eastAsia="仿宋_GB2312" w:hAnsi="Times New Roman"/>
          <w:sz w:val="30"/>
          <w:szCs w:val="30"/>
        </w:rPr>
        <w:t>名安全人员。</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8</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保证为现场所有工作人员（含分包商员工及劳务人员）配备符合国家标准或行业标准的有</w:t>
      </w:r>
      <w:r>
        <w:rPr>
          <w:rFonts w:ascii="Times New Roman" w:eastAsia="仿宋_GB2312" w:hAnsi="Times New Roman" w:hint="eastAsia"/>
          <w:sz w:val="30"/>
          <w:szCs w:val="30"/>
        </w:rPr>
        <w:t>乙方</w:t>
      </w:r>
      <w:r>
        <w:rPr>
          <w:rFonts w:ascii="Times New Roman" w:eastAsia="仿宋_GB2312" w:hAnsi="Times New Roman"/>
          <w:sz w:val="30"/>
          <w:szCs w:val="30"/>
        </w:rPr>
        <w:t>和</w:t>
      </w:r>
      <w:r>
        <w:rPr>
          <w:rFonts w:ascii="Times New Roman" w:eastAsia="仿宋_GB2312" w:hAnsi="Times New Roman"/>
          <w:sz w:val="30"/>
          <w:szCs w:val="30"/>
        </w:rPr>
        <w:t>/</w:t>
      </w:r>
      <w:r>
        <w:rPr>
          <w:rFonts w:ascii="Times New Roman" w:eastAsia="仿宋_GB2312" w:hAnsi="Times New Roman"/>
          <w:sz w:val="30"/>
          <w:szCs w:val="30"/>
        </w:rPr>
        <w:t>或其下属分包商标志的个人劳动保护用品。</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9</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保证按照国家法律规定为现场所有工作人员（含分包商员工及劳务人员）购买意外伤害保险。</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10</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保证施工生活营地（包括自建的和租用的营地）满足消防、安全用电、卫生防疫、防暴雨、防雷击等方面的安全要求。</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保证对带入现场的设备、工具、材料按照国家法规和标准进行检测、试验，并持有法定部门出具的检验证书。</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保证制订施工现场的文明施工措施，保护环境、树木和植被，保持施工现场的良好秩序和整洁的作业环境。</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负责在施工过程中与当地政府、周边群众及其他承包商保持良好的沟通和交流。</w:t>
      </w:r>
      <w:r>
        <w:rPr>
          <w:rFonts w:ascii="Times New Roman" w:eastAsia="仿宋_GB2312" w:hAnsi="Times New Roman" w:hint="eastAsia"/>
          <w:sz w:val="30"/>
          <w:szCs w:val="30"/>
        </w:rPr>
        <w:t>乙方</w:t>
      </w:r>
      <w:r>
        <w:rPr>
          <w:rFonts w:ascii="Times New Roman" w:eastAsia="仿宋_GB2312" w:hAnsi="Times New Roman"/>
          <w:sz w:val="30"/>
          <w:szCs w:val="30"/>
        </w:rPr>
        <w:t>遇到与周边群众发生纠纷时，应负责协调工作，确保工程能够顺利进行。</w:t>
      </w:r>
    </w:p>
    <w:p w:rsidR="004404BB" w:rsidRDefault="004404BB" w:rsidP="004404BB">
      <w:pPr>
        <w:pStyle w:val="a0"/>
        <w:spacing w:line="500" w:lineRule="exact"/>
        <w:ind w:firstLine="602"/>
        <w:jc w:val="left"/>
        <w:rPr>
          <w:rFonts w:ascii="Times New Roman" w:eastAsia="仿宋_GB2312" w:hAnsi="Times New Roman"/>
          <w:b/>
          <w:bCs/>
          <w:sz w:val="30"/>
          <w:szCs w:val="30"/>
        </w:rPr>
      </w:pPr>
      <w:r>
        <w:rPr>
          <w:rFonts w:ascii="Times New Roman" w:eastAsia="仿宋_GB2312" w:hAnsi="Times New Roman"/>
          <w:b/>
          <w:bCs/>
          <w:sz w:val="30"/>
          <w:szCs w:val="30"/>
        </w:rPr>
        <w:t>四、接口及协调</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行使监督检查职能，</w:t>
      </w:r>
      <w:r>
        <w:rPr>
          <w:rFonts w:ascii="Times New Roman" w:eastAsia="仿宋_GB2312" w:hAnsi="Times New Roman" w:hint="eastAsia"/>
          <w:sz w:val="30"/>
          <w:szCs w:val="30"/>
        </w:rPr>
        <w:t>乙方</w:t>
      </w:r>
      <w:r>
        <w:rPr>
          <w:rFonts w:ascii="Times New Roman" w:eastAsia="仿宋_GB2312" w:hAnsi="Times New Roman"/>
          <w:sz w:val="30"/>
          <w:szCs w:val="30"/>
        </w:rPr>
        <w:t>必须给予配合和支持。</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人员、车辆的出入，带入现场的设备、机具、材料，在现场使用的或直接管理的办公、生活、生产性设施的安全管理，须满足</w:t>
      </w:r>
      <w:r>
        <w:rPr>
          <w:rFonts w:ascii="Times New Roman" w:eastAsia="仿宋_GB2312" w:hAnsi="Times New Roman" w:hint="eastAsia"/>
          <w:sz w:val="30"/>
          <w:szCs w:val="30"/>
        </w:rPr>
        <w:t>甲方</w:t>
      </w:r>
      <w:r>
        <w:rPr>
          <w:rFonts w:ascii="Times New Roman" w:eastAsia="仿宋_GB2312" w:hAnsi="Times New Roman"/>
          <w:sz w:val="30"/>
          <w:szCs w:val="30"/>
        </w:rPr>
        <w:t>现场管理的基本要求。</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应指定项目安全管理负责人与</w:t>
      </w:r>
      <w:r>
        <w:rPr>
          <w:rFonts w:ascii="Times New Roman" w:eastAsia="仿宋_GB2312" w:hAnsi="Times New Roman" w:hint="eastAsia"/>
          <w:sz w:val="30"/>
          <w:szCs w:val="30"/>
        </w:rPr>
        <w:t>甲方</w:t>
      </w:r>
      <w:r>
        <w:rPr>
          <w:rFonts w:ascii="Times New Roman" w:eastAsia="仿宋_GB2312" w:hAnsi="Times New Roman"/>
          <w:sz w:val="30"/>
          <w:szCs w:val="30"/>
        </w:rPr>
        <w:t>接口，参与安全协调和管理。安全协调和管理的内容包括职业健康、施工安全、消防安全、卫生防疫、交通安全、环境保护、治安保卫等各方面。</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lastRenderedPageBreak/>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的专职安全管理人员应具备协调安全工作的能力和授权。</w:t>
      </w:r>
      <w:r>
        <w:rPr>
          <w:rFonts w:ascii="Times New Roman" w:eastAsia="仿宋_GB2312" w:hAnsi="Times New Roman" w:hint="eastAsia"/>
          <w:sz w:val="30"/>
          <w:szCs w:val="30"/>
        </w:rPr>
        <w:t>甲方</w:t>
      </w:r>
      <w:r>
        <w:rPr>
          <w:rFonts w:ascii="Times New Roman" w:eastAsia="仿宋_GB2312" w:hAnsi="Times New Roman"/>
          <w:sz w:val="30"/>
          <w:szCs w:val="30"/>
        </w:rPr>
        <w:t>有权对专职安全管理人员的能力和权力做出评价，对于不能胜任的专职安全管理人员，</w:t>
      </w:r>
      <w:r>
        <w:rPr>
          <w:rFonts w:ascii="Times New Roman" w:eastAsia="仿宋_GB2312" w:hAnsi="Times New Roman" w:hint="eastAsia"/>
          <w:sz w:val="30"/>
          <w:szCs w:val="30"/>
        </w:rPr>
        <w:t>甲方</w:t>
      </w:r>
      <w:r>
        <w:rPr>
          <w:rFonts w:ascii="Times New Roman" w:eastAsia="仿宋_GB2312" w:hAnsi="Times New Roman"/>
          <w:sz w:val="30"/>
          <w:szCs w:val="30"/>
        </w:rPr>
        <w:t>有权要求</w:t>
      </w:r>
      <w:r>
        <w:rPr>
          <w:rFonts w:ascii="Times New Roman" w:eastAsia="仿宋_GB2312" w:hAnsi="Times New Roman" w:hint="eastAsia"/>
          <w:sz w:val="30"/>
          <w:szCs w:val="30"/>
        </w:rPr>
        <w:t>乙方</w:t>
      </w:r>
      <w:r>
        <w:rPr>
          <w:rFonts w:ascii="Times New Roman" w:eastAsia="仿宋_GB2312" w:hAnsi="Times New Roman"/>
          <w:sz w:val="30"/>
          <w:szCs w:val="30"/>
        </w:rPr>
        <w:t>换人。</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指定的项目安全管理负责人应与</w:t>
      </w:r>
      <w:r>
        <w:rPr>
          <w:rFonts w:ascii="Times New Roman" w:eastAsia="仿宋_GB2312" w:hAnsi="Times New Roman" w:hint="eastAsia"/>
          <w:sz w:val="30"/>
          <w:szCs w:val="30"/>
        </w:rPr>
        <w:t>甲方</w:t>
      </w:r>
      <w:r>
        <w:rPr>
          <w:rFonts w:ascii="Times New Roman" w:eastAsia="仿宋_GB2312" w:hAnsi="Times New Roman"/>
          <w:sz w:val="30"/>
          <w:szCs w:val="30"/>
        </w:rPr>
        <w:t>建立联系，在业务上接受</w:t>
      </w:r>
      <w:r>
        <w:rPr>
          <w:rFonts w:ascii="Times New Roman" w:eastAsia="仿宋_GB2312" w:hAnsi="Times New Roman" w:hint="eastAsia"/>
          <w:sz w:val="30"/>
          <w:szCs w:val="30"/>
        </w:rPr>
        <w:t>甲方</w:t>
      </w:r>
      <w:r>
        <w:rPr>
          <w:rFonts w:ascii="Times New Roman" w:eastAsia="仿宋_GB2312" w:hAnsi="Times New Roman"/>
          <w:sz w:val="30"/>
          <w:szCs w:val="30"/>
        </w:rPr>
        <w:t>的协调和指导。</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、开工后</w:t>
      </w:r>
      <w:r>
        <w:rPr>
          <w:rFonts w:ascii="Times New Roman" w:eastAsia="仿宋_GB2312" w:hAnsi="Times New Roman" w:hint="eastAsia"/>
          <w:sz w:val="30"/>
          <w:szCs w:val="30"/>
        </w:rPr>
        <w:t>乙方</w:t>
      </w:r>
      <w:r>
        <w:rPr>
          <w:rFonts w:ascii="Times New Roman" w:eastAsia="仿宋_GB2312" w:hAnsi="Times New Roman"/>
          <w:sz w:val="30"/>
          <w:szCs w:val="30"/>
        </w:rPr>
        <w:t>的专职安全管理人员应按照</w:t>
      </w:r>
      <w:r>
        <w:rPr>
          <w:rFonts w:ascii="Times New Roman" w:eastAsia="仿宋_GB2312" w:hAnsi="Times New Roman" w:hint="eastAsia"/>
          <w:sz w:val="30"/>
          <w:szCs w:val="30"/>
        </w:rPr>
        <w:t>甲方</w:t>
      </w:r>
      <w:r>
        <w:rPr>
          <w:rFonts w:ascii="Times New Roman" w:eastAsia="仿宋_GB2312" w:hAnsi="Times New Roman"/>
          <w:sz w:val="30"/>
          <w:szCs w:val="30"/>
        </w:rPr>
        <w:t>的规定，定期报送安全月度快报、季报、年报和各种专项事故报告等。</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sz w:val="30"/>
          <w:szCs w:val="30"/>
        </w:rPr>
        <w:t>、在工程实体未全部正式移交</w:t>
      </w:r>
      <w:r>
        <w:rPr>
          <w:rFonts w:ascii="Times New Roman" w:eastAsia="仿宋_GB2312" w:hAnsi="Times New Roman" w:hint="eastAsia"/>
          <w:sz w:val="30"/>
          <w:szCs w:val="30"/>
        </w:rPr>
        <w:t>甲方</w:t>
      </w:r>
      <w:r>
        <w:rPr>
          <w:rFonts w:ascii="Times New Roman" w:eastAsia="仿宋_GB2312" w:hAnsi="Times New Roman"/>
          <w:sz w:val="30"/>
          <w:szCs w:val="30"/>
        </w:rPr>
        <w:t>施工管理部门之前，</w:t>
      </w:r>
      <w:r>
        <w:rPr>
          <w:rFonts w:ascii="Times New Roman" w:eastAsia="仿宋_GB2312" w:hAnsi="Times New Roman" w:hint="eastAsia"/>
          <w:sz w:val="30"/>
          <w:szCs w:val="30"/>
        </w:rPr>
        <w:t>乙方</w:t>
      </w:r>
      <w:r>
        <w:rPr>
          <w:rFonts w:ascii="Times New Roman" w:eastAsia="仿宋_GB2312" w:hAnsi="Times New Roman"/>
          <w:sz w:val="30"/>
          <w:szCs w:val="30"/>
        </w:rPr>
        <w:t>依旧对施工范围内的安全管理负责。</w:t>
      </w:r>
    </w:p>
    <w:p w:rsidR="004404BB" w:rsidRDefault="004404BB" w:rsidP="004404BB">
      <w:pPr>
        <w:pStyle w:val="a0"/>
        <w:spacing w:line="500" w:lineRule="exact"/>
        <w:ind w:firstLine="602"/>
        <w:jc w:val="left"/>
        <w:rPr>
          <w:rFonts w:ascii="Times New Roman" w:eastAsia="仿宋_GB2312" w:hAnsi="Times New Roman"/>
          <w:b/>
          <w:bCs/>
          <w:sz w:val="30"/>
          <w:szCs w:val="30"/>
        </w:rPr>
      </w:pPr>
      <w:r>
        <w:rPr>
          <w:rFonts w:ascii="Times New Roman" w:eastAsia="仿宋_GB2312" w:hAnsi="Times New Roman"/>
          <w:b/>
          <w:bCs/>
          <w:sz w:val="30"/>
          <w:szCs w:val="30"/>
        </w:rPr>
        <w:t>五、安全资质审查</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hint="eastAsia"/>
          <w:sz w:val="30"/>
          <w:szCs w:val="30"/>
        </w:rPr>
        <w:t>乙方</w:t>
      </w:r>
      <w:r>
        <w:rPr>
          <w:rFonts w:ascii="Times New Roman" w:eastAsia="仿宋_GB2312" w:hAnsi="Times New Roman"/>
          <w:sz w:val="30"/>
          <w:szCs w:val="30"/>
        </w:rPr>
        <w:t>在项目开工前</w:t>
      </w:r>
      <w:r>
        <w:rPr>
          <w:rFonts w:ascii="Times New Roman" w:eastAsia="仿宋_GB2312" w:hAnsi="Times New Roman"/>
          <w:sz w:val="30"/>
          <w:szCs w:val="30"/>
        </w:rPr>
        <w:t>5</w:t>
      </w:r>
      <w:r>
        <w:rPr>
          <w:rFonts w:ascii="Times New Roman" w:eastAsia="仿宋_GB2312" w:hAnsi="Times New Roman"/>
          <w:sz w:val="30"/>
          <w:szCs w:val="30"/>
        </w:rPr>
        <w:t>个工作日内向</w:t>
      </w:r>
      <w:r>
        <w:rPr>
          <w:rFonts w:ascii="Times New Roman" w:eastAsia="仿宋_GB2312" w:hAnsi="Times New Roman" w:hint="eastAsia"/>
          <w:sz w:val="30"/>
          <w:szCs w:val="30"/>
        </w:rPr>
        <w:t>甲方</w:t>
      </w:r>
      <w:r>
        <w:rPr>
          <w:rFonts w:ascii="Times New Roman" w:eastAsia="仿宋_GB2312" w:hAnsi="Times New Roman"/>
          <w:sz w:val="30"/>
          <w:szCs w:val="30"/>
        </w:rPr>
        <w:t>提供以下安全资质供审查和存档：</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、企业安全生产许可证书复印件。</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、企业近三年的施工简历及安全施工业绩证明文件。</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企业主</w:t>
      </w:r>
      <w:r>
        <w:rPr>
          <w:rFonts w:ascii="Times New Roman" w:eastAsia="仿宋_GB2312" w:hAnsi="Times New Roman"/>
          <w:sz w:val="30"/>
          <w:szCs w:val="30"/>
        </w:rPr>
        <w:t>要安全管理人员（包括项目经理、项目安全管理负责人）经建设主管部门安全生产知识考核合格证书。</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、特种作业人员资格证书。</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、项目安全管理机构及其人员配备（</w:t>
      </w:r>
      <w:r>
        <w:rPr>
          <w:rFonts w:ascii="Times New Roman" w:eastAsia="仿宋_GB2312" w:hAnsi="Times New Roman" w:hint="eastAsia"/>
          <w:sz w:val="30"/>
          <w:szCs w:val="30"/>
        </w:rPr>
        <w:t>乙方</w:t>
      </w:r>
      <w:r>
        <w:rPr>
          <w:rFonts w:ascii="Times New Roman" w:eastAsia="仿宋_GB2312" w:hAnsi="Times New Roman"/>
          <w:sz w:val="30"/>
          <w:szCs w:val="30"/>
        </w:rPr>
        <w:t>必须配有专职的安全员）。</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、适用于本项目的安全管理体系文件（安全管理大纲及管理程序文件）。</w:t>
      </w:r>
    </w:p>
    <w:p w:rsidR="004404BB" w:rsidRDefault="004404BB" w:rsidP="004404BB">
      <w:pPr>
        <w:pStyle w:val="a0"/>
        <w:spacing w:line="500" w:lineRule="exact"/>
        <w:ind w:firstLine="602"/>
        <w:jc w:val="left"/>
        <w:rPr>
          <w:rFonts w:ascii="Times New Roman" w:eastAsia="仿宋_GB2312" w:hAnsi="Times New Roman"/>
          <w:b/>
          <w:bCs/>
          <w:sz w:val="30"/>
          <w:szCs w:val="30"/>
        </w:rPr>
      </w:pPr>
      <w:r>
        <w:rPr>
          <w:rFonts w:ascii="Times New Roman" w:eastAsia="仿宋_GB2312" w:hAnsi="Times New Roman"/>
          <w:b/>
          <w:bCs/>
          <w:sz w:val="30"/>
          <w:szCs w:val="30"/>
        </w:rPr>
        <w:t>六、人员基本素质</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hint="eastAsia"/>
          <w:sz w:val="30"/>
          <w:szCs w:val="30"/>
        </w:rPr>
        <w:t>乙方</w:t>
      </w:r>
      <w:r>
        <w:rPr>
          <w:rFonts w:ascii="Times New Roman" w:eastAsia="仿宋_GB2312" w:hAnsi="Times New Roman"/>
          <w:sz w:val="30"/>
          <w:szCs w:val="30"/>
        </w:rPr>
        <w:t>提供的人员必须满足下列要求</w:t>
      </w:r>
      <w:r>
        <w:rPr>
          <w:rFonts w:ascii="Times New Roman" w:eastAsia="仿宋_GB2312" w:hAnsi="Times New Roman"/>
          <w:sz w:val="30"/>
          <w:szCs w:val="30"/>
        </w:rPr>
        <w:t>:</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、身体健康，无影响工作的精神疾病、无传染病和其他重大疾病；</w:t>
      </w:r>
      <w:r>
        <w:rPr>
          <w:rFonts w:ascii="Times New Roman" w:eastAsia="仿宋_GB2312" w:hAnsi="Times New Roman" w:hint="eastAsia"/>
          <w:sz w:val="30"/>
          <w:szCs w:val="30"/>
        </w:rPr>
        <w:t>乙方</w:t>
      </w:r>
      <w:r>
        <w:rPr>
          <w:rFonts w:ascii="Times New Roman" w:eastAsia="仿宋_GB2312" w:hAnsi="Times New Roman"/>
          <w:sz w:val="30"/>
          <w:szCs w:val="30"/>
        </w:rPr>
        <w:t>需对其雇用的施工人员签发健康声明并保证其健康。</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、无刑事案件牵连。</w:t>
      </w:r>
    </w:p>
    <w:p w:rsidR="004404BB" w:rsidRDefault="004404BB" w:rsidP="004404BB">
      <w:pPr>
        <w:pStyle w:val="a0"/>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lastRenderedPageBreak/>
        <w:t>3</w:t>
      </w:r>
      <w:r>
        <w:rPr>
          <w:rFonts w:ascii="Times New Roman" w:eastAsia="仿宋_GB2312" w:hAnsi="Times New Roman"/>
          <w:sz w:val="30"/>
          <w:szCs w:val="30"/>
        </w:rPr>
        <w:t>、无吸毒、酗酒、赌博、嫖娼等恶习及违法行为。</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七、劳动保护</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负责为本单位任何用工形式的员工提供个人劳动保护用品（包括工作服、安全帽、安全鞋等）。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负责向特殊工种的员工提供特殊劳动保护，否则不得从事特殊工种作业。</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有权检查</w:t>
      </w:r>
      <w:r>
        <w:rPr>
          <w:rFonts w:ascii="Times New Roman" w:eastAsia="仿宋_GB2312" w:hAnsi="Times New Roman" w:hint="eastAsia"/>
          <w:sz w:val="30"/>
          <w:szCs w:val="30"/>
        </w:rPr>
        <w:t>乙方</w:t>
      </w:r>
      <w:r>
        <w:rPr>
          <w:rFonts w:ascii="Times New Roman" w:eastAsia="仿宋_GB2312" w:hAnsi="Times New Roman"/>
          <w:sz w:val="30"/>
          <w:szCs w:val="30"/>
        </w:rPr>
        <w:t>的个人劳动保护用品是否符合国家的相应标准。</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在特殊风险场所作业而需要特殊防护用品或安全仪表时</w:t>
      </w:r>
      <w:r>
        <w:rPr>
          <w:rFonts w:ascii="Times New Roman" w:eastAsia="仿宋_GB2312" w:hAnsi="Times New Roman"/>
          <w:sz w:val="30"/>
          <w:szCs w:val="30"/>
        </w:rPr>
        <w:t>,</w:t>
      </w:r>
      <w:r>
        <w:rPr>
          <w:rFonts w:ascii="Times New Roman" w:eastAsia="仿宋_GB2312" w:hAnsi="Times New Roman"/>
          <w:sz w:val="30"/>
          <w:szCs w:val="30"/>
        </w:rPr>
        <w:t>必须在上述防护用品全部到位后才能开工。</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应配备临时安全围栏、警示带、警告标志、防火布等集体防护用品。</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八、施工机具与材料</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对带入现场的施工机械和工器具的安全负责。</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、对于</w:t>
      </w:r>
      <w:r>
        <w:rPr>
          <w:rFonts w:ascii="Times New Roman" w:eastAsia="仿宋_GB2312" w:hAnsi="Times New Roman" w:hint="eastAsia"/>
          <w:sz w:val="30"/>
          <w:szCs w:val="30"/>
        </w:rPr>
        <w:t>乙方</w:t>
      </w:r>
      <w:r>
        <w:rPr>
          <w:rFonts w:ascii="Times New Roman" w:eastAsia="仿宋_GB2312" w:hAnsi="Times New Roman"/>
          <w:sz w:val="30"/>
          <w:szCs w:val="30"/>
        </w:rPr>
        <w:t>带入现场的特殊工器具，如起重设备、索具、机动车辆、压缩气瓶等，</w:t>
      </w:r>
      <w:r>
        <w:rPr>
          <w:rFonts w:ascii="Times New Roman" w:eastAsia="仿宋_GB2312" w:hAnsi="Times New Roman" w:hint="eastAsia"/>
          <w:sz w:val="30"/>
          <w:szCs w:val="30"/>
        </w:rPr>
        <w:t>乙方</w:t>
      </w:r>
      <w:r>
        <w:rPr>
          <w:rFonts w:ascii="Times New Roman" w:eastAsia="仿宋_GB2312" w:hAnsi="Times New Roman"/>
          <w:sz w:val="30"/>
          <w:szCs w:val="30"/>
        </w:rPr>
        <w:t>必须按国家法规和标准进行检测、试验，并持有法定部门出具的检验证书。</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、对于不属于法定检测的工器具，</w:t>
      </w:r>
      <w:r>
        <w:rPr>
          <w:rFonts w:ascii="Times New Roman" w:eastAsia="仿宋_GB2312" w:hAnsi="Times New Roman" w:hint="eastAsia"/>
          <w:sz w:val="30"/>
          <w:szCs w:val="30"/>
        </w:rPr>
        <w:t>乙方</w:t>
      </w:r>
      <w:r>
        <w:rPr>
          <w:rFonts w:ascii="Times New Roman" w:eastAsia="仿宋_GB2312" w:hAnsi="Times New Roman"/>
          <w:sz w:val="30"/>
          <w:szCs w:val="30"/>
        </w:rPr>
        <w:t>也必须建立相应的管理、检测制度，这些工器具包括登高工具、脚手架材料、电动工具等等。</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九、开工前安全条件检查</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将在合同生效后，工程项目正式开工</w:t>
      </w:r>
      <w:r>
        <w:rPr>
          <w:rFonts w:ascii="Times New Roman" w:eastAsia="仿宋_GB2312" w:hAnsi="Times New Roman"/>
          <w:sz w:val="30"/>
          <w:szCs w:val="30"/>
        </w:rPr>
        <w:t>5</w:t>
      </w:r>
      <w:r>
        <w:rPr>
          <w:rFonts w:ascii="Times New Roman" w:eastAsia="仿宋_GB2312" w:hAnsi="Times New Roman"/>
          <w:sz w:val="30"/>
          <w:szCs w:val="30"/>
        </w:rPr>
        <w:t>个工作日前，依据合同安全条款的要求逐项对</w:t>
      </w:r>
      <w:r>
        <w:rPr>
          <w:rFonts w:ascii="Times New Roman" w:eastAsia="仿宋_GB2312" w:hAnsi="Times New Roman" w:hint="eastAsia"/>
          <w:sz w:val="30"/>
          <w:szCs w:val="30"/>
        </w:rPr>
        <w:t>乙方</w:t>
      </w:r>
      <w:r>
        <w:rPr>
          <w:rFonts w:ascii="Times New Roman" w:eastAsia="仿宋_GB2312" w:hAnsi="Times New Roman"/>
          <w:sz w:val="30"/>
          <w:szCs w:val="30"/>
        </w:rPr>
        <w:t>安全准备情况进行检查。不满足开工安全条件时，</w:t>
      </w:r>
      <w:r>
        <w:rPr>
          <w:rFonts w:ascii="Times New Roman" w:eastAsia="仿宋_GB2312" w:hAnsi="Times New Roman" w:hint="eastAsia"/>
          <w:sz w:val="30"/>
          <w:szCs w:val="30"/>
        </w:rPr>
        <w:t>乙方</w:t>
      </w:r>
      <w:r>
        <w:rPr>
          <w:rFonts w:ascii="Times New Roman" w:eastAsia="仿宋_GB2312" w:hAnsi="Times New Roman"/>
          <w:sz w:val="30"/>
          <w:szCs w:val="30"/>
        </w:rPr>
        <w:t>将不得开工，由此产生的工期和成本的影响</w:t>
      </w:r>
      <w:r>
        <w:rPr>
          <w:rFonts w:ascii="Times New Roman" w:eastAsia="仿宋_GB2312" w:hAnsi="Times New Roman"/>
          <w:sz w:val="30"/>
          <w:szCs w:val="30"/>
        </w:rPr>
        <w:t>,</w:t>
      </w:r>
      <w:r>
        <w:rPr>
          <w:rFonts w:ascii="Times New Roman" w:eastAsia="仿宋_GB2312" w:hAnsi="Times New Roman"/>
          <w:sz w:val="30"/>
          <w:szCs w:val="30"/>
        </w:rPr>
        <w:t>由</w:t>
      </w:r>
      <w:r>
        <w:rPr>
          <w:rFonts w:ascii="Times New Roman" w:eastAsia="仿宋_GB2312" w:hAnsi="Times New Roman" w:hint="eastAsia"/>
          <w:sz w:val="30"/>
          <w:szCs w:val="30"/>
        </w:rPr>
        <w:t>乙方</w:t>
      </w:r>
      <w:r>
        <w:rPr>
          <w:rFonts w:ascii="Times New Roman" w:eastAsia="仿宋_GB2312" w:hAnsi="Times New Roman"/>
          <w:sz w:val="30"/>
          <w:szCs w:val="30"/>
        </w:rPr>
        <w:t>自行负责。</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lastRenderedPageBreak/>
        <w:t>2</w:t>
      </w:r>
      <w:r>
        <w:rPr>
          <w:rFonts w:ascii="Times New Roman" w:eastAsia="仿宋_GB2312" w:hAnsi="Times New Roman"/>
          <w:sz w:val="30"/>
          <w:szCs w:val="30"/>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4404BB" w:rsidRDefault="004404BB" w:rsidP="004404BB">
      <w:pPr>
        <w:adjustRightInd w:val="0"/>
        <w:snapToGrid w:val="0"/>
        <w:spacing w:line="500" w:lineRule="exact"/>
        <w:ind w:firstLineChars="200" w:firstLine="600"/>
        <w:jc w:val="left"/>
        <w:rPr>
          <w:rFonts w:ascii="Times New Roman"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检查发现的缺陷，</w:t>
      </w:r>
      <w:r>
        <w:rPr>
          <w:rFonts w:ascii="Times New Roman" w:eastAsia="仿宋_GB2312" w:hAnsi="Times New Roman" w:hint="eastAsia"/>
          <w:sz w:val="30"/>
          <w:szCs w:val="30"/>
        </w:rPr>
        <w:t>乙方</w:t>
      </w:r>
      <w:r>
        <w:rPr>
          <w:rFonts w:ascii="Times New Roman" w:eastAsia="仿宋_GB2312" w:hAnsi="Times New Roman"/>
          <w:sz w:val="30"/>
          <w:szCs w:val="30"/>
        </w:rPr>
        <w:t>应在规定期限内完成整改。对于重大缺陷，</w:t>
      </w:r>
      <w:r>
        <w:rPr>
          <w:rFonts w:ascii="Times New Roman" w:eastAsia="仿宋_GB2312" w:hAnsi="Times New Roman" w:hint="eastAsia"/>
          <w:sz w:val="30"/>
          <w:szCs w:val="30"/>
        </w:rPr>
        <w:t>甲方</w:t>
      </w:r>
      <w:r>
        <w:rPr>
          <w:rFonts w:ascii="Times New Roman" w:eastAsia="仿宋_GB2312" w:hAnsi="Times New Roman"/>
          <w:sz w:val="30"/>
          <w:szCs w:val="30"/>
        </w:rPr>
        <w:t>有权要求</w:t>
      </w:r>
      <w:r>
        <w:rPr>
          <w:rFonts w:ascii="Times New Roman" w:eastAsia="仿宋_GB2312" w:hAnsi="Times New Roman" w:hint="eastAsia"/>
          <w:sz w:val="30"/>
          <w:szCs w:val="30"/>
        </w:rPr>
        <w:t>乙方</w:t>
      </w:r>
      <w:r>
        <w:rPr>
          <w:rFonts w:ascii="Times New Roman" w:eastAsia="仿宋_GB2312" w:hAnsi="Times New Roman"/>
          <w:sz w:val="30"/>
          <w:szCs w:val="30"/>
        </w:rPr>
        <w:t>推迟开工，由此对工期产生的影响或经济损失，由</w:t>
      </w:r>
      <w:r>
        <w:rPr>
          <w:rFonts w:ascii="Times New Roman" w:eastAsia="仿宋_GB2312" w:hAnsi="Times New Roman" w:hint="eastAsia"/>
          <w:sz w:val="30"/>
          <w:szCs w:val="30"/>
        </w:rPr>
        <w:t>乙方</w:t>
      </w:r>
      <w:r>
        <w:rPr>
          <w:rFonts w:ascii="Times New Roman" w:eastAsia="仿宋_GB2312" w:hAnsi="Times New Roman"/>
          <w:sz w:val="30"/>
          <w:szCs w:val="30"/>
        </w:rPr>
        <w:t>承担。</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十、安全监督</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应配备有满足项目安全管理需要的专职安全管理人员。</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的专职安全管理人员必须持建设主管部门颁发的安全生产知识考核合格证书。</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的专职安全管理人员在业务上接受</w:t>
      </w:r>
      <w:r>
        <w:rPr>
          <w:rFonts w:ascii="Times New Roman" w:eastAsia="仿宋_GB2312" w:hAnsi="Times New Roman" w:hint="eastAsia"/>
          <w:sz w:val="30"/>
          <w:szCs w:val="30"/>
        </w:rPr>
        <w:t>甲方</w:t>
      </w:r>
      <w:r>
        <w:rPr>
          <w:rFonts w:ascii="Times New Roman" w:eastAsia="仿宋_GB2312" w:hAnsi="Times New Roman"/>
          <w:sz w:val="30"/>
          <w:szCs w:val="30"/>
        </w:rPr>
        <w:t>安全管理部门的协调和指导。</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应建立班前安全交底制度；施工期间坚持开展安全检查和日常安全监督并形成相应的记录。</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有权对</w:t>
      </w:r>
      <w:r>
        <w:rPr>
          <w:rFonts w:ascii="Times New Roman" w:eastAsia="仿宋_GB2312" w:hAnsi="Times New Roman" w:hint="eastAsia"/>
          <w:sz w:val="30"/>
          <w:szCs w:val="30"/>
        </w:rPr>
        <w:t>乙方</w:t>
      </w:r>
      <w:r>
        <w:rPr>
          <w:rFonts w:ascii="Times New Roman" w:eastAsia="仿宋_GB2312" w:hAnsi="Times New Roman"/>
          <w:sz w:val="30"/>
          <w:szCs w:val="30"/>
        </w:rPr>
        <w:t>履行安全管理协议的情况进行监督，并有权对违章行为实行停工和处罚，处罚情况将通知</w:t>
      </w:r>
      <w:r>
        <w:rPr>
          <w:rFonts w:ascii="Times New Roman" w:eastAsia="仿宋_GB2312" w:hAnsi="Times New Roman" w:hint="eastAsia"/>
          <w:sz w:val="30"/>
          <w:szCs w:val="30"/>
        </w:rPr>
        <w:t>乙方</w:t>
      </w:r>
      <w:r>
        <w:rPr>
          <w:rFonts w:ascii="Times New Roman" w:eastAsia="仿宋_GB2312" w:hAnsi="Times New Roman"/>
          <w:sz w:val="30"/>
          <w:szCs w:val="30"/>
        </w:rPr>
        <w:t>。涉及经济处罚时将直接通知合同管理部门从合同结算中扣除。</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十一、安全培训与授权</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所有特殊工种人员必须持证上岗，</w:t>
      </w:r>
      <w:r>
        <w:rPr>
          <w:rFonts w:ascii="Times New Roman" w:eastAsia="仿宋_GB2312" w:hAnsi="Times New Roman" w:hint="eastAsia"/>
          <w:sz w:val="30"/>
          <w:szCs w:val="30"/>
        </w:rPr>
        <w:t>甲方</w:t>
      </w:r>
      <w:r>
        <w:rPr>
          <w:rFonts w:ascii="Times New Roman" w:eastAsia="仿宋_GB2312" w:hAnsi="Times New Roman"/>
          <w:sz w:val="30"/>
          <w:szCs w:val="30"/>
        </w:rPr>
        <w:t>有权对其进行抽查。</w:t>
      </w:r>
      <w:r>
        <w:rPr>
          <w:rFonts w:ascii="Times New Roman" w:eastAsia="仿宋_GB2312" w:hAnsi="Times New Roman" w:hint="eastAsia"/>
          <w:sz w:val="30"/>
          <w:szCs w:val="30"/>
        </w:rPr>
        <w:t>乙方</w:t>
      </w:r>
      <w:r>
        <w:rPr>
          <w:rFonts w:ascii="Times New Roman" w:eastAsia="仿宋_GB2312" w:hAnsi="Times New Roman"/>
          <w:sz w:val="30"/>
          <w:szCs w:val="30"/>
        </w:rPr>
        <w:t>要建立特殊工种定期培训和检查计划，这些工种包括但不限于：机动车驾驶员、焊工、起重工、电工等。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应在特殊工种之外的其他工种中，筛选出高风险工种，并对其开展针对性的专题安全培训。</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lastRenderedPageBreak/>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应组织</w:t>
      </w:r>
      <w:r>
        <w:rPr>
          <w:rFonts w:ascii="Times New Roman" w:eastAsia="仿宋_GB2312" w:hAnsi="Times New Roman"/>
          <w:sz w:val="30"/>
          <w:szCs w:val="30"/>
        </w:rPr>
        <w:t xml:space="preserve"> “</w:t>
      </w:r>
      <w:r>
        <w:rPr>
          <w:rFonts w:ascii="Times New Roman" w:eastAsia="仿宋_GB2312" w:hAnsi="Times New Roman"/>
          <w:sz w:val="30"/>
          <w:szCs w:val="30"/>
        </w:rPr>
        <w:t>入场培训</w:t>
      </w:r>
      <w:r>
        <w:rPr>
          <w:rFonts w:ascii="Times New Roman" w:eastAsia="仿宋_GB2312" w:hAnsi="Times New Roman"/>
          <w:sz w:val="30"/>
          <w:szCs w:val="30"/>
        </w:rPr>
        <w:t>”</w:t>
      </w:r>
      <w:r>
        <w:rPr>
          <w:rFonts w:ascii="Times New Roman" w:eastAsia="仿宋_GB2312" w:hAnsi="Times New Roman"/>
          <w:sz w:val="30"/>
          <w:szCs w:val="30"/>
        </w:rPr>
        <w:t>和考核。</w:t>
      </w:r>
      <w:r>
        <w:rPr>
          <w:rFonts w:ascii="Times New Roman" w:eastAsia="仿宋_GB2312" w:hAnsi="Times New Roman" w:hint="eastAsia"/>
          <w:sz w:val="30"/>
          <w:szCs w:val="30"/>
        </w:rPr>
        <w:t>甲方</w:t>
      </w:r>
      <w:r>
        <w:rPr>
          <w:rFonts w:ascii="Times New Roman" w:eastAsia="仿宋_GB2312" w:hAnsi="Times New Roman"/>
          <w:sz w:val="30"/>
          <w:szCs w:val="30"/>
        </w:rPr>
        <w:t>有权监督培训、考核情况或组织抽查考核。</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应组织安全考试</w:t>
      </w:r>
      <w:r>
        <w:rPr>
          <w:rFonts w:ascii="Times New Roman" w:eastAsia="仿宋_GB2312" w:hAnsi="Times New Roman"/>
          <w:sz w:val="30"/>
          <w:szCs w:val="30"/>
        </w:rPr>
        <w:t>/</w:t>
      </w:r>
      <w:r>
        <w:rPr>
          <w:rFonts w:ascii="Times New Roman" w:eastAsia="仿宋_GB2312" w:hAnsi="Times New Roman"/>
          <w:sz w:val="30"/>
          <w:szCs w:val="30"/>
        </w:rPr>
        <w:t>考核，建立培训考核记录，</w:t>
      </w:r>
      <w:r>
        <w:rPr>
          <w:rFonts w:ascii="Times New Roman" w:eastAsia="仿宋_GB2312" w:hAnsi="Times New Roman" w:hint="eastAsia"/>
          <w:sz w:val="30"/>
          <w:szCs w:val="30"/>
        </w:rPr>
        <w:t>甲方</w:t>
      </w:r>
      <w:r>
        <w:rPr>
          <w:rFonts w:ascii="Times New Roman" w:eastAsia="仿宋_GB2312" w:hAnsi="Times New Roman"/>
          <w:sz w:val="30"/>
          <w:szCs w:val="30"/>
        </w:rPr>
        <w:t>有权查看这些记录。</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十二、职业健康与卫生防疫</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应有特殊健康检查制度，预防有禁忌症患者从事有关职业，如恐高症患者不得从事高空作业，患有心血管疾病的人员不得从事繁重的体力劳动，特殊工种人员的体检应符合国家的规定。</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应保证卫生防疫基本设施的投入，以满足医疗、急救的要求，建立外部医疗支持渠道。</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应建立卫生防疫措施计划，做好生活区和施工区的卫生防疫工作；制定和执行保证饮水卫生、饮食卫生、环境卫生和预防集体食物中毒的措施；有灭蚊、灭鼠和消毒的专项工作计划；有针对性地制订预防各类传染疾病的措施。</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十三、文明施工与环保要求</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需制订施工现场的文明施工措施，保持良好的施工现场秩序。施工现场的物料堆放要摆放整齐，安全标志和宣传标志要清楚醒目，废料、废物要分类收集，安全通道要畅通。</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作业时应避免建筑材料抛洒、飞扬、流淌；应尽可能降低噪音、震动。</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应根据实际需要，在施工现场布置临时卫生设施（洗手间、卫生间等），施工作业不破坏环境卫生，不污染现场环境。</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在施工中应充分重视对环境的保护，保护绿色植被。</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应及时清理现场废物和垃圾。工业废料与生活垃圾必须分开，有害废物与普通废物必须分开（如油品废物、电池灯</w:t>
      </w:r>
      <w:r>
        <w:rPr>
          <w:rFonts w:ascii="Times New Roman" w:eastAsia="仿宋_GB2312" w:hAnsi="Times New Roman"/>
          <w:sz w:val="30"/>
          <w:szCs w:val="30"/>
        </w:rPr>
        <w:lastRenderedPageBreak/>
        <w:t>管等，必须单独收集、存放）；禁止在非指定场所乱倒、乱堆垃圾。禁止违章处理危险化学品和工业垃圾。</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在施工中应禁止向环境，排放工业污水、生活污水、废油或其他有害物质。</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在施工中应防止水土流失，应及时对裸露的地基、边坡、开挖出来的沙</w:t>
      </w:r>
      <w:r>
        <w:rPr>
          <w:rFonts w:ascii="Times New Roman" w:eastAsia="仿宋_GB2312" w:hAnsi="Times New Roman"/>
          <w:sz w:val="30"/>
          <w:szCs w:val="30"/>
        </w:rPr>
        <w:t>/</w:t>
      </w:r>
      <w:r>
        <w:rPr>
          <w:rFonts w:ascii="Times New Roman" w:eastAsia="仿宋_GB2312" w:hAnsi="Times New Roman"/>
          <w:sz w:val="30"/>
          <w:szCs w:val="30"/>
        </w:rPr>
        <w:t>土以及砂、石、水泥等建筑材料予以保护，防止风刮扬尘，雨水冲刷，流入下水道、排洪沟。如因防护不及时而造成大量水土流失、淤塞道路、沟道或污染环境的，</w:t>
      </w:r>
      <w:r>
        <w:rPr>
          <w:rFonts w:ascii="Times New Roman" w:eastAsia="仿宋_GB2312" w:hAnsi="Times New Roman" w:hint="eastAsia"/>
          <w:sz w:val="30"/>
          <w:szCs w:val="30"/>
        </w:rPr>
        <w:t>乙方</w:t>
      </w:r>
      <w:r>
        <w:rPr>
          <w:rFonts w:ascii="Times New Roman" w:eastAsia="仿宋_GB2312" w:hAnsi="Times New Roman"/>
          <w:sz w:val="30"/>
          <w:szCs w:val="30"/>
        </w:rPr>
        <w:t>应承担清淤、清扫以及相应的赔偿责任。</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十四、工程风险管理与事故预防</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（一）基本要求</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应对施工过程进行全面、深入的危险源识别和风险分析。在施工安全组织设计中提供危险源及重要危险源清单、作业风险分析报告，该报告应包括（但不限于）如下信息：</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）高风险作业和工种清单：作业名称、类别和数量、主要事故风险。</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）施工能源和机械的种类、数量和主要事故风险。</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）施工作业条件的类型和主要事故风险。</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4</w:t>
      </w:r>
      <w:r>
        <w:rPr>
          <w:rFonts w:ascii="Times New Roman" w:eastAsia="仿宋_GB2312" w:hAnsi="Times New Roman"/>
          <w:sz w:val="30"/>
          <w:szCs w:val="30"/>
        </w:rPr>
        <w:t>）主要工艺过程（或施工活动）的类别及其相关的事故风险。</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5</w:t>
      </w:r>
      <w:r>
        <w:rPr>
          <w:rFonts w:ascii="Times New Roman" w:eastAsia="仿宋_GB2312" w:hAnsi="Times New Roman"/>
          <w:sz w:val="30"/>
          <w:szCs w:val="30"/>
        </w:rPr>
        <w:t>）主要火灾危险（可燃物、点火源）。</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6</w:t>
      </w:r>
      <w:r>
        <w:rPr>
          <w:rFonts w:ascii="Times New Roman" w:eastAsia="仿宋_GB2312" w:hAnsi="Times New Roman"/>
          <w:sz w:val="30"/>
          <w:szCs w:val="30"/>
        </w:rPr>
        <w:t>）主要自然灾害（洪水、大风、雷暴、暴雨、地质灾害等）。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7</w:t>
      </w:r>
      <w:r>
        <w:rPr>
          <w:rFonts w:ascii="Times New Roman" w:eastAsia="仿宋_GB2312" w:hAnsi="Times New Roman"/>
          <w:sz w:val="30"/>
          <w:szCs w:val="30"/>
        </w:rPr>
        <w:t>）主要环境保护事件（有害垃圾、机械的跑冒滴漏、原材料流失、水土流失等）。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8</w:t>
      </w:r>
      <w:r>
        <w:rPr>
          <w:rFonts w:ascii="Times New Roman" w:eastAsia="仿宋_GB2312" w:hAnsi="Times New Roman"/>
          <w:sz w:val="30"/>
          <w:szCs w:val="30"/>
        </w:rPr>
        <w:t>）其他。</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应针对识别出的危险源制定有针对性的事故预防措</w:t>
      </w:r>
      <w:r>
        <w:rPr>
          <w:rFonts w:ascii="Times New Roman" w:eastAsia="仿宋_GB2312" w:hAnsi="Times New Roman"/>
          <w:sz w:val="30"/>
          <w:szCs w:val="30"/>
        </w:rPr>
        <w:lastRenderedPageBreak/>
        <w:t>施并确保在施工中得到有效落实。</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应建立日常施工活动的动态作业风险分析和安全交底制度。该制度应明确规定风险分析的方法、责任和交底的内容、时间及记录。</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（二）现场作业基本安全条件</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乙方</w:t>
      </w:r>
      <w:r>
        <w:rPr>
          <w:rFonts w:ascii="Times New Roman" w:eastAsia="仿宋_GB2312" w:hAnsi="Times New Roman"/>
          <w:sz w:val="30"/>
          <w:szCs w:val="30"/>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十五、事故报告与应急救援</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应制定对于未遂事故及以上级别的安全事件和事故，定期报送安全月度快报、季报、年报和各种专项事故报告等。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应建立安全事故统计记录、未遂事故统计记录、违章统计记录，并根据统计情况进行分析，并就分析结果制定相应的预防措施。</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应建立事故应急救援机制，明确事故处置的基本原则，即现场发生事故时，首先抢救生命，向救援组织报警，并采取措施限制事故扩大。</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应建立相应的应急响应组织，以便能迅速处理突发意外。</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应建立专项应急响应预案，包括重大人身伤亡事故的救护预案、火灾响应预案、</w:t>
      </w:r>
      <w:r>
        <w:rPr>
          <w:rFonts w:ascii="Times New Roman" w:eastAsia="仿宋_GB2312" w:hAnsi="Times New Roman"/>
          <w:sz w:val="30"/>
          <w:szCs w:val="30"/>
        </w:rPr>
        <w:t>“</w:t>
      </w:r>
      <w:r>
        <w:rPr>
          <w:rFonts w:ascii="Times New Roman" w:eastAsia="仿宋_GB2312" w:hAnsi="Times New Roman"/>
          <w:sz w:val="30"/>
          <w:szCs w:val="30"/>
        </w:rPr>
        <w:t>四防</w:t>
      </w:r>
      <w:r>
        <w:rPr>
          <w:rFonts w:ascii="Times New Roman" w:eastAsia="仿宋_GB2312" w:hAnsi="Times New Roman"/>
          <w:sz w:val="30"/>
          <w:szCs w:val="30"/>
        </w:rPr>
        <w:t>”</w:t>
      </w:r>
      <w:r>
        <w:rPr>
          <w:rFonts w:ascii="Times New Roman" w:eastAsia="仿宋_GB2312" w:hAnsi="Times New Roman"/>
          <w:sz w:val="30"/>
          <w:szCs w:val="30"/>
        </w:rPr>
        <w:t>预案（防风、防冻、防雷、防暴雨）、重大疫病防护预案、环境污染防护预案、地质灾害防护预案等。</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应对应急预案每年进行不少于</w:t>
      </w:r>
      <w:r>
        <w:rPr>
          <w:rFonts w:ascii="Times New Roman" w:eastAsia="仿宋_GB2312" w:hAnsi="Times New Roman"/>
          <w:sz w:val="30"/>
          <w:szCs w:val="30"/>
        </w:rPr>
        <w:t>1</w:t>
      </w:r>
      <w:r>
        <w:rPr>
          <w:rFonts w:ascii="Times New Roman" w:eastAsia="仿宋_GB2312" w:hAnsi="Times New Roman"/>
          <w:sz w:val="30"/>
          <w:szCs w:val="30"/>
        </w:rPr>
        <w:t>次进行适当演练，保证应急预案的可操作性。</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lastRenderedPageBreak/>
        <w:t>7</w:t>
      </w:r>
      <w:r>
        <w:rPr>
          <w:rFonts w:ascii="Times New Roman" w:eastAsia="仿宋_GB2312" w:hAnsi="Times New Roman"/>
          <w:sz w:val="30"/>
          <w:szCs w:val="30"/>
        </w:rPr>
        <w:t>、在工地的其他施工单位发生重大事故时，</w:t>
      </w:r>
      <w:r>
        <w:rPr>
          <w:rFonts w:ascii="Times New Roman" w:eastAsia="仿宋_GB2312" w:hAnsi="Times New Roman" w:hint="eastAsia"/>
          <w:sz w:val="30"/>
          <w:szCs w:val="30"/>
        </w:rPr>
        <w:t>乙方</w:t>
      </w:r>
      <w:r>
        <w:rPr>
          <w:rFonts w:ascii="Times New Roman" w:eastAsia="仿宋_GB2312" w:hAnsi="Times New Roman"/>
          <w:sz w:val="30"/>
          <w:szCs w:val="30"/>
        </w:rPr>
        <w:t>应无条件立即配合、支持事故抢险。</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8</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必须为事故处置支付各项费用，包括受伤者的抚恤、补偿等费用，并按合同要求赔偿对</w:t>
      </w:r>
      <w:r>
        <w:rPr>
          <w:rFonts w:ascii="Times New Roman" w:eastAsia="仿宋_GB2312" w:hAnsi="Times New Roman" w:hint="eastAsia"/>
          <w:sz w:val="30"/>
          <w:szCs w:val="30"/>
        </w:rPr>
        <w:t>甲方</w:t>
      </w:r>
      <w:r>
        <w:rPr>
          <w:rFonts w:ascii="Times New Roman" w:eastAsia="仿宋_GB2312" w:hAnsi="Times New Roman"/>
          <w:sz w:val="30"/>
          <w:szCs w:val="30"/>
        </w:rPr>
        <w:t>造成的损失。</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9</w:t>
      </w:r>
      <w:r>
        <w:rPr>
          <w:rFonts w:ascii="Times New Roman" w:eastAsia="仿宋_GB2312" w:hAnsi="Times New Roman"/>
          <w:sz w:val="30"/>
          <w:szCs w:val="30"/>
        </w:rPr>
        <w:t>、由于</w:t>
      </w:r>
      <w:r>
        <w:rPr>
          <w:rFonts w:ascii="Times New Roman" w:eastAsia="仿宋_GB2312" w:hAnsi="Times New Roman" w:hint="eastAsia"/>
          <w:sz w:val="30"/>
          <w:szCs w:val="30"/>
        </w:rPr>
        <w:t>甲方</w:t>
      </w:r>
      <w:r>
        <w:rPr>
          <w:rFonts w:ascii="Times New Roman" w:eastAsia="仿宋_GB2312" w:hAnsi="Times New Roman"/>
          <w:sz w:val="30"/>
          <w:szCs w:val="30"/>
        </w:rPr>
        <w:t>原因而造成的事故，</w:t>
      </w:r>
      <w:r>
        <w:rPr>
          <w:rFonts w:ascii="Times New Roman" w:eastAsia="仿宋_GB2312" w:hAnsi="Times New Roman" w:hint="eastAsia"/>
          <w:sz w:val="30"/>
          <w:szCs w:val="30"/>
        </w:rPr>
        <w:t>甲方</w:t>
      </w:r>
      <w:r>
        <w:rPr>
          <w:rFonts w:ascii="Times New Roman" w:eastAsia="仿宋_GB2312" w:hAnsi="Times New Roman"/>
          <w:sz w:val="30"/>
          <w:szCs w:val="30"/>
        </w:rPr>
        <w:t>应负责按事故的具体损失情况给予</w:t>
      </w:r>
      <w:r>
        <w:rPr>
          <w:rFonts w:ascii="Times New Roman" w:eastAsia="仿宋_GB2312" w:hAnsi="Times New Roman" w:hint="eastAsia"/>
          <w:sz w:val="30"/>
          <w:szCs w:val="30"/>
        </w:rPr>
        <w:t>乙方</w:t>
      </w:r>
      <w:r>
        <w:rPr>
          <w:rFonts w:ascii="Times New Roman" w:eastAsia="仿宋_GB2312" w:hAnsi="Times New Roman"/>
          <w:sz w:val="30"/>
          <w:szCs w:val="30"/>
        </w:rPr>
        <w:t>经济赔偿。</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10</w:t>
      </w:r>
      <w:r>
        <w:rPr>
          <w:rFonts w:ascii="Times New Roman" w:eastAsia="仿宋_GB2312" w:hAnsi="Times New Roman"/>
          <w:sz w:val="30"/>
          <w:szCs w:val="30"/>
        </w:rPr>
        <w:t>、涉及</w:t>
      </w:r>
      <w:r>
        <w:rPr>
          <w:rFonts w:ascii="Times New Roman" w:eastAsia="仿宋_GB2312" w:hAnsi="Times New Roman" w:hint="eastAsia"/>
          <w:sz w:val="30"/>
          <w:szCs w:val="30"/>
        </w:rPr>
        <w:t>乙方</w:t>
      </w:r>
      <w:r>
        <w:rPr>
          <w:rFonts w:ascii="Times New Roman" w:eastAsia="仿宋_GB2312" w:hAnsi="Times New Roman"/>
          <w:sz w:val="30"/>
          <w:szCs w:val="30"/>
        </w:rPr>
        <w:t>员工的伤害事故，</w:t>
      </w:r>
      <w:r>
        <w:rPr>
          <w:rFonts w:ascii="Times New Roman" w:eastAsia="仿宋_GB2312" w:hAnsi="Times New Roman" w:hint="eastAsia"/>
          <w:sz w:val="30"/>
          <w:szCs w:val="30"/>
        </w:rPr>
        <w:t>乙方</w:t>
      </w:r>
      <w:r>
        <w:rPr>
          <w:rFonts w:ascii="Times New Roman" w:eastAsia="仿宋_GB2312" w:hAnsi="Times New Roman"/>
          <w:sz w:val="30"/>
          <w:szCs w:val="30"/>
        </w:rPr>
        <w:t>除要报告</w:t>
      </w:r>
      <w:r>
        <w:rPr>
          <w:rFonts w:ascii="Times New Roman" w:eastAsia="仿宋_GB2312" w:hAnsi="Times New Roman" w:hint="eastAsia"/>
          <w:sz w:val="30"/>
          <w:szCs w:val="30"/>
        </w:rPr>
        <w:t>甲方</w:t>
      </w:r>
      <w:r>
        <w:rPr>
          <w:rFonts w:ascii="Times New Roman" w:eastAsia="仿宋_GB2312" w:hAnsi="Times New Roman"/>
          <w:sz w:val="30"/>
          <w:szCs w:val="30"/>
        </w:rPr>
        <w:t>外，还应负责按照国家、行业和本单位上级公司的要求，上报事故。</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十六、安全业绩考核</w:t>
      </w:r>
    </w:p>
    <w:p w:rsidR="004404BB" w:rsidRDefault="004404BB" w:rsidP="004404BB">
      <w:pPr>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为了落实安全管理的责任，</w:t>
      </w:r>
      <w:r>
        <w:rPr>
          <w:rFonts w:ascii="Times New Roman" w:eastAsia="仿宋_GB2312" w:hAnsi="Times New Roman" w:hint="eastAsia"/>
          <w:sz w:val="30"/>
          <w:szCs w:val="30"/>
        </w:rPr>
        <w:t>乙方</w:t>
      </w:r>
      <w:r>
        <w:rPr>
          <w:rFonts w:ascii="Times New Roman" w:eastAsia="仿宋_GB2312" w:hAnsi="Times New Roman"/>
          <w:sz w:val="30"/>
          <w:szCs w:val="30"/>
        </w:rPr>
        <w:t>在施工过程中发生安全事故时，</w:t>
      </w:r>
      <w:r>
        <w:rPr>
          <w:rFonts w:ascii="Times New Roman" w:eastAsia="仿宋_GB2312" w:hAnsi="Times New Roman" w:hint="eastAsia"/>
          <w:sz w:val="30"/>
          <w:szCs w:val="30"/>
        </w:rPr>
        <w:t>乙方</w:t>
      </w:r>
      <w:r>
        <w:rPr>
          <w:rFonts w:ascii="Times New Roman" w:eastAsia="仿宋_GB2312" w:hAnsi="Times New Roman"/>
          <w:sz w:val="30"/>
          <w:szCs w:val="30"/>
        </w:rPr>
        <w:t>除应按国家有关规定承担责任和处罚外，</w:t>
      </w:r>
      <w:r>
        <w:rPr>
          <w:rFonts w:ascii="Times New Roman" w:eastAsia="仿宋_GB2312" w:hAnsi="Times New Roman" w:hint="eastAsia"/>
          <w:sz w:val="30"/>
          <w:szCs w:val="30"/>
        </w:rPr>
        <w:t>甲方</w:t>
      </w:r>
      <w:r>
        <w:rPr>
          <w:rFonts w:ascii="Times New Roman" w:eastAsia="仿宋_GB2312" w:hAnsi="Times New Roman"/>
          <w:sz w:val="30"/>
          <w:szCs w:val="30"/>
        </w:rPr>
        <w:t>还将按照以下标准进行考核：</w:t>
      </w:r>
    </w:p>
    <w:tbl>
      <w:tblPr>
        <w:tblW w:w="7005" w:type="dxa"/>
        <w:jc w:val="center"/>
        <w:tblLayout w:type="fixed"/>
        <w:tblCellMar>
          <w:left w:w="0" w:type="dxa"/>
          <w:right w:w="0" w:type="dxa"/>
        </w:tblCellMar>
        <w:tblLook w:val="0000"/>
      </w:tblPr>
      <w:tblGrid>
        <w:gridCol w:w="3240"/>
        <w:gridCol w:w="3765"/>
      </w:tblGrid>
      <w:tr w:rsidR="004404BB" w:rsidTr="00B25968">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违约金额</w:t>
            </w:r>
          </w:p>
        </w:tc>
      </w:tr>
      <w:tr w:rsidR="004404BB" w:rsidTr="00B25968">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较大事故</w:t>
            </w:r>
          </w:p>
        </w:tc>
        <w:tc>
          <w:tcPr>
            <w:tcW w:w="3765" w:type="dxa"/>
            <w:tcBorders>
              <w:top w:val="single" w:sz="8" w:space="0" w:color="auto"/>
              <w:left w:val="nil"/>
              <w:bottom w:val="single" w:sz="8" w:space="0" w:color="auto"/>
              <w:right w:val="single" w:sz="8" w:space="0" w:color="auto"/>
            </w:tcBorders>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建安费总额的</w:t>
            </w:r>
            <w:r>
              <w:rPr>
                <w:rFonts w:ascii="Times New Roman" w:eastAsia="仿宋_GB2312" w:hAnsi="Times New Roman"/>
                <w:sz w:val="30"/>
                <w:szCs w:val="30"/>
              </w:rPr>
              <w:t>1‰</w:t>
            </w:r>
          </w:p>
        </w:tc>
      </w:tr>
      <w:tr w:rsidR="004404BB" w:rsidTr="00B25968">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重大事故</w:t>
            </w:r>
          </w:p>
        </w:tc>
        <w:tc>
          <w:tcPr>
            <w:tcW w:w="3765" w:type="dxa"/>
            <w:tcBorders>
              <w:top w:val="single" w:sz="8" w:space="0" w:color="auto"/>
              <w:left w:val="nil"/>
              <w:bottom w:val="single" w:sz="8" w:space="0" w:color="auto"/>
              <w:right w:val="single" w:sz="8" w:space="0" w:color="auto"/>
            </w:tcBorders>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建安费总额的</w:t>
            </w:r>
            <w:r>
              <w:rPr>
                <w:rFonts w:ascii="Times New Roman" w:eastAsia="仿宋_GB2312" w:hAnsi="Times New Roman"/>
                <w:sz w:val="30"/>
                <w:szCs w:val="30"/>
              </w:rPr>
              <w:t>2‰</w:t>
            </w:r>
          </w:p>
        </w:tc>
      </w:tr>
      <w:tr w:rsidR="004404BB" w:rsidTr="00B25968">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特别重大事故</w:t>
            </w:r>
          </w:p>
        </w:tc>
        <w:tc>
          <w:tcPr>
            <w:tcW w:w="3765" w:type="dxa"/>
            <w:tcBorders>
              <w:top w:val="single" w:sz="8" w:space="0" w:color="auto"/>
              <w:left w:val="nil"/>
              <w:bottom w:val="single" w:sz="8" w:space="0" w:color="auto"/>
              <w:right w:val="single" w:sz="8" w:space="0" w:color="auto"/>
            </w:tcBorders>
            <w:vAlign w:val="center"/>
          </w:tcPr>
          <w:p w:rsidR="004404BB" w:rsidRDefault="004404BB" w:rsidP="00B25968">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建安费总额的</w:t>
            </w:r>
            <w:r>
              <w:rPr>
                <w:rFonts w:ascii="Times New Roman" w:eastAsia="仿宋_GB2312" w:hAnsi="Times New Roman"/>
                <w:sz w:val="30"/>
                <w:szCs w:val="30"/>
              </w:rPr>
              <w:t>4‰</w:t>
            </w:r>
          </w:p>
        </w:tc>
      </w:tr>
    </w:tbl>
    <w:p w:rsidR="004404BB" w:rsidRDefault="004404BB" w:rsidP="004404BB">
      <w:pPr>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）较大事故，是指造成</w:t>
      </w:r>
      <w:r>
        <w:rPr>
          <w:rFonts w:ascii="Times New Roman" w:eastAsia="仿宋_GB2312" w:hAnsi="Times New Roman"/>
          <w:sz w:val="30"/>
          <w:szCs w:val="30"/>
        </w:rPr>
        <w:t>3</w:t>
      </w:r>
      <w:r>
        <w:rPr>
          <w:rFonts w:ascii="Times New Roman" w:eastAsia="仿宋_GB2312" w:hAnsi="Times New Roman"/>
          <w:sz w:val="30"/>
          <w:szCs w:val="30"/>
        </w:rPr>
        <w:t>人以上</w:t>
      </w:r>
      <w:r>
        <w:rPr>
          <w:rFonts w:ascii="Times New Roman" w:eastAsia="仿宋_GB2312" w:hAnsi="Times New Roman"/>
          <w:sz w:val="30"/>
          <w:szCs w:val="30"/>
        </w:rPr>
        <w:t>10</w:t>
      </w:r>
      <w:r>
        <w:rPr>
          <w:rFonts w:ascii="Times New Roman" w:eastAsia="仿宋_GB2312" w:hAnsi="Times New Roman"/>
          <w:sz w:val="30"/>
          <w:szCs w:val="30"/>
        </w:rPr>
        <w:t>人以下死亡，或者</w:t>
      </w:r>
      <w:r>
        <w:rPr>
          <w:rFonts w:ascii="Times New Roman" w:eastAsia="仿宋_GB2312" w:hAnsi="Times New Roman"/>
          <w:sz w:val="30"/>
          <w:szCs w:val="30"/>
        </w:rPr>
        <w:t>10</w:t>
      </w:r>
      <w:r>
        <w:rPr>
          <w:rFonts w:ascii="Times New Roman" w:eastAsia="仿宋_GB2312" w:hAnsi="Times New Roman"/>
          <w:sz w:val="30"/>
          <w:szCs w:val="30"/>
        </w:rPr>
        <w:t>人以上</w:t>
      </w:r>
      <w:r>
        <w:rPr>
          <w:rFonts w:ascii="Times New Roman" w:eastAsia="仿宋_GB2312" w:hAnsi="Times New Roman"/>
          <w:sz w:val="30"/>
          <w:szCs w:val="30"/>
        </w:rPr>
        <w:t>50</w:t>
      </w:r>
      <w:r>
        <w:rPr>
          <w:rFonts w:ascii="Times New Roman" w:eastAsia="仿宋_GB2312" w:hAnsi="Times New Roman"/>
          <w:sz w:val="30"/>
          <w:szCs w:val="30"/>
        </w:rPr>
        <w:t>人以下重伤，或者</w:t>
      </w:r>
      <w:r>
        <w:rPr>
          <w:rFonts w:ascii="Times New Roman" w:eastAsia="仿宋_GB2312" w:hAnsi="Times New Roman"/>
          <w:sz w:val="30"/>
          <w:szCs w:val="30"/>
        </w:rPr>
        <w:t>1000</w:t>
      </w:r>
      <w:r>
        <w:rPr>
          <w:rFonts w:ascii="Times New Roman" w:eastAsia="仿宋_GB2312" w:hAnsi="Times New Roman"/>
          <w:sz w:val="30"/>
          <w:szCs w:val="30"/>
        </w:rPr>
        <w:t>万元以上</w:t>
      </w:r>
      <w:r>
        <w:rPr>
          <w:rFonts w:ascii="Times New Roman" w:eastAsia="仿宋_GB2312" w:hAnsi="Times New Roman"/>
          <w:sz w:val="30"/>
          <w:szCs w:val="30"/>
        </w:rPr>
        <w:t>5000</w:t>
      </w:r>
      <w:r>
        <w:rPr>
          <w:rFonts w:ascii="Times New Roman" w:eastAsia="仿宋_GB2312" w:hAnsi="Times New Roman"/>
          <w:sz w:val="30"/>
          <w:szCs w:val="30"/>
        </w:rPr>
        <w:t>万元以下直接经济损失的事故；</w:t>
      </w:r>
    </w:p>
    <w:p w:rsidR="004404BB" w:rsidRDefault="004404BB" w:rsidP="004404BB">
      <w:pPr>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）重大事故，是指造成</w:t>
      </w:r>
      <w:r>
        <w:rPr>
          <w:rFonts w:ascii="Times New Roman" w:eastAsia="仿宋_GB2312" w:hAnsi="Times New Roman"/>
          <w:sz w:val="30"/>
          <w:szCs w:val="30"/>
        </w:rPr>
        <w:t>10</w:t>
      </w:r>
      <w:r>
        <w:rPr>
          <w:rFonts w:ascii="Times New Roman" w:eastAsia="仿宋_GB2312" w:hAnsi="Times New Roman"/>
          <w:sz w:val="30"/>
          <w:szCs w:val="30"/>
        </w:rPr>
        <w:t>人以上</w:t>
      </w:r>
      <w:r>
        <w:rPr>
          <w:rFonts w:ascii="Times New Roman" w:eastAsia="仿宋_GB2312" w:hAnsi="Times New Roman"/>
          <w:sz w:val="30"/>
          <w:szCs w:val="30"/>
        </w:rPr>
        <w:t>30</w:t>
      </w:r>
      <w:r>
        <w:rPr>
          <w:rFonts w:ascii="Times New Roman" w:eastAsia="仿宋_GB2312" w:hAnsi="Times New Roman"/>
          <w:sz w:val="30"/>
          <w:szCs w:val="30"/>
        </w:rPr>
        <w:t>人以下死亡，或者</w:t>
      </w:r>
      <w:r>
        <w:rPr>
          <w:rFonts w:ascii="Times New Roman" w:eastAsia="仿宋_GB2312" w:hAnsi="Times New Roman"/>
          <w:sz w:val="30"/>
          <w:szCs w:val="30"/>
        </w:rPr>
        <w:t>50</w:t>
      </w:r>
      <w:r>
        <w:rPr>
          <w:rFonts w:ascii="Times New Roman" w:eastAsia="仿宋_GB2312" w:hAnsi="Times New Roman"/>
          <w:sz w:val="30"/>
          <w:szCs w:val="30"/>
        </w:rPr>
        <w:t>人以上</w:t>
      </w:r>
      <w:r>
        <w:rPr>
          <w:rFonts w:ascii="Times New Roman" w:eastAsia="仿宋_GB2312" w:hAnsi="Times New Roman"/>
          <w:sz w:val="30"/>
          <w:szCs w:val="30"/>
        </w:rPr>
        <w:t>100</w:t>
      </w:r>
      <w:r>
        <w:rPr>
          <w:rFonts w:ascii="Times New Roman" w:eastAsia="仿宋_GB2312" w:hAnsi="Times New Roman"/>
          <w:sz w:val="30"/>
          <w:szCs w:val="30"/>
        </w:rPr>
        <w:t>人以下重伤，或者</w:t>
      </w:r>
      <w:r>
        <w:rPr>
          <w:rFonts w:ascii="Times New Roman" w:eastAsia="仿宋_GB2312" w:hAnsi="Times New Roman"/>
          <w:sz w:val="30"/>
          <w:szCs w:val="30"/>
        </w:rPr>
        <w:t>5000</w:t>
      </w:r>
      <w:r>
        <w:rPr>
          <w:rFonts w:ascii="Times New Roman" w:eastAsia="仿宋_GB2312" w:hAnsi="Times New Roman"/>
          <w:sz w:val="30"/>
          <w:szCs w:val="30"/>
        </w:rPr>
        <w:t>万元以上</w:t>
      </w:r>
      <w:r>
        <w:rPr>
          <w:rFonts w:ascii="Times New Roman" w:eastAsia="仿宋_GB2312" w:hAnsi="Times New Roman"/>
          <w:sz w:val="30"/>
          <w:szCs w:val="30"/>
        </w:rPr>
        <w:t>1</w:t>
      </w:r>
      <w:r>
        <w:rPr>
          <w:rFonts w:ascii="Times New Roman" w:eastAsia="仿宋_GB2312" w:hAnsi="Times New Roman"/>
          <w:sz w:val="30"/>
          <w:szCs w:val="30"/>
        </w:rPr>
        <w:t>亿元以下直接经济损失的事故；</w:t>
      </w:r>
    </w:p>
    <w:p w:rsidR="004404BB" w:rsidRDefault="004404BB" w:rsidP="004404BB">
      <w:pPr>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）特别重大事故，是指造成</w:t>
      </w:r>
      <w:r>
        <w:rPr>
          <w:rFonts w:ascii="Times New Roman" w:eastAsia="仿宋_GB2312" w:hAnsi="Times New Roman"/>
          <w:sz w:val="30"/>
          <w:szCs w:val="30"/>
        </w:rPr>
        <w:t>30</w:t>
      </w:r>
      <w:r>
        <w:rPr>
          <w:rFonts w:ascii="Times New Roman" w:eastAsia="仿宋_GB2312" w:hAnsi="Times New Roman"/>
          <w:sz w:val="30"/>
          <w:szCs w:val="30"/>
        </w:rPr>
        <w:t>人以上死亡，或者</w:t>
      </w:r>
      <w:r>
        <w:rPr>
          <w:rFonts w:ascii="Times New Roman" w:eastAsia="仿宋_GB2312" w:hAnsi="Times New Roman"/>
          <w:sz w:val="30"/>
          <w:szCs w:val="30"/>
        </w:rPr>
        <w:t>100</w:t>
      </w:r>
      <w:r>
        <w:rPr>
          <w:rFonts w:ascii="Times New Roman" w:eastAsia="仿宋_GB2312" w:hAnsi="Times New Roman"/>
          <w:sz w:val="30"/>
          <w:szCs w:val="30"/>
        </w:rPr>
        <w:t>人以上重伤（包括急性工业中毒，下同），或者</w:t>
      </w:r>
      <w:r>
        <w:rPr>
          <w:rFonts w:ascii="Times New Roman" w:eastAsia="仿宋_GB2312" w:hAnsi="Times New Roman"/>
          <w:sz w:val="30"/>
          <w:szCs w:val="30"/>
        </w:rPr>
        <w:t>1</w:t>
      </w:r>
      <w:r>
        <w:rPr>
          <w:rFonts w:ascii="Times New Roman" w:eastAsia="仿宋_GB2312" w:hAnsi="Times New Roman"/>
          <w:sz w:val="30"/>
          <w:szCs w:val="30"/>
        </w:rPr>
        <w:t>亿元以上直接经济损失的事故；</w:t>
      </w:r>
    </w:p>
    <w:p w:rsidR="004404BB" w:rsidRDefault="004404BB" w:rsidP="004404BB">
      <w:pPr>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4</w:t>
      </w:r>
      <w:r>
        <w:rPr>
          <w:rFonts w:ascii="Times New Roman" w:eastAsia="仿宋_GB2312" w:hAnsi="Times New Roman"/>
          <w:sz w:val="30"/>
          <w:szCs w:val="30"/>
        </w:rPr>
        <w:t>）所称的</w:t>
      </w:r>
      <w:r>
        <w:rPr>
          <w:rFonts w:ascii="Times New Roman" w:eastAsia="仿宋_GB2312" w:hAnsi="Times New Roman"/>
          <w:sz w:val="30"/>
          <w:szCs w:val="30"/>
        </w:rPr>
        <w:t>“</w:t>
      </w:r>
      <w:r>
        <w:rPr>
          <w:rFonts w:ascii="Times New Roman" w:eastAsia="仿宋_GB2312" w:hAnsi="Times New Roman"/>
          <w:sz w:val="30"/>
          <w:szCs w:val="30"/>
        </w:rPr>
        <w:t>以上</w:t>
      </w:r>
      <w:r>
        <w:rPr>
          <w:rFonts w:ascii="Times New Roman" w:eastAsia="仿宋_GB2312" w:hAnsi="Times New Roman"/>
          <w:sz w:val="30"/>
          <w:szCs w:val="30"/>
        </w:rPr>
        <w:t>”</w:t>
      </w:r>
      <w:r>
        <w:rPr>
          <w:rFonts w:ascii="Times New Roman" w:eastAsia="仿宋_GB2312" w:hAnsi="Times New Roman"/>
          <w:sz w:val="30"/>
          <w:szCs w:val="30"/>
        </w:rPr>
        <w:t>包括本数，所称的</w:t>
      </w:r>
      <w:r>
        <w:rPr>
          <w:rFonts w:ascii="Times New Roman" w:eastAsia="仿宋_GB2312" w:hAnsi="Times New Roman"/>
          <w:sz w:val="30"/>
          <w:szCs w:val="30"/>
        </w:rPr>
        <w:t>“</w:t>
      </w:r>
      <w:r>
        <w:rPr>
          <w:rFonts w:ascii="Times New Roman" w:eastAsia="仿宋_GB2312" w:hAnsi="Times New Roman"/>
          <w:sz w:val="30"/>
          <w:szCs w:val="30"/>
        </w:rPr>
        <w:t>以下</w:t>
      </w:r>
      <w:r>
        <w:rPr>
          <w:rFonts w:ascii="Times New Roman" w:eastAsia="仿宋_GB2312" w:hAnsi="Times New Roman"/>
          <w:sz w:val="30"/>
          <w:szCs w:val="30"/>
        </w:rPr>
        <w:t>”</w:t>
      </w:r>
      <w:r>
        <w:rPr>
          <w:rFonts w:ascii="Times New Roman" w:eastAsia="仿宋_GB2312" w:hAnsi="Times New Roman"/>
          <w:sz w:val="30"/>
          <w:szCs w:val="30"/>
        </w:rPr>
        <w:t>不包括本数。</w:t>
      </w:r>
    </w:p>
    <w:p w:rsidR="004404BB" w:rsidRDefault="004404BB" w:rsidP="004404BB">
      <w:pPr>
        <w:snapToGrid w:val="0"/>
        <w:spacing w:line="500" w:lineRule="exact"/>
        <w:ind w:firstLineChars="200" w:firstLine="600"/>
        <w:jc w:val="left"/>
        <w:rPr>
          <w:rFonts w:ascii="Times New Roman" w:hAnsi="Times New Roman"/>
          <w:sz w:val="30"/>
          <w:szCs w:val="30"/>
        </w:rPr>
      </w:pPr>
      <w:r>
        <w:rPr>
          <w:rFonts w:ascii="Times New Roman" w:eastAsia="仿宋_GB2312" w:hAnsi="Times New Roman"/>
          <w:sz w:val="30"/>
          <w:szCs w:val="30"/>
        </w:rPr>
        <w:lastRenderedPageBreak/>
        <w:t>4</w:t>
      </w:r>
      <w:r>
        <w:rPr>
          <w:rFonts w:ascii="Times New Roman" w:eastAsia="仿宋_GB2312" w:hAnsi="Times New Roman"/>
          <w:sz w:val="30"/>
          <w:szCs w:val="30"/>
        </w:rPr>
        <w:t>、</w:t>
      </w:r>
      <w:r>
        <w:rPr>
          <w:rFonts w:ascii="Times New Roman" w:eastAsia="仿宋_GB2312" w:hAnsi="Times New Roman" w:hint="eastAsia"/>
          <w:sz w:val="30"/>
          <w:szCs w:val="30"/>
        </w:rPr>
        <w:t>甲方</w:t>
      </w:r>
      <w:r>
        <w:rPr>
          <w:rFonts w:ascii="Times New Roman" w:eastAsia="仿宋_GB2312" w:hAnsi="Times New Roman"/>
          <w:sz w:val="30"/>
          <w:szCs w:val="30"/>
        </w:rPr>
        <w:t>负责对</w:t>
      </w:r>
      <w:r>
        <w:rPr>
          <w:rFonts w:ascii="Times New Roman" w:eastAsia="仿宋_GB2312" w:hAnsi="Times New Roman" w:hint="eastAsia"/>
          <w:sz w:val="30"/>
          <w:szCs w:val="30"/>
        </w:rPr>
        <w:t>乙方</w:t>
      </w:r>
      <w:r>
        <w:rPr>
          <w:rFonts w:ascii="Times New Roman" w:eastAsia="仿宋_GB2312" w:hAnsi="Times New Roman"/>
          <w:sz w:val="30"/>
          <w:szCs w:val="30"/>
        </w:rPr>
        <w:t>的安全业绩进行考核。每次合同支付前，</w:t>
      </w:r>
      <w:r>
        <w:rPr>
          <w:rFonts w:ascii="Times New Roman" w:eastAsia="仿宋_GB2312" w:hAnsi="Times New Roman" w:hint="eastAsia"/>
          <w:sz w:val="30"/>
          <w:szCs w:val="30"/>
        </w:rPr>
        <w:t>乙方</w:t>
      </w:r>
      <w:r>
        <w:rPr>
          <w:rFonts w:ascii="Times New Roman" w:eastAsia="仿宋_GB2312" w:hAnsi="Times New Roman"/>
          <w:sz w:val="30"/>
          <w:szCs w:val="30"/>
        </w:rPr>
        <w:t>提交自我安全业绩评估报告，然后交</w:t>
      </w:r>
      <w:r>
        <w:rPr>
          <w:rFonts w:ascii="Times New Roman" w:eastAsia="仿宋_GB2312" w:hAnsi="Times New Roman" w:hint="eastAsia"/>
          <w:sz w:val="30"/>
          <w:szCs w:val="30"/>
        </w:rPr>
        <w:t>甲方</w:t>
      </w:r>
      <w:r>
        <w:rPr>
          <w:rFonts w:ascii="Times New Roman" w:eastAsia="仿宋_GB2312" w:hAnsi="Times New Roman"/>
          <w:sz w:val="30"/>
          <w:szCs w:val="30"/>
        </w:rPr>
        <w:t>评价。</w:t>
      </w:r>
      <w:r>
        <w:rPr>
          <w:rFonts w:ascii="Times New Roman" w:eastAsia="仿宋_GB2312" w:hAnsi="Times New Roman" w:hint="eastAsia"/>
          <w:sz w:val="30"/>
          <w:szCs w:val="30"/>
        </w:rPr>
        <w:t>甲方</w:t>
      </w:r>
      <w:r>
        <w:rPr>
          <w:rFonts w:ascii="Times New Roman" w:eastAsia="仿宋_GB2312" w:hAnsi="Times New Roman"/>
          <w:sz w:val="30"/>
          <w:szCs w:val="30"/>
        </w:rPr>
        <w:t>在签署评价意见后，将作为合同支付依据之一，同时也作为是否可接受</w:t>
      </w:r>
      <w:r>
        <w:rPr>
          <w:rFonts w:ascii="Times New Roman" w:eastAsia="仿宋_GB2312" w:hAnsi="Times New Roman" w:hint="eastAsia"/>
          <w:sz w:val="30"/>
          <w:szCs w:val="30"/>
        </w:rPr>
        <w:t>乙方</w:t>
      </w:r>
      <w:r>
        <w:rPr>
          <w:rFonts w:ascii="Times New Roman" w:eastAsia="仿宋_GB2312" w:hAnsi="Times New Roman"/>
          <w:sz w:val="30"/>
          <w:szCs w:val="30"/>
        </w:rPr>
        <w:t>再次参加</w:t>
      </w:r>
      <w:r>
        <w:rPr>
          <w:rFonts w:ascii="Times New Roman" w:eastAsia="仿宋_GB2312" w:hAnsi="Times New Roman" w:hint="eastAsia"/>
          <w:sz w:val="30"/>
          <w:szCs w:val="30"/>
        </w:rPr>
        <w:t>甲方</w:t>
      </w:r>
      <w:r>
        <w:rPr>
          <w:rFonts w:ascii="Times New Roman" w:eastAsia="仿宋_GB2312" w:hAnsi="Times New Roman"/>
          <w:sz w:val="30"/>
          <w:szCs w:val="30"/>
        </w:rPr>
        <w:t>项目投标的依据之一。</w:t>
      </w:r>
      <w:r>
        <w:rPr>
          <w:rFonts w:ascii="Times New Roman" w:eastAsia="仿宋_GB2312" w:hAnsi="Times New Roman"/>
          <w:sz w:val="30"/>
          <w:szCs w:val="30"/>
        </w:rPr>
        <w:t xml:space="preserve"> </w:t>
      </w:r>
    </w:p>
    <w:p w:rsidR="004404BB" w:rsidRDefault="004404BB" w:rsidP="00595D29">
      <w:pPr>
        <w:spacing w:beforeLines="50" w:afterLines="50" w:line="500" w:lineRule="exact"/>
        <w:ind w:firstLineChars="200" w:firstLine="602"/>
        <w:jc w:val="left"/>
        <w:rPr>
          <w:rFonts w:ascii="Times New Roman" w:eastAsia="仿宋_GB2312" w:hAnsi="Times New Roman"/>
          <w:b/>
          <w:sz w:val="30"/>
          <w:szCs w:val="30"/>
        </w:rPr>
      </w:pPr>
      <w:r>
        <w:rPr>
          <w:rFonts w:ascii="Times New Roman" w:eastAsia="仿宋_GB2312" w:hAnsi="Times New Roman"/>
          <w:b/>
          <w:sz w:val="30"/>
          <w:szCs w:val="30"/>
        </w:rPr>
        <w:t>十七、协议条款的修订</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在项目实施过程中，经双方友好协商，本协议的有关条款也可做出相应的修改。</w:t>
      </w:r>
    </w:p>
    <w:p w:rsidR="004404BB" w:rsidRDefault="004404BB" w:rsidP="004404BB">
      <w:pPr>
        <w:adjustRightInd w:val="0"/>
        <w:snapToGrid w:val="0"/>
        <w:spacing w:line="50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本工程安全管理协议，由</w:t>
      </w:r>
      <w:r>
        <w:rPr>
          <w:rFonts w:ascii="Times New Roman" w:eastAsia="仿宋_GB2312" w:hAnsi="Times New Roman" w:hint="eastAsia"/>
          <w:sz w:val="30"/>
          <w:szCs w:val="30"/>
        </w:rPr>
        <w:t>甲方</w:t>
      </w:r>
      <w:r>
        <w:rPr>
          <w:rFonts w:ascii="Times New Roman" w:eastAsia="仿宋_GB2312" w:hAnsi="Times New Roman"/>
          <w:sz w:val="30"/>
          <w:szCs w:val="30"/>
        </w:rPr>
        <w:t>、</w:t>
      </w:r>
      <w:r>
        <w:rPr>
          <w:rFonts w:ascii="Times New Roman" w:eastAsia="仿宋_GB2312" w:hAnsi="Times New Roman" w:hint="eastAsia"/>
          <w:sz w:val="30"/>
          <w:szCs w:val="30"/>
        </w:rPr>
        <w:t>乙方</w:t>
      </w:r>
      <w:r>
        <w:rPr>
          <w:rFonts w:ascii="Times New Roman" w:eastAsia="仿宋_GB2312" w:hAnsi="Times New Roman"/>
          <w:sz w:val="30"/>
          <w:szCs w:val="30"/>
        </w:rPr>
        <w:t>双方在施工承包合同签订后</w:t>
      </w:r>
      <w:r>
        <w:rPr>
          <w:rFonts w:ascii="Times New Roman" w:eastAsia="仿宋_GB2312" w:hAnsi="Times New Roman"/>
          <w:sz w:val="30"/>
          <w:szCs w:val="30"/>
        </w:rPr>
        <w:t>7</w:t>
      </w:r>
      <w:r>
        <w:rPr>
          <w:rFonts w:ascii="Times New Roman" w:eastAsia="仿宋_GB2312" w:hAnsi="Times New Roman"/>
          <w:sz w:val="30"/>
          <w:szCs w:val="30"/>
        </w:rPr>
        <w:t>日内共同签署，作为施工合同附件，其有效期限至保修期满。</w:t>
      </w:r>
    </w:p>
    <w:p w:rsidR="004404BB" w:rsidRDefault="004404BB" w:rsidP="004404BB">
      <w:pPr>
        <w:spacing w:line="500" w:lineRule="exact"/>
        <w:jc w:val="left"/>
        <w:rPr>
          <w:rFonts w:ascii="Times New Roman" w:eastAsia="仿宋" w:hAnsi="Times New Roman"/>
          <w:sz w:val="30"/>
          <w:szCs w:val="30"/>
        </w:rPr>
      </w:pPr>
      <w:r>
        <w:rPr>
          <w:rFonts w:ascii="Times New Roman" w:eastAsia="仿宋" w:hAnsi="Times New Roman" w:hint="eastAsia"/>
          <w:sz w:val="30"/>
          <w:szCs w:val="30"/>
        </w:rPr>
        <w:t>发包人</w:t>
      </w:r>
      <w:r>
        <w:rPr>
          <w:rFonts w:ascii="Times New Roman" w:eastAsia="仿宋" w:hAnsi="Times New Roman"/>
          <w:sz w:val="30"/>
          <w:szCs w:val="30"/>
        </w:rPr>
        <w:t>（甲方）：</w:t>
      </w:r>
      <w:r>
        <w:rPr>
          <w:rFonts w:ascii="Times New Roman" w:eastAsia="仿宋" w:hAnsi="Times New Roman"/>
          <w:sz w:val="30"/>
          <w:szCs w:val="30"/>
          <w:u w:val="single"/>
        </w:rPr>
        <w:t xml:space="preserve">       (</w:t>
      </w:r>
      <w:r>
        <w:rPr>
          <w:rFonts w:ascii="Times New Roman" w:eastAsia="仿宋" w:hAnsi="Times New Roman"/>
          <w:sz w:val="30"/>
          <w:szCs w:val="30"/>
          <w:u w:val="single"/>
        </w:rPr>
        <w:t>公章</w:t>
      </w:r>
      <w:r>
        <w:rPr>
          <w:rFonts w:ascii="Times New Roman" w:eastAsia="仿宋" w:hAnsi="Times New Roman"/>
          <w:sz w:val="30"/>
          <w:szCs w:val="30"/>
          <w:u w:val="single"/>
        </w:rPr>
        <w:t>)</w:t>
      </w:r>
      <w:r>
        <w:rPr>
          <w:rFonts w:ascii="Times New Roman" w:eastAsia="仿宋" w:hAnsi="Times New Roman" w:hint="eastAsia"/>
          <w:sz w:val="30"/>
          <w:szCs w:val="30"/>
          <w:u w:val="single"/>
        </w:rPr>
        <w:t xml:space="preserve">   </w:t>
      </w:r>
      <w:r>
        <w:rPr>
          <w:rFonts w:ascii="Times New Roman" w:eastAsia="仿宋" w:hAnsi="Times New Roman" w:hint="eastAsia"/>
          <w:sz w:val="30"/>
          <w:szCs w:val="30"/>
        </w:rPr>
        <w:t>承包人</w:t>
      </w:r>
      <w:r>
        <w:rPr>
          <w:rFonts w:ascii="Times New Roman" w:eastAsia="仿宋" w:hAnsi="Times New Roman"/>
          <w:sz w:val="30"/>
          <w:szCs w:val="30"/>
        </w:rPr>
        <w:t>（乙方）：</w:t>
      </w:r>
      <w:r>
        <w:rPr>
          <w:rFonts w:ascii="Times New Roman" w:eastAsia="仿宋" w:hAnsi="Times New Roman"/>
          <w:sz w:val="30"/>
          <w:szCs w:val="30"/>
          <w:u w:val="single"/>
        </w:rPr>
        <w:t xml:space="preserve">　　</w:t>
      </w:r>
      <w:r>
        <w:rPr>
          <w:rFonts w:ascii="Times New Roman" w:eastAsia="仿宋" w:hAnsi="Times New Roman"/>
          <w:sz w:val="30"/>
          <w:szCs w:val="30"/>
          <w:u w:val="single"/>
        </w:rPr>
        <w:t>(</w:t>
      </w:r>
      <w:r>
        <w:rPr>
          <w:rFonts w:ascii="Times New Roman" w:eastAsia="仿宋" w:hAnsi="Times New Roman"/>
          <w:sz w:val="30"/>
          <w:szCs w:val="30"/>
          <w:u w:val="single"/>
        </w:rPr>
        <w:t>公章</w:t>
      </w:r>
      <w:r>
        <w:rPr>
          <w:rFonts w:ascii="Times New Roman" w:eastAsia="仿宋" w:hAnsi="Times New Roman"/>
          <w:sz w:val="30"/>
          <w:szCs w:val="30"/>
          <w:u w:val="single"/>
        </w:rPr>
        <w:t>)</w:t>
      </w:r>
    </w:p>
    <w:p w:rsidR="004404BB" w:rsidRDefault="004404BB" w:rsidP="004404BB">
      <w:pPr>
        <w:spacing w:line="500" w:lineRule="exact"/>
        <w:jc w:val="left"/>
        <w:rPr>
          <w:rFonts w:ascii="Times New Roman" w:eastAsia="仿宋" w:hAnsi="Times New Roman"/>
          <w:sz w:val="30"/>
          <w:szCs w:val="30"/>
        </w:rPr>
      </w:pPr>
    </w:p>
    <w:p w:rsidR="004404BB" w:rsidRDefault="004404BB" w:rsidP="004404BB">
      <w:pPr>
        <w:spacing w:line="500" w:lineRule="exact"/>
        <w:jc w:val="left"/>
        <w:rPr>
          <w:rFonts w:ascii="Times New Roman" w:eastAsia="仿宋" w:hAnsi="Times New Roman"/>
          <w:sz w:val="30"/>
          <w:szCs w:val="30"/>
        </w:rPr>
      </w:pPr>
      <w:r>
        <w:rPr>
          <w:rFonts w:ascii="Times New Roman" w:eastAsia="仿宋" w:hAnsi="Times New Roman"/>
          <w:sz w:val="30"/>
          <w:szCs w:val="30"/>
        </w:rPr>
        <w:t>法定代表人：</w:t>
      </w:r>
      <w:r>
        <w:rPr>
          <w:rFonts w:ascii="Times New Roman" w:eastAsia="仿宋" w:hAnsi="Times New Roman"/>
          <w:sz w:val="30"/>
          <w:szCs w:val="30"/>
          <w:u w:val="single"/>
        </w:rPr>
        <w:t xml:space="preserve">　　　</w:t>
      </w:r>
      <w:r>
        <w:rPr>
          <w:rFonts w:ascii="Times New Roman" w:eastAsia="仿宋" w:hAnsi="Times New Roman"/>
          <w:sz w:val="30"/>
          <w:szCs w:val="30"/>
          <w:u w:val="single"/>
        </w:rPr>
        <w:t xml:space="preserve">        </w:t>
      </w:r>
      <w:r>
        <w:rPr>
          <w:rFonts w:ascii="Times New Roman" w:eastAsia="仿宋" w:hAnsi="Times New Roman"/>
          <w:sz w:val="30"/>
          <w:szCs w:val="30"/>
        </w:rPr>
        <w:t xml:space="preserve">　　</w:t>
      </w:r>
      <w:r>
        <w:rPr>
          <w:rFonts w:ascii="Times New Roman" w:eastAsia="仿宋" w:hAnsi="Times New Roman"/>
          <w:sz w:val="30"/>
          <w:szCs w:val="30"/>
        </w:rPr>
        <w:t xml:space="preserve"> </w:t>
      </w:r>
      <w:r>
        <w:rPr>
          <w:rFonts w:ascii="Times New Roman" w:eastAsia="仿宋" w:hAnsi="Times New Roman"/>
          <w:sz w:val="30"/>
          <w:szCs w:val="30"/>
        </w:rPr>
        <w:t>法定代表人：</w:t>
      </w:r>
      <w:r>
        <w:rPr>
          <w:rFonts w:ascii="Times New Roman" w:eastAsia="仿宋" w:hAnsi="Times New Roman"/>
          <w:sz w:val="30"/>
          <w:szCs w:val="30"/>
          <w:u w:val="single"/>
        </w:rPr>
        <w:t xml:space="preserve">　　　　</w:t>
      </w:r>
      <w:r>
        <w:rPr>
          <w:rFonts w:ascii="Times New Roman" w:eastAsia="仿宋" w:hAnsi="Times New Roman"/>
          <w:sz w:val="30"/>
          <w:szCs w:val="30"/>
          <w:u w:val="single"/>
        </w:rPr>
        <w:t xml:space="preserve">   </w:t>
      </w:r>
      <w:r>
        <w:rPr>
          <w:rFonts w:ascii="Times New Roman" w:eastAsia="仿宋" w:hAnsi="Times New Roman"/>
          <w:sz w:val="30"/>
          <w:szCs w:val="30"/>
          <w:u w:val="single"/>
        </w:rPr>
        <w:t xml:space="preserve">　　</w:t>
      </w:r>
      <w:r>
        <w:rPr>
          <w:rFonts w:ascii="Times New Roman" w:eastAsia="仿宋" w:hAnsi="Times New Roman"/>
          <w:sz w:val="30"/>
          <w:szCs w:val="30"/>
          <w:u w:val="single"/>
        </w:rPr>
        <w:t xml:space="preserve">  </w:t>
      </w:r>
    </w:p>
    <w:p w:rsidR="004404BB" w:rsidRDefault="004404BB" w:rsidP="004404BB">
      <w:pPr>
        <w:spacing w:line="500" w:lineRule="exact"/>
        <w:jc w:val="left"/>
        <w:rPr>
          <w:rFonts w:ascii="Times New Roman" w:eastAsia="仿宋" w:hAnsi="Times New Roman"/>
          <w:sz w:val="30"/>
          <w:szCs w:val="30"/>
        </w:rPr>
      </w:pPr>
    </w:p>
    <w:p w:rsidR="004404BB" w:rsidRDefault="004404BB" w:rsidP="004404BB">
      <w:pPr>
        <w:spacing w:line="500" w:lineRule="exact"/>
        <w:jc w:val="left"/>
        <w:rPr>
          <w:rFonts w:ascii="Times New Roman" w:eastAsia="仿宋" w:hAnsi="Times New Roman"/>
          <w:sz w:val="30"/>
          <w:szCs w:val="30"/>
        </w:rPr>
      </w:pPr>
      <w:r>
        <w:rPr>
          <w:rFonts w:ascii="Times New Roman" w:eastAsia="仿宋" w:hAnsi="Times New Roman"/>
          <w:sz w:val="30"/>
          <w:szCs w:val="30"/>
        </w:rPr>
        <w:t>年</w:t>
      </w:r>
      <w:r>
        <w:rPr>
          <w:rFonts w:ascii="Times New Roman" w:eastAsia="仿宋" w:hAnsi="Times New Roman"/>
          <w:sz w:val="30"/>
          <w:szCs w:val="30"/>
        </w:rPr>
        <w:t xml:space="preserve">   </w:t>
      </w:r>
      <w:r>
        <w:rPr>
          <w:rFonts w:ascii="Times New Roman" w:eastAsia="仿宋" w:hAnsi="Times New Roman"/>
          <w:sz w:val="30"/>
          <w:szCs w:val="30"/>
        </w:rPr>
        <w:t>月</w:t>
      </w:r>
      <w:r>
        <w:rPr>
          <w:rFonts w:ascii="Times New Roman" w:eastAsia="仿宋" w:hAnsi="Times New Roman"/>
          <w:sz w:val="30"/>
          <w:szCs w:val="30"/>
        </w:rPr>
        <w:t xml:space="preserve">   </w:t>
      </w:r>
      <w:r>
        <w:rPr>
          <w:rFonts w:ascii="Times New Roman" w:eastAsia="仿宋" w:hAnsi="Times New Roman"/>
          <w:sz w:val="30"/>
          <w:szCs w:val="30"/>
        </w:rPr>
        <w:t>日</w:t>
      </w:r>
      <w:r>
        <w:rPr>
          <w:rFonts w:ascii="Times New Roman" w:eastAsia="仿宋" w:hAnsi="Times New Roman"/>
          <w:sz w:val="30"/>
          <w:szCs w:val="30"/>
        </w:rPr>
        <w:t xml:space="preserve">                   </w:t>
      </w:r>
      <w:r>
        <w:rPr>
          <w:rFonts w:ascii="Times New Roman" w:eastAsia="仿宋" w:hAnsi="Times New Roman"/>
          <w:sz w:val="30"/>
          <w:szCs w:val="30"/>
        </w:rPr>
        <w:t>年</w:t>
      </w:r>
      <w:r>
        <w:rPr>
          <w:rFonts w:ascii="Times New Roman" w:eastAsia="仿宋" w:hAnsi="Times New Roman"/>
          <w:sz w:val="30"/>
          <w:szCs w:val="30"/>
        </w:rPr>
        <w:t xml:space="preserve">   </w:t>
      </w:r>
      <w:r>
        <w:rPr>
          <w:rFonts w:ascii="Times New Roman" w:eastAsia="仿宋" w:hAnsi="Times New Roman"/>
          <w:sz w:val="30"/>
          <w:szCs w:val="30"/>
        </w:rPr>
        <w:t>月</w:t>
      </w:r>
      <w:r>
        <w:rPr>
          <w:rFonts w:ascii="Times New Roman" w:eastAsia="仿宋" w:hAnsi="Times New Roman"/>
          <w:sz w:val="30"/>
          <w:szCs w:val="30"/>
        </w:rPr>
        <w:t xml:space="preserve">    </w:t>
      </w:r>
      <w:r>
        <w:rPr>
          <w:rFonts w:ascii="Times New Roman" w:eastAsia="仿宋" w:hAnsi="Times New Roman"/>
          <w:sz w:val="30"/>
          <w:szCs w:val="30"/>
        </w:rPr>
        <w:t>日</w:t>
      </w:r>
    </w:p>
    <w:p w:rsidR="004404BB" w:rsidRDefault="004404BB" w:rsidP="004404BB">
      <w:pPr>
        <w:pStyle w:val="a0"/>
        <w:ind w:firstLine="640"/>
        <w:jc w:val="both"/>
        <w:rPr>
          <w:rFonts w:ascii="仿宋_GB2312" w:eastAsia="仿宋_GB2312" w:hAnsi="仿宋_GB2312" w:cs="仿宋_GB2312"/>
          <w:sz w:val="32"/>
          <w:szCs w:val="32"/>
        </w:rPr>
      </w:pPr>
    </w:p>
    <w:p w:rsidR="004404BB" w:rsidRDefault="004404BB" w:rsidP="004404BB">
      <w:pPr>
        <w:pStyle w:val="a0"/>
        <w:ind w:firstLine="640"/>
        <w:jc w:val="both"/>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p>
    <w:p w:rsidR="004404BB" w:rsidRDefault="004404BB" w:rsidP="004404BB">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4404BB" w:rsidRDefault="004404BB" w:rsidP="004404BB">
      <w:pPr>
        <w:pStyle w:val="3"/>
        <w:tabs>
          <w:tab w:val="left" w:pos="1319"/>
        </w:tabs>
        <w:spacing w:before="66" w:line="500" w:lineRule="exact"/>
        <w:ind w:right="22"/>
        <w:jc w:val="center"/>
        <w:rPr>
          <w:rFonts w:ascii="Times New Roman" w:eastAsia="黑体" w:hAnsi="Times New Roman"/>
          <w:b w:val="0"/>
          <w:bCs w:val="0"/>
          <w:sz w:val="36"/>
          <w:szCs w:val="36"/>
        </w:rPr>
      </w:pPr>
      <w:r>
        <w:rPr>
          <w:rFonts w:ascii="Times New Roman" w:eastAsia="黑体" w:hAnsi="Times New Roman"/>
          <w:b w:val="0"/>
          <w:bCs w:val="0"/>
          <w:sz w:val="36"/>
          <w:szCs w:val="36"/>
        </w:rPr>
        <w:t>工程质量保修书</w:t>
      </w:r>
    </w:p>
    <w:p w:rsidR="004404BB" w:rsidRDefault="004404BB" w:rsidP="004404BB">
      <w:pPr>
        <w:pStyle w:val="a4"/>
        <w:spacing w:before="8" w:line="500" w:lineRule="exact"/>
        <w:ind w:firstLineChars="200" w:firstLine="640"/>
        <w:jc w:val="left"/>
        <w:rPr>
          <w:rFonts w:ascii="Times New Roman" w:hAnsi="Times New Roman"/>
          <w:sz w:val="32"/>
        </w:rPr>
      </w:pPr>
    </w:p>
    <w:p w:rsidR="004404BB" w:rsidRDefault="004404BB" w:rsidP="004404BB">
      <w:pPr>
        <w:pStyle w:val="a4"/>
        <w:spacing w:before="1" w:line="500" w:lineRule="exact"/>
        <w:ind w:firstLineChars="200" w:firstLine="587"/>
        <w:jc w:val="left"/>
        <w:rPr>
          <w:rFonts w:ascii="Times New Roman" w:eastAsia="仿宋_GB2312" w:hAnsi="Times New Roman"/>
          <w:sz w:val="30"/>
          <w:szCs w:val="30"/>
        </w:rPr>
      </w:pPr>
      <w:r>
        <w:rPr>
          <w:rFonts w:ascii="Times New Roman" w:eastAsia="仿宋_GB2312" w:hAnsi="Times New Roman" w:hint="eastAsia"/>
          <w:spacing w:val="-1"/>
          <w:w w:val="99"/>
          <w:sz w:val="30"/>
          <w:szCs w:val="30"/>
        </w:rPr>
        <w:t>甲方</w:t>
      </w:r>
      <w:r>
        <w:rPr>
          <w:rFonts w:ascii="Times New Roman" w:eastAsia="仿宋_GB2312" w:hAnsi="Times New Roman"/>
          <w:spacing w:val="-1"/>
          <w:w w:val="99"/>
          <w:sz w:val="30"/>
          <w:szCs w:val="30"/>
        </w:rPr>
        <w:t>（</w:t>
      </w:r>
      <w:r>
        <w:rPr>
          <w:rFonts w:ascii="Times New Roman" w:eastAsia="仿宋_GB2312" w:hAnsi="Times New Roman"/>
          <w:w w:val="99"/>
          <w:sz w:val="30"/>
          <w:szCs w:val="30"/>
        </w:rPr>
        <w:t>全称</w:t>
      </w:r>
      <w:r>
        <w:rPr>
          <w:rFonts w:ascii="Times New Roman" w:eastAsia="仿宋_GB2312" w:hAnsi="Times New Roman"/>
          <w:spacing w:val="-1"/>
          <w:w w:val="99"/>
          <w:sz w:val="30"/>
          <w:szCs w:val="30"/>
        </w:rPr>
        <w:t>）：</w:t>
      </w:r>
      <w:r>
        <w:rPr>
          <w:rFonts w:ascii="Times New Roman" w:eastAsia="仿宋_GB2312" w:hAnsi="Times New Roman"/>
          <w:spacing w:val="-1"/>
          <w:w w:val="99"/>
          <w:sz w:val="30"/>
          <w:szCs w:val="30"/>
          <w:u w:val="single"/>
        </w:rPr>
        <w:t>重庆城市综合交通枢纽（</w:t>
      </w:r>
      <w:r>
        <w:rPr>
          <w:rFonts w:ascii="Times New Roman" w:eastAsia="仿宋_GB2312" w:hAnsi="Times New Roman"/>
          <w:w w:val="99"/>
          <w:sz w:val="30"/>
          <w:szCs w:val="30"/>
          <w:u w:val="single"/>
        </w:rPr>
        <w:t>集团</w:t>
      </w:r>
      <w:r>
        <w:rPr>
          <w:rFonts w:ascii="Times New Roman" w:eastAsia="仿宋_GB2312" w:hAnsi="Times New Roman"/>
          <w:spacing w:val="2"/>
          <w:w w:val="99"/>
          <w:sz w:val="30"/>
          <w:szCs w:val="30"/>
          <w:u w:val="single"/>
        </w:rPr>
        <w:t>）</w:t>
      </w:r>
      <w:r>
        <w:rPr>
          <w:rFonts w:ascii="Times New Roman" w:eastAsia="仿宋_GB2312" w:hAnsi="Times New Roman"/>
          <w:spacing w:val="-1"/>
          <w:w w:val="99"/>
          <w:sz w:val="30"/>
          <w:szCs w:val="30"/>
          <w:u w:val="single"/>
        </w:rPr>
        <w:t>有限公司</w:t>
      </w:r>
    </w:p>
    <w:p w:rsidR="004404BB" w:rsidRDefault="004404BB" w:rsidP="004404BB">
      <w:pPr>
        <w:pStyle w:val="a4"/>
        <w:tabs>
          <w:tab w:val="left" w:pos="5603"/>
        </w:tabs>
        <w:spacing w:before="172" w:line="500" w:lineRule="exact"/>
        <w:ind w:firstLineChars="200" w:firstLine="587"/>
        <w:jc w:val="left"/>
        <w:rPr>
          <w:rFonts w:ascii="Times New Roman" w:eastAsia="仿宋_GB2312" w:hAnsi="Times New Roman"/>
          <w:sz w:val="30"/>
          <w:szCs w:val="30"/>
        </w:rPr>
      </w:pPr>
      <w:r>
        <w:rPr>
          <w:rFonts w:ascii="Times New Roman" w:eastAsia="仿宋_GB2312" w:hAnsi="Times New Roman" w:hint="eastAsia"/>
          <w:spacing w:val="-1"/>
          <w:w w:val="99"/>
          <w:sz w:val="30"/>
          <w:szCs w:val="30"/>
        </w:rPr>
        <w:t>乙方</w:t>
      </w:r>
      <w:r>
        <w:rPr>
          <w:rFonts w:ascii="Times New Roman" w:eastAsia="仿宋_GB2312" w:hAnsi="Times New Roman"/>
          <w:spacing w:val="-1"/>
          <w:w w:val="99"/>
          <w:sz w:val="30"/>
          <w:szCs w:val="30"/>
        </w:rPr>
        <w:t>（</w:t>
      </w:r>
      <w:r>
        <w:rPr>
          <w:rFonts w:ascii="Times New Roman" w:eastAsia="仿宋_GB2312" w:hAnsi="Times New Roman"/>
          <w:w w:val="99"/>
          <w:sz w:val="30"/>
          <w:szCs w:val="30"/>
        </w:rPr>
        <w:t>全称</w:t>
      </w:r>
      <w:r>
        <w:rPr>
          <w:rFonts w:ascii="Times New Roman" w:eastAsia="仿宋_GB2312" w:hAnsi="Times New Roman"/>
          <w:spacing w:val="-1"/>
          <w:w w:val="99"/>
          <w:sz w:val="30"/>
          <w:szCs w:val="30"/>
        </w:rPr>
        <w:t>）：</w:t>
      </w:r>
      <w:r>
        <w:rPr>
          <w:rFonts w:ascii="Times New Roman" w:eastAsia="仿宋_GB2312" w:hAnsi="Times New Roman"/>
          <w:sz w:val="30"/>
          <w:szCs w:val="30"/>
          <w:u w:val="single"/>
        </w:rPr>
        <w:tab/>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sz w:val="30"/>
          <w:szCs w:val="30"/>
        </w:rPr>
      </w:pPr>
      <w:r>
        <w:rPr>
          <w:rFonts w:ascii="Times New Roman" w:eastAsia="仿宋_GB2312" w:hAnsi="Times New Roman" w:hint="eastAsia"/>
          <w:w w:val="95"/>
          <w:sz w:val="30"/>
          <w:szCs w:val="30"/>
        </w:rPr>
        <w:t>甲方</w:t>
      </w:r>
      <w:r>
        <w:rPr>
          <w:rFonts w:ascii="Times New Roman" w:eastAsia="仿宋_GB2312" w:hAnsi="Times New Roman"/>
          <w:w w:val="95"/>
          <w:sz w:val="30"/>
          <w:szCs w:val="30"/>
        </w:rPr>
        <w:t>和</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根</w:t>
      </w:r>
      <w:r>
        <w:rPr>
          <w:rFonts w:ascii="Times New Roman" w:eastAsia="仿宋_GB2312" w:hAnsi="Times New Roman"/>
          <w:spacing w:val="-3"/>
          <w:w w:val="95"/>
          <w:sz w:val="30"/>
          <w:szCs w:val="30"/>
        </w:rPr>
        <w:t>据</w:t>
      </w:r>
      <w:r>
        <w:rPr>
          <w:rFonts w:ascii="Times New Roman" w:eastAsia="仿宋_GB2312" w:hAnsi="Times New Roman"/>
          <w:w w:val="95"/>
          <w:sz w:val="30"/>
          <w:szCs w:val="30"/>
        </w:rPr>
        <w:t>《中华人民共和国建筑法》</w:t>
      </w:r>
      <w:r>
        <w:rPr>
          <w:rFonts w:ascii="Times New Roman" w:eastAsia="仿宋_GB2312" w:hAnsi="Times New Roman"/>
          <w:spacing w:val="-3"/>
          <w:w w:val="95"/>
          <w:sz w:val="30"/>
          <w:szCs w:val="30"/>
        </w:rPr>
        <w:t>和</w:t>
      </w:r>
      <w:r>
        <w:rPr>
          <w:rFonts w:ascii="Times New Roman" w:eastAsia="仿宋_GB2312" w:hAnsi="Times New Roman"/>
          <w:w w:val="95"/>
          <w:sz w:val="30"/>
          <w:szCs w:val="30"/>
        </w:rPr>
        <w:t>《建设工程质量管理条例</w:t>
      </w:r>
      <w:r>
        <w:rPr>
          <w:rFonts w:ascii="Times New Roman" w:eastAsia="仿宋_GB2312" w:hAnsi="Times New Roman"/>
          <w:spacing w:val="-104"/>
          <w:w w:val="95"/>
          <w:sz w:val="30"/>
          <w:szCs w:val="30"/>
        </w:rPr>
        <w:t>》</w:t>
      </w:r>
      <w:r>
        <w:rPr>
          <w:rFonts w:ascii="Times New Roman" w:eastAsia="仿宋_GB2312" w:hAnsi="Times New Roman"/>
          <w:spacing w:val="-3"/>
          <w:w w:val="95"/>
          <w:sz w:val="30"/>
          <w:szCs w:val="30"/>
        </w:rPr>
        <w:t>，</w:t>
      </w:r>
      <w:r>
        <w:rPr>
          <w:rFonts w:ascii="Times New Roman" w:eastAsia="仿宋_GB2312" w:hAnsi="Times New Roman"/>
          <w:w w:val="95"/>
          <w:sz w:val="30"/>
          <w:szCs w:val="30"/>
        </w:rPr>
        <w:t>经协商一致就</w:t>
      </w:r>
      <w:r>
        <w:rPr>
          <w:rFonts w:ascii="Times New Roman" w:eastAsia="仿宋_GB2312" w:hAnsi="Times New Roman" w:hint="eastAsia"/>
          <w:w w:val="95"/>
          <w:sz w:val="30"/>
          <w:szCs w:val="30"/>
          <w:u w:val="single"/>
        </w:rPr>
        <w:t>悦来</w:t>
      </w:r>
      <w:r>
        <w:rPr>
          <w:rFonts w:ascii="Times New Roman" w:eastAsia="仿宋_GB2312" w:hAnsi="Times New Roman" w:hint="eastAsia"/>
          <w:w w:val="95"/>
          <w:sz w:val="30"/>
          <w:szCs w:val="30"/>
          <w:u w:val="single"/>
        </w:rPr>
        <w:t>C13-5</w:t>
      </w:r>
      <w:r>
        <w:rPr>
          <w:rFonts w:ascii="Times New Roman" w:eastAsia="仿宋_GB2312" w:hAnsi="Times New Roman" w:hint="eastAsia"/>
          <w:w w:val="95"/>
          <w:sz w:val="30"/>
          <w:szCs w:val="30"/>
          <w:u w:val="single"/>
        </w:rPr>
        <w:t>公交站场、口腔医院首末站、云篆山水公租房首末站、陈家桥公交枢纽站配电工程</w:t>
      </w:r>
      <w:r>
        <w:rPr>
          <w:rFonts w:ascii="Times New Roman" w:eastAsia="仿宋_GB2312" w:hAnsi="Times New Roman"/>
          <w:sz w:val="30"/>
          <w:szCs w:val="30"/>
        </w:rPr>
        <w:t>（工程全称）签订工程质量保修书。</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一、工程质量保修范围和内容</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hint="eastAsia"/>
          <w:w w:val="95"/>
          <w:sz w:val="30"/>
          <w:szCs w:val="30"/>
        </w:rPr>
        <w:t>乙方</w:t>
      </w:r>
      <w:r>
        <w:rPr>
          <w:rFonts w:ascii="Times New Roman" w:eastAsia="仿宋_GB2312" w:hAnsi="Times New Roman"/>
          <w:w w:val="95"/>
          <w:sz w:val="30"/>
          <w:szCs w:val="30"/>
        </w:rPr>
        <w:t>在质量保修期内，按照有关法律规定和合同约定，承担工程质量保修责任。</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质量保修范围包括本次施工范围内</w:t>
      </w:r>
      <w:r>
        <w:rPr>
          <w:rFonts w:ascii="Times New Roman" w:eastAsia="仿宋_GB2312" w:hAnsi="Times New Roman" w:hint="eastAsia"/>
          <w:w w:val="95"/>
          <w:sz w:val="30"/>
          <w:szCs w:val="30"/>
        </w:rPr>
        <w:t>装饰工程</w:t>
      </w:r>
      <w:r>
        <w:rPr>
          <w:rFonts w:ascii="Times New Roman" w:eastAsia="仿宋_GB2312" w:hAnsi="Times New Roman"/>
          <w:w w:val="95"/>
          <w:sz w:val="30"/>
          <w:szCs w:val="30"/>
        </w:rPr>
        <w:t>等，以及双方约定的其他项目。具体保修的内容，双方约定如下：</w:t>
      </w:r>
    </w:p>
    <w:p w:rsidR="004404BB" w:rsidRDefault="00E04DE9" w:rsidP="004404BB">
      <w:pPr>
        <w:pStyle w:val="a4"/>
        <w:tabs>
          <w:tab w:val="left" w:pos="8963"/>
        </w:tabs>
        <w:spacing w:line="500" w:lineRule="exact"/>
        <w:ind w:left="4027"/>
        <w:jc w:val="left"/>
        <w:rPr>
          <w:rFonts w:ascii="Times New Roman" w:eastAsia="仿宋_GB2312" w:hAnsi="Times New Roman"/>
          <w:sz w:val="30"/>
          <w:szCs w:val="30"/>
        </w:rPr>
      </w:pPr>
      <w:r>
        <w:rPr>
          <w:rFonts w:ascii="Times New Roman" w:eastAsia="仿宋_GB2312" w:hAnsi="Times New Roman"/>
          <w:sz w:val="30"/>
          <w:szCs w:val="30"/>
        </w:rPr>
        <w:pict>
          <v:line id="直线 2" o:spid="_x0000_s1030" style="position:absolute;left:0;text-align:left;z-index:251662336;mso-position-horizontal-relative:page" from="91.9pt,11.55pt" to="496.15pt,11.55pt" strokeweight=".48pt">
            <w10:wrap anchorx="page"/>
          </v:line>
        </w:pict>
      </w:r>
      <w:r w:rsidR="004404BB">
        <w:rPr>
          <w:rFonts w:ascii="Times New Roman" w:eastAsia="仿宋_GB2312" w:hAnsi="Times New Roman"/>
          <w:sz w:val="30"/>
          <w:szCs w:val="30"/>
        </w:rPr>
        <w:t>/</w:t>
      </w:r>
      <w:r w:rsidR="004404BB">
        <w:rPr>
          <w:rFonts w:ascii="Times New Roman" w:eastAsia="仿宋_GB2312" w:hAnsi="Times New Roman"/>
          <w:sz w:val="30"/>
          <w:szCs w:val="30"/>
        </w:rPr>
        <w:tab/>
      </w:r>
      <w:r w:rsidR="004404BB">
        <w:rPr>
          <w:rFonts w:ascii="Times New Roman" w:eastAsia="仿宋_GB2312" w:hAnsi="Times New Roman"/>
          <w:sz w:val="30"/>
          <w:szCs w:val="30"/>
        </w:rPr>
        <w:t>。</w:t>
      </w:r>
    </w:p>
    <w:p w:rsidR="004404BB" w:rsidRDefault="004404BB" w:rsidP="004404BB">
      <w:pPr>
        <w:pStyle w:val="a4"/>
        <w:spacing w:before="5" w:line="500" w:lineRule="exact"/>
        <w:rPr>
          <w:rFonts w:ascii="Times New Roman" w:eastAsia="仿宋_GB2312" w:hAnsi="Times New Roman"/>
          <w:sz w:val="30"/>
          <w:szCs w:val="30"/>
        </w:rPr>
      </w:pP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lastRenderedPageBreak/>
        <w:t>二、质量保修期</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根据《建设工程质量管理条例》及有关规定，工程的质量保修期如下：</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屋面防水工程、有防水要求的卫生间、房间和外墙面的防渗为</w:t>
      </w:r>
      <w:r>
        <w:rPr>
          <w:rFonts w:ascii="Times New Roman" w:eastAsia="仿宋_GB2312" w:hAnsi="Times New Roman"/>
          <w:w w:val="95"/>
          <w:sz w:val="30"/>
          <w:szCs w:val="30"/>
        </w:rPr>
        <w:t xml:space="preserve"> 5</w:t>
      </w:r>
      <w:r>
        <w:rPr>
          <w:rFonts w:ascii="Times New Roman" w:eastAsia="仿宋_GB2312" w:hAnsi="Times New Roman"/>
          <w:w w:val="95"/>
          <w:sz w:val="30"/>
          <w:szCs w:val="30"/>
        </w:rPr>
        <w:t>年；电气管线、给排水管道、设备安装工程为</w:t>
      </w:r>
      <w:r>
        <w:rPr>
          <w:rFonts w:ascii="Times New Roman" w:eastAsia="仿宋_GB2312" w:hAnsi="Times New Roman"/>
          <w:color w:val="FF0000"/>
          <w:w w:val="95"/>
          <w:sz w:val="30"/>
          <w:szCs w:val="30"/>
        </w:rPr>
        <w:t xml:space="preserve"> </w:t>
      </w:r>
      <w:r>
        <w:rPr>
          <w:rFonts w:ascii="Times New Roman" w:eastAsia="仿宋_GB2312" w:hAnsi="Times New Roman" w:hint="eastAsia"/>
          <w:color w:val="FF0000"/>
          <w:w w:val="95"/>
          <w:sz w:val="30"/>
          <w:szCs w:val="30"/>
        </w:rPr>
        <w:t>1</w:t>
      </w:r>
      <w:r>
        <w:rPr>
          <w:rFonts w:ascii="Times New Roman" w:eastAsia="仿宋_GB2312" w:hAnsi="Times New Roman"/>
          <w:color w:val="FF0000"/>
          <w:w w:val="95"/>
          <w:sz w:val="30"/>
          <w:szCs w:val="30"/>
        </w:rPr>
        <w:t>年</w:t>
      </w:r>
      <w:r>
        <w:rPr>
          <w:rFonts w:ascii="Times New Roman" w:eastAsia="仿宋_GB2312" w:hAnsi="Times New Roman"/>
          <w:w w:val="95"/>
          <w:sz w:val="30"/>
          <w:szCs w:val="30"/>
        </w:rPr>
        <w:t>；其他项目保修期限为</w:t>
      </w:r>
      <w:r>
        <w:rPr>
          <w:rFonts w:ascii="Times New Roman" w:eastAsia="仿宋_GB2312" w:hAnsi="Times New Roman" w:hint="eastAsia"/>
          <w:color w:val="FF0000"/>
          <w:w w:val="95"/>
          <w:sz w:val="30"/>
          <w:szCs w:val="30"/>
        </w:rPr>
        <w:t>1</w:t>
      </w:r>
      <w:r>
        <w:rPr>
          <w:rFonts w:ascii="Times New Roman" w:eastAsia="仿宋_GB2312" w:hAnsi="Times New Roman"/>
          <w:color w:val="FF0000"/>
          <w:w w:val="95"/>
          <w:sz w:val="30"/>
          <w:szCs w:val="30"/>
        </w:rPr>
        <w:t>年</w:t>
      </w:r>
      <w:r>
        <w:rPr>
          <w:rFonts w:ascii="Times New Roman" w:eastAsia="仿宋_GB2312" w:hAnsi="Times New Roman"/>
          <w:w w:val="95"/>
          <w:sz w:val="30"/>
          <w:szCs w:val="30"/>
        </w:rPr>
        <w:t>。</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质量保修期自工程完工验收合格之日起计算。</w:t>
      </w:r>
      <w:r>
        <w:rPr>
          <w:rFonts w:ascii="Times New Roman" w:eastAsia="仿宋_GB2312" w:hAnsi="Times New Roman"/>
          <w:w w:val="95"/>
          <w:sz w:val="30"/>
          <w:szCs w:val="30"/>
        </w:rPr>
        <w:t xml:space="preserve"> </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三、缺陷责任期</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工程缺陷责任期为</w:t>
      </w:r>
      <w:r>
        <w:rPr>
          <w:rFonts w:ascii="Times New Roman" w:eastAsia="仿宋_GB2312" w:hAnsi="Times New Roman"/>
          <w:w w:val="95"/>
          <w:sz w:val="30"/>
          <w:szCs w:val="30"/>
        </w:rPr>
        <w:t xml:space="preserve"> </w:t>
      </w:r>
      <w:r>
        <w:rPr>
          <w:rFonts w:ascii="Times New Roman" w:eastAsia="仿宋_GB2312" w:hAnsi="Times New Roman" w:hint="eastAsia"/>
          <w:color w:val="FF0000"/>
          <w:w w:val="95"/>
          <w:sz w:val="30"/>
          <w:szCs w:val="30"/>
        </w:rPr>
        <w:t>24</w:t>
      </w:r>
      <w:r>
        <w:rPr>
          <w:rFonts w:ascii="Times New Roman" w:eastAsia="仿宋_GB2312" w:hAnsi="Times New Roman"/>
          <w:color w:val="FF0000"/>
          <w:w w:val="95"/>
          <w:sz w:val="30"/>
          <w:szCs w:val="30"/>
        </w:rPr>
        <w:t>个</w:t>
      </w:r>
      <w:r>
        <w:rPr>
          <w:rFonts w:ascii="Times New Roman" w:eastAsia="仿宋_GB2312" w:hAnsi="Times New Roman"/>
          <w:w w:val="95"/>
          <w:sz w:val="30"/>
          <w:szCs w:val="30"/>
        </w:rPr>
        <w:t>月，缺陷责任期自工程通过完工验收之日起计算。单位工程先于全部工程进行验收，单位工程缺陷责任期自单位工程验收合格之日起算。</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四、质量保修责任</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属于保修范围、内容的项目，</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应当在接到保修通知之日起</w:t>
      </w:r>
      <w:r>
        <w:rPr>
          <w:rFonts w:ascii="Times New Roman" w:eastAsia="仿宋_GB2312" w:hAnsi="Times New Roman"/>
          <w:w w:val="95"/>
          <w:sz w:val="30"/>
          <w:szCs w:val="30"/>
        </w:rPr>
        <w:t xml:space="preserve"> 7 </w:t>
      </w:r>
      <w:r>
        <w:rPr>
          <w:rFonts w:ascii="Times New Roman" w:eastAsia="仿宋_GB2312" w:hAnsi="Times New Roman"/>
          <w:w w:val="95"/>
          <w:sz w:val="30"/>
          <w:szCs w:val="30"/>
        </w:rPr>
        <w:t>天内派人保修。</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不在约定期限内派人保修的，</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可以委托他人修理。</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发生紧急事故需抢修的，</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在接到事故通知后，应当立即到达事故现场抢修。</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对于涉及结构安全的质量问题，应当按照《建设工程质量管理条例》的规定，立即向当建设行政主管部门和有关部门报告，采取安全防范措施，并由原设计人或者具有相应资质等级的设计人提出保修方案，</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实施保修。</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质量保修完成后，由</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组织验收。</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五、保修费用</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保修费用由造成质量缺陷的责任方承担。</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六、双方约定的其他工程质量保修事项：发生保修事项后，</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应按以下规定时间完成整改维修。</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屋面防水工程、有防水要求的卫生间、厨房、地下室、房间和</w:t>
      </w:r>
      <w:r>
        <w:rPr>
          <w:rFonts w:ascii="Times New Roman" w:eastAsia="仿宋_GB2312" w:hAnsi="Times New Roman"/>
          <w:w w:val="95"/>
          <w:sz w:val="30"/>
          <w:szCs w:val="30"/>
        </w:rPr>
        <w:lastRenderedPageBreak/>
        <w:t>外墙面的防水、防渗漏，在</w:t>
      </w:r>
      <w:r>
        <w:rPr>
          <w:rFonts w:ascii="Times New Roman" w:eastAsia="仿宋_GB2312" w:hAnsi="Times New Roman"/>
          <w:w w:val="95"/>
          <w:sz w:val="30"/>
          <w:szCs w:val="30"/>
        </w:rPr>
        <w:t>15</w:t>
      </w:r>
      <w:r>
        <w:rPr>
          <w:rFonts w:ascii="Times New Roman" w:eastAsia="仿宋_GB2312" w:hAnsi="Times New Roman"/>
          <w:w w:val="95"/>
          <w:sz w:val="30"/>
          <w:szCs w:val="30"/>
        </w:rPr>
        <w:t>天内完成整改维修；</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除前述约定外，其他项目需要整改维修的，均应在</w:t>
      </w:r>
      <w:r>
        <w:rPr>
          <w:rFonts w:ascii="Times New Roman" w:eastAsia="仿宋_GB2312" w:hAnsi="Times New Roman"/>
          <w:w w:val="95"/>
          <w:sz w:val="30"/>
          <w:szCs w:val="30"/>
        </w:rPr>
        <w:t>3</w:t>
      </w:r>
      <w:r>
        <w:rPr>
          <w:rFonts w:ascii="Times New Roman" w:eastAsia="仿宋_GB2312" w:hAnsi="Times New Roman"/>
          <w:w w:val="95"/>
          <w:sz w:val="30"/>
          <w:szCs w:val="30"/>
        </w:rPr>
        <w:t>天内完成整改维修，如有特殊情况的，由</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书面同意后方可调整。</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本条所指的整改维修时间自</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收到</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发出整改维修通知之日开始计算；整改维修后必须按第六条约定进行验收确认合格后方才视为完成整改维修。</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hint="eastAsia"/>
          <w:w w:val="95"/>
          <w:sz w:val="30"/>
          <w:szCs w:val="30"/>
        </w:rPr>
        <w:t>乙方</w:t>
      </w:r>
      <w:r>
        <w:rPr>
          <w:rFonts w:ascii="Times New Roman" w:eastAsia="仿宋_GB2312" w:hAnsi="Times New Roman"/>
          <w:w w:val="95"/>
          <w:sz w:val="30"/>
          <w:szCs w:val="30"/>
        </w:rPr>
        <w:t>逾期完成整改维修的，每次每逾期一天承担违约金</w:t>
      </w:r>
      <w:r>
        <w:rPr>
          <w:rFonts w:ascii="Times New Roman" w:eastAsia="仿宋_GB2312" w:hAnsi="Times New Roman"/>
          <w:w w:val="95"/>
          <w:sz w:val="30"/>
          <w:szCs w:val="30"/>
        </w:rPr>
        <w:t>500</w:t>
      </w:r>
      <w:r>
        <w:rPr>
          <w:rFonts w:ascii="Times New Roman" w:eastAsia="仿宋_GB2312" w:hAnsi="Times New Roman"/>
          <w:w w:val="95"/>
          <w:sz w:val="30"/>
          <w:szCs w:val="30"/>
        </w:rPr>
        <w:t>元，累计计算，造成损失的（含</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索赔），</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还应赔偿损失，</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有权直接在质保金内扣除违约金和损失；逾期超过</w:t>
      </w:r>
      <w:r>
        <w:rPr>
          <w:rFonts w:ascii="Times New Roman" w:eastAsia="仿宋_GB2312" w:hAnsi="Times New Roman"/>
          <w:w w:val="95"/>
          <w:sz w:val="30"/>
          <w:szCs w:val="30"/>
        </w:rPr>
        <w:t xml:space="preserve"> 10</w:t>
      </w:r>
      <w:r>
        <w:rPr>
          <w:rFonts w:ascii="Times New Roman" w:eastAsia="仿宋_GB2312" w:hAnsi="Times New Roman"/>
          <w:w w:val="95"/>
          <w:sz w:val="30"/>
          <w:szCs w:val="30"/>
        </w:rPr>
        <w:t>天的，</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有权按第三条</w:t>
      </w:r>
      <w:r>
        <w:rPr>
          <w:rFonts w:ascii="Times New Roman" w:eastAsia="仿宋_GB2312" w:hAnsi="Times New Roman"/>
          <w:w w:val="95"/>
          <w:sz w:val="30"/>
          <w:szCs w:val="30"/>
        </w:rPr>
        <w:t xml:space="preserve"> 3 </w:t>
      </w:r>
      <w:r>
        <w:rPr>
          <w:rFonts w:ascii="Times New Roman" w:eastAsia="仿宋_GB2312" w:hAnsi="Times New Roman"/>
          <w:w w:val="95"/>
          <w:sz w:val="30"/>
          <w:szCs w:val="30"/>
        </w:rPr>
        <w:t>款约定执行。</w:t>
      </w:r>
    </w:p>
    <w:p w:rsidR="004404BB" w:rsidRDefault="004404BB" w:rsidP="004404BB">
      <w:pPr>
        <w:pStyle w:val="a4"/>
        <w:tabs>
          <w:tab w:val="left" w:pos="4446"/>
        </w:tabs>
        <w:spacing w:before="1" w:line="500" w:lineRule="exact"/>
        <w:ind w:firstLineChars="200" w:firstLine="567"/>
        <w:jc w:val="left"/>
        <w:rPr>
          <w:rFonts w:ascii="Times New Roman" w:eastAsia="仿宋_GB2312" w:hAnsi="Times New Roman"/>
          <w:w w:val="95"/>
          <w:sz w:val="30"/>
          <w:szCs w:val="30"/>
        </w:rPr>
      </w:pPr>
      <w:r>
        <w:rPr>
          <w:rFonts w:ascii="Times New Roman" w:eastAsia="仿宋_GB2312" w:hAnsi="Times New Roman"/>
          <w:w w:val="95"/>
          <w:sz w:val="30"/>
          <w:szCs w:val="30"/>
        </w:rPr>
        <w:t>工程质量保修书由</w:t>
      </w:r>
      <w:r>
        <w:rPr>
          <w:rFonts w:ascii="Times New Roman" w:eastAsia="仿宋_GB2312" w:hAnsi="Times New Roman" w:hint="eastAsia"/>
          <w:w w:val="95"/>
          <w:sz w:val="30"/>
          <w:szCs w:val="30"/>
        </w:rPr>
        <w:t>甲方</w:t>
      </w:r>
      <w:r>
        <w:rPr>
          <w:rFonts w:ascii="Times New Roman" w:eastAsia="仿宋_GB2312" w:hAnsi="Times New Roman"/>
          <w:w w:val="95"/>
          <w:sz w:val="30"/>
          <w:szCs w:val="30"/>
        </w:rPr>
        <w:t>、</w:t>
      </w:r>
      <w:r>
        <w:rPr>
          <w:rFonts w:ascii="Times New Roman" w:eastAsia="仿宋_GB2312" w:hAnsi="Times New Roman" w:hint="eastAsia"/>
          <w:w w:val="95"/>
          <w:sz w:val="30"/>
          <w:szCs w:val="30"/>
        </w:rPr>
        <w:t>乙方</w:t>
      </w:r>
      <w:r>
        <w:rPr>
          <w:rFonts w:ascii="Times New Roman" w:eastAsia="仿宋_GB2312" w:hAnsi="Times New Roman"/>
          <w:w w:val="95"/>
          <w:sz w:val="30"/>
          <w:szCs w:val="30"/>
        </w:rPr>
        <w:t>在工程竣工验收前共同签署，作为工合同附件，其有效期限至保修期满。</w:t>
      </w:r>
    </w:p>
    <w:p w:rsidR="004404BB" w:rsidRDefault="004404BB" w:rsidP="004404BB">
      <w:pPr>
        <w:pStyle w:val="a4"/>
        <w:tabs>
          <w:tab w:val="left" w:pos="1507"/>
          <w:tab w:val="left" w:pos="4658"/>
          <w:tab w:val="left" w:pos="5707"/>
        </w:tabs>
        <w:spacing w:line="500" w:lineRule="exact"/>
        <w:rPr>
          <w:rFonts w:ascii="Times New Roman" w:eastAsia="仿宋" w:hAnsi="Times New Roman"/>
          <w:sz w:val="32"/>
          <w:szCs w:val="32"/>
        </w:rPr>
      </w:pPr>
    </w:p>
    <w:p w:rsidR="004404BB" w:rsidRDefault="004404BB" w:rsidP="004404BB">
      <w:pPr>
        <w:pStyle w:val="a4"/>
        <w:tabs>
          <w:tab w:val="left" w:pos="1507"/>
          <w:tab w:val="left" w:pos="4658"/>
          <w:tab w:val="left" w:pos="5707"/>
        </w:tabs>
        <w:spacing w:line="500" w:lineRule="exact"/>
        <w:rPr>
          <w:rFonts w:ascii="Times New Roman" w:eastAsia="仿宋" w:hAnsi="Times New Roman"/>
          <w:sz w:val="32"/>
          <w:szCs w:val="32"/>
        </w:rPr>
      </w:pPr>
    </w:p>
    <w:p w:rsidR="004404BB" w:rsidRDefault="004404BB" w:rsidP="004404BB">
      <w:pPr>
        <w:pStyle w:val="a4"/>
        <w:tabs>
          <w:tab w:val="left" w:pos="1507"/>
          <w:tab w:val="left" w:pos="4658"/>
          <w:tab w:val="left" w:pos="5707"/>
        </w:tabs>
        <w:spacing w:line="500" w:lineRule="exact"/>
        <w:rPr>
          <w:rFonts w:ascii="Times New Roman" w:eastAsia="仿宋" w:hAnsi="Times New Roman"/>
          <w:sz w:val="32"/>
          <w:szCs w:val="32"/>
        </w:rPr>
      </w:pPr>
    </w:p>
    <w:p w:rsidR="004404BB" w:rsidRDefault="004404BB" w:rsidP="004404BB">
      <w:pPr>
        <w:pStyle w:val="a4"/>
        <w:tabs>
          <w:tab w:val="left" w:pos="1507"/>
          <w:tab w:val="left" w:pos="4658"/>
          <w:tab w:val="left" w:pos="5707"/>
        </w:tabs>
        <w:spacing w:line="500" w:lineRule="exact"/>
        <w:jc w:val="left"/>
        <w:rPr>
          <w:rFonts w:ascii="Times New Roman" w:eastAsia="仿宋_GB2312" w:hAnsi="Times New Roman"/>
          <w:sz w:val="24"/>
        </w:rPr>
      </w:pPr>
      <w:r>
        <w:rPr>
          <w:rFonts w:ascii="Times New Roman" w:eastAsia="仿宋_GB2312" w:hAnsi="Times New Roman" w:hint="eastAsia"/>
          <w:sz w:val="24"/>
        </w:rPr>
        <w:t>甲方</w:t>
      </w:r>
      <w:r>
        <w:rPr>
          <w:rFonts w:ascii="Times New Roman" w:eastAsia="仿宋_GB2312" w:hAnsi="Times New Roman"/>
          <w:sz w:val="24"/>
        </w:rPr>
        <w:t>：</w:t>
      </w:r>
      <w:r>
        <w:rPr>
          <w:rFonts w:ascii="Times New Roman" w:eastAsia="仿宋_GB2312" w:hAnsi="Times New Roman"/>
          <w:sz w:val="24"/>
        </w:rPr>
        <w:tab/>
        <w:t>(</w:t>
      </w:r>
      <w:r>
        <w:rPr>
          <w:rFonts w:ascii="Times New Roman" w:eastAsia="仿宋_GB2312" w:hAnsi="Times New Roman"/>
          <w:sz w:val="24"/>
        </w:rPr>
        <w:t>公章</w:t>
      </w:r>
      <w:r>
        <w:rPr>
          <w:rFonts w:ascii="Times New Roman" w:eastAsia="仿宋_GB2312" w:hAnsi="Times New Roman"/>
          <w:sz w:val="24"/>
        </w:rPr>
        <w:t>)</w:t>
      </w:r>
      <w:r>
        <w:rPr>
          <w:rFonts w:ascii="Times New Roman" w:eastAsia="仿宋_GB2312" w:hAnsi="Times New Roman"/>
          <w:sz w:val="24"/>
        </w:rPr>
        <w:tab/>
      </w:r>
      <w:r>
        <w:rPr>
          <w:rFonts w:ascii="Times New Roman" w:eastAsia="仿宋_GB2312" w:hAnsi="Times New Roman" w:hint="eastAsia"/>
          <w:sz w:val="24"/>
        </w:rPr>
        <w:t>乙方</w:t>
      </w:r>
      <w:r>
        <w:rPr>
          <w:rFonts w:ascii="Times New Roman" w:eastAsia="仿宋_GB2312" w:hAnsi="Times New Roman"/>
          <w:sz w:val="24"/>
        </w:rPr>
        <w:t>：</w:t>
      </w:r>
      <w:r>
        <w:rPr>
          <w:rFonts w:ascii="Times New Roman" w:eastAsia="仿宋_GB2312" w:hAnsi="Times New Roman"/>
          <w:sz w:val="24"/>
        </w:rPr>
        <w:tab/>
        <w:t>(</w:t>
      </w:r>
      <w:r>
        <w:rPr>
          <w:rFonts w:ascii="Times New Roman" w:eastAsia="仿宋_GB2312" w:hAnsi="Times New Roman"/>
          <w:sz w:val="24"/>
        </w:rPr>
        <w:t>公章</w:t>
      </w:r>
      <w:r>
        <w:rPr>
          <w:rFonts w:ascii="Times New Roman" w:eastAsia="仿宋_GB2312" w:hAnsi="Times New Roman"/>
          <w:sz w:val="24"/>
        </w:rPr>
        <w:t>)</w:t>
      </w:r>
    </w:p>
    <w:p w:rsidR="004404BB" w:rsidRDefault="004404BB" w:rsidP="004404BB">
      <w:pPr>
        <w:pStyle w:val="a4"/>
        <w:tabs>
          <w:tab w:val="left" w:pos="4658"/>
        </w:tabs>
        <w:spacing w:before="139" w:line="500" w:lineRule="exact"/>
        <w:jc w:val="left"/>
        <w:rPr>
          <w:rFonts w:ascii="Times New Roman" w:eastAsia="仿宋_GB2312" w:hAnsi="Times New Roman"/>
          <w:sz w:val="24"/>
        </w:rPr>
      </w:pPr>
      <w:r>
        <w:rPr>
          <w:rFonts w:ascii="Times New Roman" w:eastAsia="仿宋_GB2312" w:hAnsi="Times New Roman"/>
          <w:sz w:val="24"/>
        </w:rPr>
        <w:t>法定代表人或其委托代理人：</w:t>
      </w:r>
      <w:r>
        <w:rPr>
          <w:rFonts w:ascii="Times New Roman" w:eastAsia="仿宋_GB2312" w:hAnsi="Times New Roman"/>
          <w:sz w:val="24"/>
        </w:rPr>
        <w:tab/>
      </w:r>
      <w:r>
        <w:rPr>
          <w:rFonts w:ascii="Times New Roman" w:eastAsia="仿宋_GB2312" w:hAnsi="Times New Roman"/>
          <w:sz w:val="24"/>
        </w:rPr>
        <w:t>法定代表人或其委托代理人：</w:t>
      </w:r>
    </w:p>
    <w:p w:rsidR="004404BB" w:rsidRDefault="004404BB" w:rsidP="004404BB">
      <w:pPr>
        <w:pStyle w:val="a4"/>
        <w:tabs>
          <w:tab w:val="left" w:pos="4658"/>
        </w:tabs>
        <w:spacing w:before="139" w:line="500" w:lineRule="exact"/>
        <w:jc w:val="left"/>
        <w:rPr>
          <w:rFonts w:ascii="Times New Roman" w:eastAsia="仿宋_GB2312" w:hAnsi="Times New Roman"/>
          <w:sz w:val="24"/>
        </w:rPr>
      </w:pPr>
      <w:r>
        <w:rPr>
          <w:rFonts w:ascii="Times New Roman" w:eastAsia="仿宋_GB2312" w:hAnsi="Times New Roman"/>
          <w:sz w:val="24"/>
        </w:rPr>
        <w:t>（签字）</w:t>
      </w:r>
      <w:r>
        <w:rPr>
          <w:rFonts w:ascii="Times New Roman" w:eastAsia="仿宋_GB2312" w:hAnsi="Times New Roman"/>
          <w:sz w:val="24"/>
        </w:rPr>
        <w:tab/>
      </w:r>
      <w:r>
        <w:rPr>
          <w:rFonts w:ascii="Times New Roman" w:eastAsia="仿宋_GB2312" w:hAnsi="Times New Roman"/>
          <w:sz w:val="24"/>
        </w:rPr>
        <w:t>（签字）</w:t>
      </w:r>
    </w:p>
    <w:p w:rsidR="004404BB" w:rsidRDefault="004404BB" w:rsidP="004404BB">
      <w:pPr>
        <w:pStyle w:val="a4"/>
        <w:tabs>
          <w:tab w:val="left" w:pos="878"/>
          <w:tab w:val="left" w:pos="3449"/>
          <w:tab w:val="left" w:pos="4763"/>
          <w:tab w:val="left" w:pos="5183"/>
          <w:tab w:val="left" w:pos="7438"/>
        </w:tabs>
        <w:spacing w:before="142" w:line="500" w:lineRule="exact"/>
        <w:ind w:right="996"/>
        <w:jc w:val="left"/>
        <w:rPr>
          <w:rFonts w:ascii="Times New Roman" w:eastAsia="仿宋_GB2312" w:hAnsi="Times New Roman"/>
          <w:sz w:val="24"/>
        </w:rPr>
      </w:pPr>
      <w:r>
        <w:rPr>
          <w:rFonts w:ascii="Times New Roman" w:eastAsia="仿宋_GB2312" w:hAnsi="Times New Roman"/>
          <w:sz w:val="24"/>
        </w:rPr>
        <w:t>地址：</w:t>
      </w:r>
      <w:r>
        <w:rPr>
          <w:rFonts w:ascii="Times New Roman" w:eastAsia="仿宋_GB2312" w:hAnsi="Times New Roman"/>
          <w:sz w:val="24"/>
          <w:u w:val="single"/>
        </w:rPr>
        <w:t>泰山大道中段梧桐路</w:t>
      </w:r>
      <w:r>
        <w:rPr>
          <w:rFonts w:ascii="Times New Roman" w:eastAsia="仿宋_GB2312" w:hAnsi="Times New Roman"/>
          <w:sz w:val="24"/>
          <w:u w:val="single"/>
        </w:rPr>
        <w:t>6</w:t>
      </w:r>
      <w:r>
        <w:rPr>
          <w:rFonts w:ascii="Times New Roman" w:eastAsia="仿宋_GB2312" w:hAnsi="Times New Roman"/>
          <w:sz w:val="24"/>
          <w:u w:val="single"/>
        </w:rPr>
        <w:t>号</w:t>
      </w:r>
      <w:r>
        <w:rPr>
          <w:rFonts w:ascii="Times New Roman" w:eastAsia="仿宋_GB2312" w:hAnsi="Times New Roman"/>
          <w:sz w:val="24"/>
        </w:rPr>
        <w:tab/>
      </w:r>
      <w:r>
        <w:rPr>
          <w:rFonts w:ascii="Times New Roman" w:eastAsia="仿宋_GB2312" w:hAnsi="Times New Roman"/>
          <w:sz w:val="24"/>
        </w:rPr>
        <w:t>地址：</w:t>
      </w:r>
    </w:p>
    <w:p w:rsidR="004404BB" w:rsidRDefault="004404BB" w:rsidP="004404BB">
      <w:pPr>
        <w:pStyle w:val="a4"/>
        <w:tabs>
          <w:tab w:val="left" w:pos="878"/>
          <w:tab w:val="left" w:pos="3449"/>
          <w:tab w:val="left" w:pos="4763"/>
          <w:tab w:val="left" w:pos="5183"/>
          <w:tab w:val="left" w:pos="7438"/>
        </w:tabs>
        <w:spacing w:before="142" w:line="500" w:lineRule="exact"/>
        <w:ind w:right="996"/>
        <w:jc w:val="left"/>
        <w:rPr>
          <w:rFonts w:ascii="Times New Roman" w:eastAsia="仿宋_GB2312" w:hAnsi="Times New Roman"/>
          <w:sz w:val="24"/>
        </w:rPr>
      </w:pPr>
      <w:r>
        <w:rPr>
          <w:rFonts w:ascii="Times New Roman" w:eastAsia="仿宋_GB2312" w:hAnsi="Times New Roman"/>
          <w:sz w:val="24"/>
        </w:rPr>
        <w:t>邮政编码：</w:t>
      </w:r>
      <w:r>
        <w:rPr>
          <w:rFonts w:ascii="Times New Roman" w:eastAsia="仿宋_GB2312" w:hAnsi="Times New Roman"/>
          <w:sz w:val="24"/>
          <w:u w:val="single"/>
        </w:rPr>
        <w:tab/>
      </w:r>
      <w:r>
        <w:rPr>
          <w:rFonts w:ascii="Times New Roman" w:eastAsia="仿宋_GB2312" w:hAnsi="Times New Roman"/>
          <w:sz w:val="24"/>
        </w:rPr>
        <w:tab/>
      </w:r>
      <w:r>
        <w:rPr>
          <w:rFonts w:ascii="Times New Roman" w:eastAsia="仿宋_GB2312" w:hAnsi="Times New Roman"/>
          <w:w w:val="95"/>
          <w:sz w:val="24"/>
        </w:rPr>
        <w:t>邮政编码：</w:t>
      </w:r>
      <w:r>
        <w:rPr>
          <w:rFonts w:ascii="Times New Roman" w:eastAsia="仿宋_GB2312" w:hAnsi="Times New Roman"/>
          <w:sz w:val="24"/>
          <w:u w:val="single"/>
        </w:rPr>
        <w:tab/>
      </w:r>
    </w:p>
    <w:p w:rsidR="004404BB" w:rsidRDefault="004404BB" w:rsidP="004404BB">
      <w:pPr>
        <w:pStyle w:val="a4"/>
        <w:tabs>
          <w:tab w:val="left" w:pos="2923"/>
          <w:tab w:val="left" w:pos="4763"/>
          <w:tab w:val="left" w:pos="7543"/>
        </w:tabs>
        <w:spacing w:line="500" w:lineRule="exact"/>
        <w:jc w:val="left"/>
        <w:rPr>
          <w:rFonts w:ascii="Times New Roman" w:eastAsia="仿宋_GB2312" w:hAnsi="Times New Roman"/>
          <w:w w:val="95"/>
          <w:sz w:val="24"/>
          <w:u w:val="single"/>
        </w:rPr>
      </w:pPr>
      <w:r>
        <w:rPr>
          <w:rFonts w:ascii="Times New Roman" w:eastAsia="仿宋_GB2312" w:hAnsi="Times New Roman"/>
          <w:sz w:val="24"/>
        </w:rPr>
        <w:t>经办人：</w:t>
      </w:r>
      <w:r>
        <w:rPr>
          <w:rFonts w:ascii="Times New Roman" w:eastAsia="仿宋_GB2312" w:hAnsi="Times New Roman"/>
          <w:sz w:val="24"/>
          <w:u w:val="single"/>
        </w:rPr>
        <w:tab/>
      </w:r>
      <w:r>
        <w:rPr>
          <w:rFonts w:ascii="Times New Roman" w:eastAsia="仿宋_GB2312" w:hAnsi="Times New Roman"/>
          <w:sz w:val="24"/>
        </w:rPr>
        <w:tab/>
      </w:r>
      <w:r>
        <w:rPr>
          <w:rFonts w:ascii="Times New Roman" w:eastAsia="仿宋_GB2312" w:hAnsi="Times New Roman"/>
          <w:w w:val="95"/>
          <w:sz w:val="24"/>
        </w:rPr>
        <w:t>经办人：</w:t>
      </w:r>
      <w:r>
        <w:rPr>
          <w:rFonts w:ascii="Times New Roman" w:eastAsia="仿宋_GB2312" w:hAnsi="Times New Roman"/>
          <w:sz w:val="24"/>
          <w:u w:val="single"/>
        </w:rPr>
        <w:tab/>
      </w:r>
    </w:p>
    <w:p w:rsidR="004404BB" w:rsidRDefault="004404BB" w:rsidP="004404BB"/>
    <w:p w:rsidR="0090714A" w:rsidRDefault="0090714A" w:rsidP="004404BB">
      <w:pPr>
        <w:pStyle w:val="1"/>
        <w:spacing w:before="0" w:after="0" w:line="560" w:lineRule="exact"/>
        <w:jc w:val="center"/>
        <w:rPr>
          <w:rFonts w:ascii="仿宋_GB2312" w:eastAsia="仿宋_GB2312" w:hAnsi="仿宋_GB2312" w:cs="仿宋_GB2312"/>
          <w:sz w:val="32"/>
          <w:szCs w:val="32"/>
        </w:rPr>
      </w:pPr>
    </w:p>
    <w:sectPr w:rsidR="0090714A" w:rsidSect="0090714A">
      <w:footerReference w:type="even" r:id="rId10"/>
      <w:footerReference w:type="default" r:id="rId11"/>
      <w:pgSz w:w="11906" w:h="16838"/>
      <w:pgMar w:top="1440" w:right="1797" w:bottom="1440" w:left="1797" w:header="851" w:footer="992" w:gutter="0"/>
      <w:pgNumType w:fmt="numberInDash"/>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志和智-周鼎康律师" w:date="2021-10-29T16:10:00Z" w:initials="">
    <w:p w:rsidR="004404BB" w:rsidRDefault="004404BB" w:rsidP="004404BB">
      <w:pPr>
        <w:pStyle w:val="ab"/>
        <w:rPr>
          <w:rFonts w:eastAsia="Times New Roman"/>
        </w:rPr>
      </w:pPr>
      <w:r>
        <w:rPr>
          <w:rFonts w:hint="eastAsia"/>
        </w:rPr>
        <w:t>建议增加特别约定：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F2" w:rsidRDefault="00B666F2" w:rsidP="0090714A">
      <w:r>
        <w:separator/>
      </w:r>
    </w:p>
  </w:endnote>
  <w:endnote w:type="continuationSeparator" w:id="0">
    <w:p w:rsidR="00B666F2" w:rsidRDefault="00B666F2" w:rsidP="00907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8322"/>
    </w:sdtPr>
    <w:sdtContent>
      <w:p w:rsidR="0090714A" w:rsidRDefault="00E04DE9">
        <w:pPr>
          <w:pStyle w:val="a7"/>
        </w:pPr>
        <w:r>
          <w:rPr>
            <w:rFonts w:asciiTheme="minorEastAsia" w:hAnsiTheme="minorEastAsia"/>
            <w:sz w:val="28"/>
            <w:szCs w:val="28"/>
          </w:rPr>
          <w:fldChar w:fldCharType="begin"/>
        </w:r>
        <w:r w:rsidR="0065501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877EB" w:rsidRPr="002877EB">
          <w:rPr>
            <w:rFonts w:asciiTheme="minorEastAsia" w:hAnsiTheme="minorEastAsia"/>
            <w:noProof/>
            <w:sz w:val="28"/>
            <w:szCs w:val="28"/>
            <w:lang w:val="zh-CN"/>
          </w:rPr>
          <w:t>-</w:t>
        </w:r>
        <w:r w:rsidR="002877EB">
          <w:rPr>
            <w:rFonts w:asciiTheme="minorEastAsia" w:hAnsiTheme="minorEastAsia"/>
            <w:noProof/>
            <w:sz w:val="28"/>
            <w:szCs w:val="28"/>
          </w:rPr>
          <w:t xml:space="preserve"> 8 -</w:t>
        </w:r>
        <w:r>
          <w:rPr>
            <w:rFonts w:asciiTheme="minorEastAsia" w:hAnsiTheme="minorEastAsia"/>
            <w:sz w:val="28"/>
            <w:szCs w:val="28"/>
          </w:rPr>
          <w:fldChar w:fldCharType="end"/>
        </w:r>
      </w:p>
    </w:sdtContent>
  </w:sdt>
  <w:p w:rsidR="0090714A" w:rsidRDefault="009071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8320"/>
    </w:sdtPr>
    <w:sdtContent>
      <w:p w:rsidR="0090714A" w:rsidRDefault="00E04DE9">
        <w:pPr>
          <w:pStyle w:val="a7"/>
          <w:jc w:val="right"/>
        </w:pPr>
        <w:r>
          <w:rPr>
            <w:rFonts w:asciiTheme="minorEastAsia" w:hAnsiTheme="minorEastAsia"/>
            <w:sz w:val="28"/>
            <w:szCs w:val="28"/>
          </w:rPr>
          <w:fldChar w:fldCharType="begin"/>
        </w:r>
        <w:r w:rsidR="0065501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877EB" w:rsidRPr="002877EB">
          <w:rPr>
            <w:rFonts w:asciiTheme="minorEastAsia" w:hAnsiTheme="minorEastAsia"/>
            <w:noProof/>
            <w:sz w:val="28"/>
            <w:szCs w:val="28"/>
            <w:lang w:val="zh-CN"/>
          </w:rPr>
          <w:t>-</w:t>
        </w:r>
        <w:r w:rsidR="002877EB">
          <w:rPr>
            <w:rFonts w:asciiTheme="minorEastAsia" w:hAnsiTheme="minorEastAsia"/>
            <w:noProof/>
            <w:sz w:val="28"/>
            <w:szCs w:val="28"/>
          </w:rPr>
          <w:t xml:space="preserve"> 7 -</w:t>
        </w:r>
        <w:r>
          <w:rPr>
            <w:rFonts w:asciiTheme="minorEastAsia" w:hAnsiTheme="minorEastAsia"/>
            <w:sz w:val="28"/>
            <w:szCs w:val="28"/>
          </w:rPr>
          <w:fldChar w:fldCharType="end"/>
        </w:r>
      </w:p>
    </w:sdtContent>
  </w:sdt>
  <w:p w:rsidR="0090714A" w:rsidRDefault="009071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F2" w:rsidRDefault="00B666F2" w:rsidP="0090714A">
      <w:r>
        <w:separator/>
      </w:r>
    </w:p>
  </w:footnote>
  <w:footnote w:type="continuationSeparator" w:id="0">
    <w:p w:rsidR="00B666F2" w:rsidRDefault="00B666F2" w:rsidP="00907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33975A"/>
    <w:multiLevelType w:val="singleLevel"/>
    <w:tmpl w:val="8433975A"/>
    <w:lvl w:ilvl="0">
      <w:start w:val="4"/>
      <w:numFmt w:val="decimal"/>
      <w:lvlText w:val="%1."/>
      <w:lvlJc w:val="left"/>
      <w:pPr>
        <w:tabs>
          <w:tab w:val="left" w:pos="312"/>
        </w:tabs>
      </w:pPr>
    </w:lvl>
  </w:abstractNum>
  <w:abstractNum w:abstractNumId="1">
    <w:nsid w:val="73E3F584"/>
    <w:multiLevelType w:val="singleLevel"/>
    <w:tmpl w:val="73E3F584"/>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307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0A5CE4"/>
    <w:rsid w:val="00041469"/>
    <w:rsid w:val="00062985"/>
    <w:rsid w:val="00097875"/>
    <w:rsid w:val="000B43B4"/>
    <w:rsid w:val="000B7CE0"/>
    <w:rsid w:val="000C1D4B"/>
    <w:rsid w:val="000D4225"/>
    <w:rsid w:val="000E0685"/>
    <w:rsid w:val="000F5798"/>
    <w:rsid w:val="00111B3A"/>
    <w:rsid w:val="00136F1B"/>
    <w:rsid w:val="00161B93"/>
    <w:rsid w:val="0018229B"/>
    <w:rsid w:val="001B744F"/>
    <w:rsid w:val="001D167E"/>
    <w:rsid w:val="001E0985"/>
    <w:rsid w:val="001E3C5C"/>
    <w:rsid w:val="00214463"/>
    <w:rsid w:val="00223EAF"/>
    <w:rsid w:val="002455E9"/>
    <w:rsid w:val="002877EB"/>
    <w:rsid w:val="002A045F"/>
    <w:rsid w:val="002D48A2"/>
    <w:rsid w:val="002F20CC"/>
    <w:rsid w:val="002F4ACA"/>
    <w:rsid w:val="00322F88"/>
    <w:rsid w:val="0032601C"/>
    <w:rsid w:val="0033038D"/>
    <w:rsid w:val="00346987"/>
    <w:rsid w:val="00346C46"/>
    <w:rsid w:val="00360EC0"/>
    <w:rsid w:val="00394622"/>
    <w:rsid w:val="003C0C98"/>
    <w:rsid w:val="003C162D"/>
    <w:rsid w:val="003C29DF"/>
    <w:rsid w:val="003F5FE8"/>
    <w:rsid w:val="00402B14"/>
    <w:rsid w:val="00413B12"/>
    <w:rsid w:val="004221AE"/>
    <w:rsid w:val="00425621"/>
    <w:rsid w:val="0043798D"/>
    <w:rsid w:val="004404BB"/>
    <w:rsid w:val="004415F0"/>
    <w:rsid w:val="0045731B"/>
    <w:rsid w:val="00464804"/>
    <w:rsid w:val="00464D4A"/>
    <w:rsid w:val="0047706B"/>
    <w:rsid w:val="00481AC8"/>
    <w:rsid w:val="00497179"/>
    <w:rsid w:val="004D65A0"/>
    <w:rsid w:val="004F4810"/>
    <w:rsid w:val="00586332"/>
    <w:rsid w:val="00595D29"/>
    <w:rsid w:val="005967AD"/>
    <w:rsid w:val="005976C8"/>
    <w:rsid w:val="005D0A26"/>
    <w:rsid w:val="005D1DF8"/>
    <w:rsid w:val="005E150A"/>
    <w:rsid w:val="005E4591"/>
    <w:rsid w:val="0060467B"/>
    <w:rsid w:val="006120EF"/>
    <w:rsid w:val="00623F52"/>
    <w:rsid w:val="0064110B"/>
    <w:rsid w:val="0065501D"/>
    <w:rsid w:val="00664183"/>
    <w:rsid w:val="00670D35"/>
    <w:rsid w:val="00674D37"/>
    <w:rsid w:val="006771B7"/>
    <w:rsid w:val="00677B15"/>
    <w:rsid w:val="00683934"/>
    <w:rsid w:val="006959CF"/>
    <w:rsid w:val="006C7064"/>
    <w:rsid w:val="006D3781"/>
    <w:rsid w:val="0071743E"/>
    <w:rsid w:val="00731060"/>
    <w:rsid w:val="00744649"/>
    <w:rsid w:val="00756624"/>
    <w:rsid w:val="007A5089"/>
    <w:rsid w:val="007C0893"/>
    <w:rsid w:val="007D75F8"/>
    <w:rsid w:val="00800838"/>
    <w:rsid w:val="00816E66"/>
    <w:rsid w:val="008339D7"/>
    <w:rsid w:val="00834B46"/>
    <w:rsid w:val="00866AAB"/>
    <w:rsid w:val="008F64ED"/>
    <w:rsid w:val="0090714A"/>
    <w:rsid w:val="00920B13"/>
    <w:rsid w:val="009236C0"/>
    <w:rsid w:val="00964EA0"/>
    <w:rsid w:val="009807D3"/>
    <w:rsid w:val="009B4C73"/>
    <w:rsid w:val="009E5755"/>
    <w:rsid w:val="00A24C4A"/>
    <w:rsid w:val="00A316EF"/>
    <w:rsid w:val="00AD6A8B"/>
    <w:rsid w:val="00AF5DE4"/>
    <w:rsid w:val="00B03C4C"/>
    <w:rsid w:val="00B30304"/>
    <w:rsid w:val="00B3660D"/>
    <w:rsid w:val="00B60A56"/>
    <w:rsid w:val="00B666F2"/>
    <w:rsid w:val="00BA0BAE"/>
    <w:rsid w:val="00BD5EDA"/>
    <w:rsid w:val="00BF3248"/>
    <w:rsid w:val="00C267C4"/>
    <w:rsid w:val="00C4609B"/>
    <w:rsid w:val="00C624E7"/>
    <w:rsid w:val="00CA2399"/>
    <w:rsid w:val="00D04C24"/>
    <w:rsid w:val="00D10942"/>
    <w:rsid w:val="00D24D67"/>
    <w:rsid w:val="00D630DA"/>
    <w:rsid w:val="00D80473"/>
    <w:rsid w:val="00DA1EC8"/>
    <w:rsid w:val="00DA2675"/>
    <w:rsid w:val="00DB20EF"/>
    <w:rsid w:val="00DB6210"/>
    <w:rsid w:val="00DE49BF"/>
    <w:rsid w:val="00DE6600"/>
    <w:rsid w:val="00DF2FDD"/>
    <w:rsid w:val="00DF3BD6"/>
    <w:rsid w:val="00E04DE9"/>
    <w:rsid w:val="00E13924"/>
    <w:rsid w:val="00E3470C"/>
    <w:rsid w:val="00E40629"/>
    <w:rsid w:val="00E60C4B"/>
    <w:rsid w:val="00E85CA9"/>
    <w:rsid w:val="00F1520A"/>
    <w:rsid w:val="00F15E0B"/>
    <w:rsid w:val="00F33B02"/>
    <w:rsid w:val="00F33C87"/>
    <w:rsid w:val="00F42098"/>
    <w:rsid w:val="00F5784B"/>
    <w:rsid w:val="00F91B22"/>
    <w:rsid w:val="00FD3438"/>
    <w:rsid w:val="00FD6ABF"/>
    <w:rsid w:val="00FE7612"/>
    <w:rsid w:val="00FF7C69"/>
    <w:rsid w:val="01044CFE"/>
    <w:rsid w:val="010A5CE4"/>
    <w:rsid w:val="01575AF7"/>
    <w:rsid w:val="01581A6A"/>
    <w:rsid w:val="017C6826"/>
    <w:rsid w:val="0186006B"/>
    <w:rsid w:val="018D78B1"/>
    <w:rsid w:val="01901C5A"/>
    <w:rsid w:val="01B3539A"/>
    <w:rsid w:val="01D02397"/>
    <w:rsid w:val="01F54E38"/>
    <w:rsid w:val="021129F7"/>
    <w:rsid w:val="02184EA4"/>
    <w:rsid w:val="02232BE5"/>
    <w:rsid w:val="02405BCF"/>
    <w:rsid w:val="02415DBC"/>
    <w:rsid w:val="026416DC"/>
    <w:rsid w:val="02770524"/>
    <w:rsid w:val="02904218"/>
    <w:rsid w:val="02DF6B96"/>
    <w:rsid w:val="02E72DC0"/>
    <w:rsid w:val="03024AD9"/>
    <w:rsid w:val="030D5C47"/>
    <w:rsid w:val="032C6DA9"/>
    <w:rsid w:val="03467EE1"/>
    <w:rsid w:val="03527421"/>
    <w:rsid w:val="03A94774"/>
    <w:rsid w:val="03A97427"/>
    <w:rsid w:val="03CD559B"/>
    <w:rsid w:val="03DF010B"/>
    <w:rsid w:val="03F00C56"/>
    <w:rsid w:val="04236789"/>
    <w:rsid w:val="042A79EF"/>
    <w:rsid w:val="042E7B08"/>
    <w:rsid w:val="043B04DF"/>
    <w:rsid w:val="04611934"/>
    <w:rsid w:val="04692C31"/>
    <w:rsid w:val="047537DB"/>
    <w:rsid w:val="04995433"/>
    <w:rsid w:val="049B1018"/>
    <w:rsid w:val="04A7575A"/>
    <w:rsid w:val="04AA6969"/>
    <w:rsid w:val="04C7342F"/>
    <w:rsid w:val="04C76D66"/>
    <w:rsid w:val="04E43F26"/>
    <w:rsid w:val="050337CE"/>
    <w:rsid w:val="054E4B2D"/>
    <w:rsid w:val="05532B04"/>
    <w:rsid w:val="057A42EF"/>
    <w:rsid w:val="059D6B76"/>
    <w:rsid w:val="05C160C5"/>
    <w:rsid w:val="05CF653E"/>
    <w:rsid w:val="05E80152"/>
    <w:rsid w:val="05F06CD1"/>
    <w:rsid w:val="05F21A68"/>
    <w:rsid w:val="07095C77"/>
    <w:rsid w:val="07434AB2"/>
    <w:rsid w:val="07445B48"/>
    <w:rsid w:val="07655B10"/>
    <w:rsid w:val="0834496C"/>
    <w:rsid w:val="08675987"/>
    <w:rsid w:val="08C46B5C"/>
    <w:rsid w:val="08CE5D55"/>
    <w:rsid w:val="090163D9"/>
    <w:rsid w:val="093C20A2"/>
    <w:rsid w:val="095D702F"/>
    <w:rsid w:val="097E11F7"/>
    <w:rsid w:val="09943342"/>
    <w:rsid w:val="09BA46B6"/>
    <w:rsid w:val="09CF1C7E"/>
    <w:rsid w:val="09D325C6"/>
    <w:rsid w:val="09FF574B"/>
    <w:rsid w:val="0A1455EE"/>
    <w:rsid w:val="0A1B01F4"/>
    <w:rsid w:val="0A1D19AB"/>
    <w:rsid w:val="0A3F5939"/>
    <w:rsid w:val="0A510CC6"/>
    <w:rsid w:val="0A5E1811"/>
    <w:rsid w:val="0A6F4866"/>
    <w:rsid w:val="0A9A693C"/>
    <w:rsid w:val="0A9B721E"/>
    <w:rsid w:val="0A9D12A8"/>
    <w:rsid w:val="0ABF25B2"/>
    <w:rsid w:val="0AD300E3"/>
    <w:rsid w:val="0AE92F5D"/>
    <w:rsid w:val="0AF638FE"/>
    <w:rsid w:val="0AFD618F"/>
    <w:rsid w:val="0B050277"/>
    <w:rsid w:val="0B2B61AC"/>
    <w:rsid w:val="0B6D500D"/>
    <w:rsid w:val="0BF8400C"/>
    <w:rsid w:val="0BF9565C"/>
    <w:rsid w:val="0C0179B3"/>
    <w:rsid w:val="0C4F2B8C"/>
    <w:rsid w:val="0C582236"/>
    <w:rsid w:val="0CB05FBE"/>
    <w:rsid w:val="0CBA16F7"/>
    <w:rsid w:val="0CE45EC7"/>
    <w:rsid w:val="0CF83D3D"/>
    <w:rsid w:val="0D140203"/>
    <w:rsid w:val="0D215B94"/>
    <w:rsid w:val="0D626C11"/>
    <w:rsid w:val="0D792584"/>
    <w:rsid w:val="0DD21B84"/>
    <w:rsid w:val="0E0A32CB"/>
    <w:rsid w:val="0E4B007C"/>
    <w:rsid w:val="0E5B49CC"/>
    <w:rsid w:val="0E964811"/>
    <w:rsid w:val="0EB141C9"/>
    <w:rsid w:val="0EC962C2"/>
    <w:rsid w:val="0EDB5E28"/>
    <w:rsid w:val="0EE21051"/>
    <w:rsid w:val="0F0B5BF9"/>
    <w:rsid w:val="0F377EF9"/>
    <w:rsid w:val="0F4F72B5"/>
    <w:rsid w:val="0F796BCB"/>
    <w:rsid w:val="0F977317"/>
    <w:rsid w:val="0FA354BB"/>
    <w:rsid w:val="0FA675DB"/>
    <w:rsid w:val="0FFC6C97"/>
    <w:rsid w:val="101930FF"/>
    <w:rsid w:val="10384035"/>
    <w:rsid w:val="107B5375"/>
    <w:rsid w:val="10A3411F"/>
    <w:rsid w:val="10A657D7"/>
    <w:rsid w:val="10D708B8"/>
    <w:rsid w:val="10ED1CC5"/>
    <w:rsid w:val="11152229"/>
    <w:rsid w:val="115A462B"/>
    <w:rsid w:val="11634371"/>
    <w:rsid w:val="1181044A"/>
    <w:rsid w:val="11A06CE3"/>
    <w:rsid w:val="11BB3AB5"/>
    <w:rsid w:val="11BC20B6"/>
    <w:rsid w:val="11E8328F"/>
    <w:rsid w:val="121D5865"/>
    <w:rsid w:val="123812B1"/>
    <w:rsid w:val="125F0DC6"/>
    <w:rsid w:val="12610054"/>
    <w:rsid w:val="12D3099E"/>
    <w:rsid w:val="12EC472C"/>
    <w:rsid w:val="130B1051"/>
    <w:rsid w:val="1353558F"/>
    <w:rsid w:val="13627CA0"/>
    <w:rsid w:val="13BA146B"/>
    <w:rsid w:val="13CE7728"/>
    <w:rsid w:val="145A37E9"/>
    <w:rsid w:val="14705A25"/>
    <w:rsid w:val="149E2A03"/>
    <w:rsid w:val="14B9333B"/>
    <w:rsid w:val="15154D6B"/>
    <w:rsid w:val="1539395B"/>
    <w:rsid w:val="153E0531"/>
    <w:rsid w:val="15447ECA"/>
    <w:rsid w:val="154A6599"/>
    <w:rsid w:val="15530880"/>
    <w:rsid w:val="1560750F"/>
    <w:rsid w:val="15BD2143"/>
    <w:rsid w:val="15D233B6"/>
    <w:rsid w:val="15DD59E5"/>
    <w:rsid w:val="15E30B53"/>
    <w:rsid w:val="15E66766"/>
    <w:rsid w:val="15EF41D5"/>
    <w:rsid w:val="16151B69"/>
    <w:rsid w:val="16226EF6"/>
    <w:rsid w:val="164D785A"/>
    <w:rsid w:val="167062A4"/>
    <w:rsid w:val="16A607F2"/>
    <w:rsid w:val="16C82083"/>
    <w:rsid w:val="16FA2D8C"/>
    <w:rsid w:val="171E3D7B"/>
    <w:rsid w:val="1777639B"/>
    <w:rsid w:val="17A87009"/>
    <w:rsid w:val="17E50F05"/>
    <w:rsid w:val="180D15A3"/>
    <w:rsid w:val="180D76BE"/>
    <w:rsid w:val="18186F3C"/>
    <w:rsid w:val="18454E4A"/>
    <w:rsid w:val="18620A1E"/>
    <w:rsid w:val="188F2D17"/>
    <w:rsid w:val="18AD6F36"/>
    <w:rsid w:val="18C617C8"/>
    <w:rsid w:val="18EC44E4"/>
    <w:rsid w:val="19115D24"/>
    <w:rsid w:val="1938011D"/>
    <w:rsid w:val="19413E95"/>
    <w:rsid w:val="19425FC5"/>
    <w:rsid w:val="19502937"/>
    <w:rsid w:val="195E1646"/>
    <w:rsid w:val="19924D61"/>
    <w:rsid w:val="19AC5FF1"/>
    <w:rsid w:val="19C21DEE"/>
    <w:rsid w:val="19CF3108"/>
    <w:rsid w:val="19E20FDD"/>
    <w:rsid w:val="1A2755C9"/>
    <w:rsid w:val="1A2C0B53"/>
    <w:rsid w:val="1A4A39C0"/>
    <w:rsid w:val="1A635E9F"/>
    <w:rsid w:val="1A6D2039"/>
    <w:rsid w:val="1A741577"/>
    <w:rsid w:val="1A776BEE"/>
    <w:rsid w:val="1AF0007B"/>
    <w:rsid w:val="1B1E0EB8"/>
    <w:rsid w:val="1B2F5D68"/>
    <w:rsid w:val="1B3A0316"/>
    <w:rsid w:val="1B756A6F"/>
    <w:rsid w:val="1B774B76"/>
    <w:rsid w:val="1B81602A"/>
    <w:rsid w:val="1BA15E33"/>
    <w:rsid w:val="1BAD67E5"/>
    <w:rsid w:val="1BE852CE"/>
    <w:rsid w:val="1BF85B2E"/>
    <w:rsid w:val="1C2031EA"/>
    <w:rsid w:val="1C211C3D"/>
    <w:rsid w:val="1C3D7A0D"/>
    <w:rsid w:val="1C62763C"/>
    <w:rsid w:val="1C961271"/>
    <w:rsid w:val="1CB92A4C"/>
    <w:rsid w:val="1CCF1DF1"/>
    <w:rsid w:val="1CF85FDE"/>
    <w:rsid w:val="1CFE39EC"/>
    <w:rsid w:val="1D1153F2"/>
    <w:rsid w:val="1D6031F8"/>
    <w:rsid w:val="1D6C7228"/>
    <w:rsid w:val="1D835D2F"/>
    <w:rsid w:val="1D8D3602"/>
    <w:rsid w:val="1D967276"/>
    <w:rsid w:val="1DA44F35"/>
    <w:rsid w:val="1DA84E18"/>
    <w:rsid w:val="1DEC3364"/>
    <w:rsid w:val="1E085718"/>
    <w:rsid w:val="1E150C7F"/>
    <w:rsid w:val="1E223280"/>
    <w:rsid w:val="1E292158"/>
    <w:rsid w:val="1E387B57"/>
    <w:rsid w:val="1E5759DC"/>
    <w:rsid w:val="1E747729"/>
    <w:rsid w:val="1E8F4D05"/>
    <w:rsid w:val="1E9D7836"/>
    <w:rsid w:val="1EBF7A47"/>
    <w:rsid w:val="1ED04E80"/>
    <w:rsid w:val="1ED274FA"/>
    <w:rsid w:val="1ED93E1E"/>
    <w:rsid w:val="1EDE347F"/>
    <w:rsid w:val="1EDF568D"/>
    <w:rsid w:val="1EEA57F3"/>
    <w:rsid w:val="1EF85909"/>
    <w:rsid w:val="1F286581"/>
    <w:rsid w:val="1F2E4751"/>
    <w:rsid w:val="1F4C1B3E"/>
    <w:rsid w:val="1F6A22E2"/>
    <w:rsid w:val="1F7C600E"/>
    <w:rsid w:val="1FA04753"/>
    <w:rsid w:val="1FB82DBA"/>
    <w:rsid w:val="1FEB12CE"/>
    <w:rsid w:val="1FFC31F8"/>
    <w:rsid w:val="200E218E"/>
    <w:rsid w:val="20872811"/>
    <w:rsid w:val="209926C3"/>
    <w:rsid w:val="20C97F71"/>
    <w:rsid w:val="21107174"/>
    <w:rsid w:val="2119677C"/>
    <w:rsid w:val="2128411D"/>
    <w:rsid w:val="215C48EC"/>
    <w:rsid w:val="21AA000D"/>
    <w:rsid w:val="21AF622B"/>
    <w:rsid w:val="21D56B52"/>
    <w:rsid w:val="21E30AD9"/>
    <w:rsid w:val="21EF3D81"/>
    <w:rsid w:val="21FB6B10"/>
    <w:rsid w:val="227E6B2D"/>
    <w:rsid w:val="22985627"/>
    <w:rsid w:val="229D0878"/>
    <w:rsid w:val="22A67D27"/>
    <w:rsid w:val="22AA319D"/>
    <w:rsid w:val="22BC089C"/>
    <w:rsid w:val="22C95CED"/>
    <w:rsid w:val="22DD6E26"/>
    <w:rsid w:val="23040F48"/>
    <w:rsid w:val="231E3F6C"/>
    <w:rsid w:val="23432FB5"/>
    <w:rsid w:val="237005FE"/>
    <w:rsid w:val="23902BDA"/>
    <w:rsid w:val="23C66B47"/>
    <w:rsid w:val="244D2E01"/>
    <w:rsid w:val="24A12D10"/>
    <w:rsid w:val="24B27112"/>
    <w:rsid w:val="24C32178"/>
    <w:rsid w:val="24E42DBD"/>
    <w:rsid w:val="24E44D44"/>
    <w:rsid w:val="2514154F"/>
    <w:rsid w:val="251B05DB"/>
    <w:rsid w:val="251C2FA4"/>
    <w:rsid w:val="2521471A"/>
    <w:rsid w:val="25287706"/>
    <w:rsid w:val="25311AB7"/>
    <w:rsid w:val="254B32DF"/>
    <w:rsid w:val="258759C7"/>
    <w:rsid w:val="258B25A3"/>
    <w:rsid w:val="25A35C9B"/>
    <w:rsid w:val="25F3172E"/>
    <w:rsid w:val="25FA6EFE"/>
    <w:rsid w:val="26147087"/>
    <w:rsid w:val="262D0D92"/>
    <w:rsid w:val="26390917"/>
    <w:rsid w:val="2668529E"/>
    <w:rsid w:val="26B65F45"/>
    <w:rsid w:val="26BC59E6"/>
    <w:rsid w:val="26BF4004"/>
    <w:rsid w:val="26D24910"/>
    <w:rsid w:val="26E208ED"/>
    <w:rsid w:val="271D6054"/>
    <w:rsid w:val="27282C29"/>
    <w:rsid w:val="2731104D"/>
    <w:rsid w:val="2735746A"/>
    <w:rsid w:val="2757402D"/>
    <w:rsid w:val="27827C3B"/>
    <w:rsid w:val="278A05FA"/>
    <w:rsid w:val="27D23344"/>
    <w:rsid w:val="27D640AD"/>
    <w:rsid w:val="27DE1F47"/>
    <w:rsid w:val="27EF0888"/>
    <w:rsid w:val="280E618F"/>
    <w:rsid w:val="28202010"/>
    <w:rsid w:val="2837148F"/>
    <w:rsid w:val="28946404"/>
    <w:rsid w:val="28AC633C"/>
    <w:rsid w:val="28C638C1"/>
    <w:rsid w:val="28FE4FF1"/>
    <w:rsid w:val="290D4FBE"/>
    <w:rsid w:val="292043C1"/>
    <w:rsid w:val="294835DE"/>
    <w:rsid w:val="299A2169"/>
    <w:rsid w:val="299E7511"/>
    <w:rsid w:val="29A60B2E"/>
    <w:rsid w:val="29C51F46"/>
    <w:rsid w:val="29E81927"/>
    <w:rsid w:val="29F131A9"/>
    <w:rsid w:val="29F944FE"/>
    <w:rsid w:val="2A0B6DED"/>
    <w:rsid w:val="2A102394"/>
    <w:rsid w:val="2A26180D"/>
    <w:rsid w:val="2A3B3304"/>
    <w:rsid w:val="2A592C4C"/>
    <w:rsid w:val="2A5D5160"/>
    <w:rsid w:val="2A62688C"/>
    <w:rsid w:val="2A7556D8"/>
    <w:rsid w:val="2A757253"/>
    <w:rsid w:val="2A815E02"/>
    <w:rsid w:val="2A881777"/>
    <w:rsid w:val="2AA17232"/>
    <w:rsid w:val="2AF32A2E"/>
    <w:rsid w:val="2AF66BDF"/>
    <w:rsid w:val="2B124CEF"/>
    <w:rsid w:val="2B2A5F12"/>
    <w:rsid w:val="2B45223C"/>
    <w:rsid w:val="2C2C4AA1"/>
    <w:rsid w:val="2C443E49"/>
    <w:rsid w:val="2C603CEE"/>
    <w:rsid w:val="2C732ABD"/>
    <w:rsid w:val="2CE85A86"/>
    <w:rsid w:val="2CF64DB7"/>
    <w:rsid w:val="2D070C7B"/>
    <w:rsid w:val="2D1244F8"/>
    <w:rsid w:val="2D3E5576"/>
    <w:rsid w:val="2D4F3599"/>
    <w:rsid w:val="2D7C1050"/>
    <w:rsid w:val="2DA81474"/>
    <w:rsid w:val="2E1724D9"/>
    <w:rsid w:val="2E222E66"/>
    <w:rsid w:val="2EB77B49"/>
    <w:rsid w:val="2ED56351"/>
    <w:rsid w:val="2EDB3205"/>
    <w:rsid w:val="2EEF5BA3"/>
    <w:rsid w:val="2EF534D7"/>
    <w:rsid w:val="2F021F4D"/>
    <w:rsid w:val="2F032356"/>
    <w:rsid w:val="2F2850F1"/>
    <w:rsid w:val="2F3741C8"/>
    <w:rsid w:val="2F7350A2"/>
    <w:rsid w:val="2F9A687B"/>
    <w:rsid w:val="2FB93286"/>
    <w:rsid w:val="2FCC7BBB"/>
    <w:rsid w:val="2FDC56C8"/>
    <w:rsid w:val="30127C24"/>
    <w:rsid w:val="3048700C"/>
    <w:rsid w:val="308858FD"/>
    <w:rsid w:val="3096519B"/>
    <w:rsid w:val="309B3C4C"/>
    <w:rsid w:val="30A1442E"/>
    <w:rsid w:val="30AC0F67"/>
    <w:rsid w:val="30BD64A8"/>
    <w:rsid w:val="30D81C54"/>
    <w:rsid w:val="310061EC"/>
    <w:rsid w:val="31036291"/>
    <w:rsid w:val="311D67BD"/>
    <w:rsid w:val="311E024E"/>
    <w:rsid w:val="316D0774"/>
    <w:rsid w:val="3187162E"/>
    <w:rsid w:val="31A56B60"/>
    <w:rsid w:val="31AB0C5E"/>
    <w:rsid w:val="31C275C8"/>
    <w:rsid w:val="31E2085B"/>
    <w:rsid w:val="31E440D4"/>
    <w:rsid w:val="320414CD"/>
    <w:rsid w:val="320467AF"/>
    <w:rsid w:val="32343123"/>
    <w:rsid w:val="324367C3"/>
    <w:rsid w:val="32502D60"/>
    <w:rsid w:val="327411BA"/>
    <w:rsid w:val="32766015"/>
    <w:rsid w:val="32A23F87"/>
    <w:rsid w:val="32E7182A"/>
    <w:rsid w:val="331B6E0F"/>
    <w:rsid w:val="33401904"/>
    <w:rsid w:val="335A5902"/>
    <w:rsid w:val="33724EFE"/>
    <w:rsid w:val="33806EC3"/>
    <w:rsid w:val="33EF7005"/>
    <w:rsid w:val="34030A01"/>
    <w:rsid w:val="34173786"/>
    <w:rsid w:val="3423169F"/>
    <w:rsid w:val="34421FC9"/>
    <w:rsid w:val="34705D15"/>
    <w:rsid w:val="34AA374E"/>
    <w:rsid w:val="35181028"/>
    <w:rsid w:val="35280247"/>
    <w:rsid w:val="3567312E"/>
    <w:rsid w:val="358C080A"/>
    <w:rsid w:val="359019CC"/>
    <w:rsid w:val="35C765FB"/>
    <w:rsid w:val="35C901A7"/>
    <w:rsid w:val="35D32269"/>
    <w:rsid w:val="35DB3BF6"/>
    <w:rsid w:val="35E81192"/>
    <w:rsid w:val="361F4250"/>
    <w:rsid w:val="36225B22"/>
    <w:rsid w:val="362A7BED"/>
    <w:rsid w:val="36305C01"/>
    <w:rsid w:val="36577EA3"/>
    <w:rsid w:val="368B319C"/>
    <w:rsid w:val="36A539D9"/>
    <w:rsid w:val="36DC256A"/>
    <w:rsid w:val="36EA6899"/>
    <w:rsid w:val="36EF32DD"/>
    <w:rsid w:val="36F67F75"/>
    <w:rsid w:val="371C5CC6"/>
    <w:rsid w:val="3743336E"/>
    <w:rsid w:val="37763964"/>
    <w:rsid w:val="37BB784D"/>
    <w:rsid w:val="37D83CAC"/>
    <w:rsid w:val="38067951"/>
    <w:rsid w:val="3815182E"/>
    <w:rsid w:val="388D20EC"/>
    <w:rsid w:val="38914B47"/>
    <w:rsid w:val="38A166A7"/>
    <w:rsid w:val="38BD10C5"/>
    <w:rsid w:val="38DB2912"/>
    <w:rsid w:val="39161DCF"/>
    <w:rsid w:val="391C3287"/>
    <w:rsid w:val="393957D6"/>
    <w:rsid w:val="39493B75"/>
    <w:rsid w:val="39552A8F"/>
    <w:rsid w:val="39854980"/>
    <w:rsid w:val="399F2551"/>
    <w:rsid w:val="39B61138"/>
    <w:rsid w:val="39F76702"/>
    <w:rsid w:val="39FA28C2"/>
    <w:rsid w:val="39FA64D8"/>
    <w:rsid w:val="3A0F1525"/>
    <w:rsid w:val="3A4E5FF7"/>
    <w:rsid w:val="3A672202"/>
    <w:rsid w:val="3A743326"/>
    <w:rsid w:val="3A795E06"/>
    <w:rsid w:val="3A7E4BD3"/>
    <w:rsid w:val="3A9F52E9"/>
    <w:rsid w:val="3AA14F63"/>
    <w:rsid w:val="3AA27DBB"/>
    <w:rsid w:val="3B337DFC"/>
    <w:rsid w:val="3B45679B"/>
    <w:rsid w:val="3B524624"/>
    <w:rsid w:val="3B627817"/>
    <w:rsid w:val="3B672CFB"/>
    <w:rsid w:val="3BB672C2"/>
    <w:rsid w:val="3BE65C4A"/>
    <w:rsid w:val="3BF91BDF"/>
    <w:rsid w:val="3C401278"/>
    <w:rsid w:val="3C781A1F"/>
    <w:rsid w:val="3C785987"/>
    <w:rsid w:val="3CB640BB"/>
    <w:rsid w:val="3CB70A39"/>
    <w:rsid w:val="3CBF63EF"/>
    <w:rsid w:val="3CD65371"/>
    <w:rsid w:val="3CFE338B"/>
    <w:rsid w:val="3D1C2096"/>
    <w:rsid w:val="3D390710"/>
    <w:rsid w:val="3D5117E5"/>
    <w:rsid w:val="3D681A02"/>
    <w:rsid w:val="3D6F357A"/>
    <w:rsid w:val="3D7C7EF5"/>
    <w:rsid w:val="3DC85D26"/>
    <w:rsid w:val="3DC94015"/>
    <w:rsid w:val="3DE449D5"/>
    <w:rsid w:val="3E035214"/>
    <w:rsid w:val="3E196E1B"/>
    <w:rsid w:val="3E1E2604"/>
    <w:rsid w:val="3E4C18ED"/>
    <w:rsid w:val="3E68449E"/>
    <w:rsid w:val="3E9C79E5"/>
    <w:rsid w:val="3ECF0721"/>
    <w:rsid w:val="3ED80459"/>
    <w:rsid w:val="3EDD45B4"/>
    <w:rsid w:val="3F04001D"/>
    <w:rsid w:val="3F3B1207"/>
    <w:rsid w:val="3F7F75B0"/>
    <w:rsid w:val="3F831EE1"/>
    <w:rsid w:val="3F8B31FA"/>
    <w:rsid w:val="3FAB2B1B"/>
    <w:rsid w:val="3FAC5CDD"/>
    <w:rsid w:val="40547AF1"/>
    <w:rsid w:val="40AD6050"/>
    <w:rsid w:val="40D934DD"/>
    <w:rsid w:val="40ED7985"/>
    <w:rsid w:val="412E59D5"/>
    <w:rsid w:val="41422513"/>
    <w:rsid w:val="415149FF"/>
    <w:rsid w:val="41750B15"/>
    <w:rsid w:val="418F5999"/>
    <w:rsid w:val="41965C0C"/>
    <w:rsid w:val="41A4595A"/>
    <w:rsid w:val="41D25DF7"/>
    <w:rsid w:val="41DE1743"/>
    <w:rsid w:val="4205235E"/>
    <w:rsid w:val="42253A4F"/>
    <w:rsid w:val="42264334"/>
    <w:rsid w:val="424B045D"/>
    <w:rsid w:val="42692B31"/>
    <w:rsid w:val="429B2D52"/>
    <w:rsid w:val="42D13D5E"/>
    <w:rsid w:val="42E11207"/>
    <w:rsid w:val="436770A9"/>
    <w:rsid w:val="439B7383"/>
    <w:rsid w:val="43F054C2"/>
    <w:rsid w:val="43F2592C"/>
    <w:rsid w:val="43F272C0"/>
    <w:rsid w:val="43FA10AE"/>
    <w:rsid w:val="44074E11"/>
    <w:rsid w:val="44136708"/>
    <w:rsid w:val="44140088"/>
    <w:rsid w:val="44241736"/>
    <w:rsid w:val="44507F71"/>
    <w:rsid w:val="44AF4569"/>
    <w:rsid w:val="44F87E45"/>
    <w:rsid w:val="44FC6B6F"/>
    <w:rsid w:val="450251EF"/>
    <w:rsid w:val="45296098"/>
    <w:rsid w:val="454D314E"/>
    <w:rsid w:val="456006A9"/>
    <w:rsid w:val="456F5828"/>
    <w:rsid w:val="45786C71"/>
    <w:rsid w:val="4588799A"/>
    <w:rsid w:val="45C3644E"/>
    <w:rsid w:val="45D23A06"/>
    <w:rsid w:val="45E16392"/>
    <w:rsid w:val="464821BC"/>
    <w:rsid w:val="465A3CBF"/>
    <w:rsid w:val="466E1DD7"/>
    <w:rsid w:val="467B33C4"/>
    <w:rsid w:val="46A723C3"/>
    <w:rsid w:val="46BC107E"/>
    <w:rsid w:val="46D35B50"/>
    <w:rsid w:val="46D707FE"/>
    <w:rsid w:val="46E83B15"/>
    <w:rsid w:val="46F131C8"/>
    <w:rsid w:val="46FB5384"/>
    <w:rsid w:val="470E241C"/>
    <w:rsid w:val="4730743D"/>
    <w:rsid w:val="47320A82"/>
    <w:rsid w:val="473A2AB3"/>
    <w:rsid w:val="473A775B"/>
    <w:rsid w:val="47722D2A"/>
    <w:rsid w:val="47891B10"/>
    <w:rsid w:val="47A3735E"/>
    <w:rsid w:val="47A47B38"/>
    <w:rsid w:val="47CD2F35"/>
    <w:rsid w:val="48045EB5"/>
    <w:rsid w:val="481137B6"/>
    <w:rsid w:val="481F6D57"/>
    <w:rsid w:val="4821212B"/>
    <w:rsid w:val="48B8113C"/>
    <w:rsid w:val="48BA2AA1"/>
    <w:rsid w:val="48C10C1D"/>
    <w:rsid w:val="48C72EB0"/>
    <w:rsid w:val="48CA0DFD"/>
    <w:rsid w:val="48EC0FA5"/>
    <w:rsid w:val="48F42272"/>
    <w:rsid w:val="48FE0EC8"/>
    <w:rsid w:val="4917504A"/>
    <w:rsid w:val="49345FF7"/>
    <w:rsid w:val="4935685E"/>
    <w:rsid w:val="494E09B9"/>
    <w:rsid w:val="496D1F30"/>
    <w:rsid w:val="49814F2E"/>
    <w:rsid w:val="4985134C"/>
    <w:rsid w:val="498D46D9"/>
    <w:rsid w:val="49BF49BD"/>
    <w:rsid w:val="49CE3AA3"/>
    <w:rsid w:val="49E5261B"/>
    <w:rsid w:val="4A0156DC"/>
    <w:rsid w:val="4A196F6D"/>
    <w:rsid w:val="4A22562C"/>
    <w:rsid w:val="4A56615A"/>
    <w:rsid w:val="4AA74ABB"/>
    <w:rsid w:val="4AE64171"/>
    <w:rsid w:val="4B1005CE"/>
    <w:rsid w:val="4B626A3B"/>
    <w:rsid w:val="4B6C4AE0"/>
    <w:rsid w:val="4B721BA7"/>
    <w:rsid w:val="4B957813"/>
    <w:rsid w:val="4B991EBC"/>
    <w:rsid w:val="4B9F0F95"/>
    <w:rsid w:val="4BC14DEA"/>
    <w:rsid w:val="4BEA1140"/>
    <w:rsid w:val="4BF029F6"/>
    <w:rsid w:val="4BF1489D"/>
    <w:rsid w:val="4C5E50CE"/>
    <w:rsid w:val="4C7423A5"/>
    <w:rsid w:val="4CE47357"/>
    <w:rsid w:val="4D101DB4"/>
    <w:rsid w:val="4D2B2F5D"/>
    <w:rsid w:val="4D2D3B90"/>
    <w:rsid w:val="4D464CAD"/>
    <w:rsid w:val="4D5E7B75"/>
    <w:rsid w:val="4D6F4D91"/>
    <w:rsid w:val="4D751E1B"/>
    <w:rsid w:val="4D9865E4"/>
    <w:rsid w:val="4D9E0A1D"/>
    <w:rsid w:val="4DED24B0"/>
    <w:rsid w:val="4E2617E4"/>
    <w:rsid w:val="4E3F1EF8"/>
    <w:rsid w:val="4EF77100"/>
    <w:rsid w:val="4F4B6198"/>
    <w:rsid w:val="4F692882"/>
    <w:rsid w:val="4F87619D"/>
    <w:rsid w:val="4FAA18F6"/>
    <w:rsid w:val="4FAF092D"/>
    <w:rsid w:val="4FE51F2A"/>
    <w:rsid w:val="4FE7132F"/>
    <w:rsid w:val="500D56F3"/>
    <w:rsid w:val="50211BE6"/>
    <w:rsid w:val="50307A43"/>
    <w:rsid w:val="50616458"/>
    <w:rsid w:val="507B522C"/>
    <w:rsid w:val="509F7966"/>
    <w:rsid w:val="50B8546C"/>
    <w:rsid w:val="511C0ED0"/>
    <w:rsid w:val="512D1325"/>
    <w:rsid w:val="513D3C1D"/>
    <w:rsid w:val="516C6BF0"/>
    <w:rsid w:val="517233D6"/>
    <w:rsid w:val="51814C9E"/>
    <w:rsid w:val="51BA321F"/>
    <w:rsid w:val="51C712FC"/>
    <w:rsid w:val="51D774B4"/>
    <w:rsid w:val="51EC7AD9"/>
    <w:rsid w:val="52540892"/>
    <w:rsid w:val="52894079"/>
    <w:rsid w:val="528A23D6"/>
    <w:rsid w:val="52915175"/>
    <w:rsid w:val="5293014E"/>
    <w:rsid w:val="52BE0217"/>
    <w:rsid w:val="52C72DCC"/>
    <w:rsid w:val="52C94F9E"/>
    <w:rsid w:val="52D24E48"/>
    <w:rsid w:val="530151A9"/>
    <w:rsid w:val="53022C29"/>
    <w:rsid w:val="530F2FD2"/>
    <w:rsid w:val="53115BF0"/>
    <w:rsid w:val="53117B76"/>
    <w:rsid w:val="536116E8"/>
    <w:rsid w:val="53695161"/>
    <w:rsid w:val="538855C8"/>
    <w:rsid w:val="53A475FE"/>
    <w:rsid w:val="53B342D3"/>
    <w:rsid w:val="53C8438A"/>
    <w:rsid w:val="53DD35B0"/>
    <w:rsid w:val="544572EF"/>
    <w:rsid w:val="545A3278"/>
    <w:rsid w:val="5465134C"/>
    <w:rsid w:val="54671A54"/>
    <w:rsid w:val="5482169D"/>
    <w:rsid w:val="54F46B9C"/>
    <w:rsid w:val="54F86B62"/>
    <w:rsid w:val="55125FA5"/>
    <w:rsid w:val="551B7866"/>
    <w:rsid w:val="552364D6"/>
    <w:rsid w:val="55440D7A"/>
    <w:rsid w:val="5578174F"/>
    <w:rsid w:val="557A5901"/>
    <w:rsid w:val="558B40D3"/>
    <w:rsid w:val="55BF5525"/>
    <w:rsid w:val="55EC74E9"/>
    <w:rsid w:val="55FD4105"/>
    <w:rsid w:val="55FE14C2"/>
    <w:rsid w:val="561D0233"/>
    <w:rsid w:val="56237842"/>
    <w:rsid w:val="56406EC1"/>
    <w:rsid w:val="56437B2E"/>
    <w:rsid w:val="564F1668"/>
    <w:rsid w:val="565D413C"/>
    <w:rsid w:val="566463F9"/>
    <w:rsid w:val="5668200A"/>
    <w:rsid w:val="56904B48"/>
    <w:rsid w:val="569424D9"/>
    <w:rsid w:val="56A22C26"/>
    <w:rsid w:val="56A76F8B"/>
    <w:rsid w:val="56D47970"/>
    <w:rsid w:val="572C7D90"/>
    <w:rsid w:val="572D4BD0"/>
    <w:rsid w:val="57733118"/>
    <w:rsid w:val="577733B3"/>
    <w:rsid w:val="57B72B41"/>
    <w:rsid w:val="57D94960"/>
    <w:rsid w:val="57DE7675"/>
    <w:rsid w:val="57EB749F"/>
    <w:rsid w:val="57F413A7"/>
    <w:rsid w:val="580617F5"/>
    <w:rsid w:val="58190ECA"/>
    <w:rsid w:val="581A3E4A"/>
    <w:rsid w:val="584063C9"/>
    <w:rsid w:val="585A268F"/>
    <w:rsid w:val="58A9667C"/>
    <w:rsid w:val="58D938A9"/>
    <w:rsid w:val="58E2190B"/>
    <w:rsid w:val="58E252A2"/>
    <w:rsid w:val="58F70FA2"/>
    <w:rsid w:val="591A398F"/>
    <w:rsid w:val="592450A4"/>
    <w:rsid w:val="59291984"/>
    <w:rsid w:val="593F6AD6"/>
    <w:rsid w:val="599109EF"/>
    <w:rsid w:val="59BC45BB"/>
    <w:rsid w:val="5A0D6A69"/>
    <w:rsid w:val="5A49688D"/>
    <w:rsid w:val="5A5D4748"/>
    <w:rsid w:val="5A787CAD"/>
    <w:rsid w:val="5A7A29CA"/>
    <w:rsid w:val="5A843723"/>
    <w:rsid w:val="5A870E5F"/>
    <w:rsid w:val="5AA160E3"/>
    <w:rsid w:val="5ACE1F99"/>
    <w:rsid w:val="5AEC334A"/>
    <w:rsid w:val="5AF219FF"/>
    <w:rsid w:val="5AFF70F6"/>
    <w:rsid w:val="5B122536"/>
    <w:rsid w:val="5B337A5B"/>
    <w:rsid w:val="5B8B7895"/>
    <w:rsid w:val="5BE02707"/>
    <w:rsid w:val="5BE0623F"/>
    <w:rsid w:val="5C0312C9"/>
    <w:rsid w:val="5C0F3D3E"/>
    <w:rsid w:val="5C346011"/>
    <w:rsid w:val="5C481AF8"/>
    <w:rsid w:val="5C7464E0"/>
    <w:rsid w:val="5C9C65BD"/>
    <w:rsid w:val="5CF45624"/>
    <w:rsid w:val="5D1525C2"/>
    <w:rsid w:val="5D2C1275"/>
    <w:rsid w:val="5D4471A2"/>
    <w:rsid w:val="5D492290"/>
    <w:rsid w:val="5DBF2E2B"/>
    <w:rsid w:val="5DD20AF2"/>
    <w:rsid w:val="5DD64E60"/>
    <w:rsid w:val="5DF23AA3"/>
    <w:rsid w:val="5DF25D85"/>
    <w:rsid w:val="5DF76D82"/>
    <w:rsid w:val="5E2624DB"/>
    <w:rsid w:val="5E442864"/>
    <w:rsid w:val="5E727763"/>
    <w:rsid w:val="5E940CC3"/>
    <w:rsid w:val="5EC86977"/>
    <w:rsid w:val="5EDD39A9"/>
    <w:rsid w:val="5EE24C82"/>
    <w:rsid w:val="5F4464CB"/>
    <w:rsid w:val="5F984B40"/>
    <w:rsid w:val="5FFB4B16"/>
    <w:rsid w:val="604122BD"/>
    <w:rsid w:val="604F27B8"/>
    <w:rsid w:val="61064D40"/>
    <w:rsid w:val="6112017B"/>
    <w:rsid w:val="61206659"/>
    <w:rsid w:val="612C63E9"/>
    <w:rsid w:val="61340A3A"/>
    <w:rsid w:val="613D2026"/>
    <w:rsid w:val="614E5528"/>
    <w:rsid w:val="61EF08E7"/>
    <w:rsid w:val="62112572"/>
    <w:rsid w:val="6236324C"/>
    <w:rsid w:val="62365E9C"/>
    <w:rsid w:val="624464BA"/>
    <w:rsid w:val="6251278D"/>
    <w:rsid w:val="626917AB"/>
    <w:rsid w:val="626C1911"/>
    <w:rsid w:val="626E7504"/>
    <w:rsid w:val="628066C6"/>
    <w:rsid w:val="62991C53"/>
    <w:rsid w:val="62D3535E"/>
    <w:rsid w:val="62FD2B10"/>
    <w:rsid w:val="63261262"/>
    <w:rsid w:val="633910CA"/>
    <w:rsid w:val="635057BE"/>
    <w:rsid w:val="635C5EDB"/>
    <w:rsid w:val="6362015F"/>
    <w:rsid w:val="6362111E"/>
    <w:rsid w:val="638E6606"/>
    <w:rsid w:val="63EC6BF1"/>
    <w:rsid w:val="64047933"/>
    <w:rsid w:val="64151567"/>
    <w:rsid w:val="642C4B05"/>
    <w:rsid w:val="643A0CDD"/>
    <w:rsid w:val="647F3152"/>
    <w:rsid w:val="649648C1"/>
    <w:rsid w:val="649A2F00"/>
    <w:rsid w:val="64C24FE2"/>
    <w:rsid w:val="64C420E9"/>
    <w:rsid w:val="655F44C8"/>
    <w:rsid w:val="659E492A"/>
    <w:rsid w:val="65BB5D20"/>
    <w:rsid w:val="65C809D6"/>
    <w:rsid w:val="662A79AB"/>
    <w:rsid w:val="662C254C"/>
    <w:rsid w:val="666F45DB"/>
    <w:rsid w:val="66A20212"/>
    <w:rsid w:val="66A272F4"/>
    <w:rsid w:val="66B3631D"/>
    <w:rsid w:val="66C43E65"/>
    <w:rsid w:val="676D52DD"/>
    <w:rsid w:val="67742634"/>
    <w:rsid w:val="6791704B"/>
    <w:rsid w:val="6799735C"/>
    <w:rsid w:val="67E03C47"/>
    <w:rsid w:val="67EA5989"/>
    <w:rsid w:val="68010EEE"/>
    <w:rsid w:val="68075B23"/>
    <w:rsid w:val="68241638"/>
    <w:rsid w:val="685C24B2"/>
    <w:rsid w:val="687A46B7"/>
    <w:rsid w:val="68A97A1A"/>
    <w:rsid w:val="68B14C92"/>
    <w:rsid w:val="68C02867"/>
    <w:rsid w:val="68C42D79"/>
    <w:rsid w:val="68CE73D3"/>
    <w:rsid w:val="692872CB"/>
    <w:rsid w:val="69331F8E"/>
    <w:rsid w:val="69510723"/>
    <w:rsid w:val="69511E8C"/>
    <w:rsid w:val="695554A0"/>
    <w:rsid w:val="6977070A"/>
    <w:rsid w:val="69983263"/>
    <w:rsid w:val="699C65B8"/>
    <w:rsid w:val="69AF29E5"/>
    <w:rsid w:val="69CA40FE"/>
    <w:rsid w:val="6A3B7830"/>
    <w:rsid w:val="6A766DCE"/>
    <w:rsid w:val="6A9B4663"/>
    <w:rsid w:val="6ADB5290"/>
    <w:rsid w:val="6AE70395"/>
    <w:rsid w:val="6B0128D4"/>
    <w:rsid w:val="6B53380F"/>
    <w:rsid w:val="6B750C95"/>
    <w:rsid w:val="6B9167CE"/>
    <w:rsid w:val="6BB64AF9"/>
    <w:rsid w:val="6BC74546"/>
    <w:rsid w:val="6BDA2899"/>
    <w:rsid w:val="6BEA025E"/>
    <w:rsid w:val="6BF3516F"/>
    <w:rsid w:val="6BF851CB"/>
    <w:rsid w:val="6C52475D"/>
    <w:rsid w:val="6C6472B1"/>
    <w:rsid w:val="6C8718C8"/>
    <w:rsid w:val="6CCA5210"/>
    <w:rsid w:val="6CD16D37"/>
    <w:rsid w:val="6CD654B4"/>
    <w:rsid w:val="6D124007"/>
    <w:rsid w:val="6D1801D9"/>
    <w:rsid w:val="6D1D59D5"/>
    <w:rsid w:val="6D21266E"/>
    <w:rsid w:val="6D295BFD"/>
    <w:rsid w:val="6D3055A8"/>
    <w:rsid w:val="6D5F6AF9"/>
    <w:rsid w:val="6D816CEC"/>
    <w:rsid w:val="6DB52BC9"/>
    <w:rsid w:val="6DC15B1F"/>
    <w:rsid w:val="6DC45101"/>
    <w:rsid w:val="6DC77C3E"/>
    <w:rsid w:val="6DF74374"/>
    <w:rsid w:val="6DFB1B70"/>
    <w:rsid w:val="6E04170C"/>
    <w:rsid w:val="6E0E1198"/>
    <w:rsid w:val="6E386B1F"/>
    <w:rsid w:val="6E774077"/>
    <w:rsid w:val="6E9C0B4C"/>
    <w:rsid w:val="6EAB76B6"/>
    <w:rsid w:val="6EAE3326"/>
    <w:rsid w:val="6EC5500C"/>
    <w:rsid w:val="6ECC69CA"/>
    <w:rsid w:val="6ED75DC2"/>
    <w:rsid w:val="6EDB371C"/>
    <w:rsid w:val="6EEB2C00"/>
    <w:rsid w:val="6F054AF4"/>
    <w:rsid w:val="6F246CBC"/>
    <w:rsid w:val="6F247D29"/>
    <w:rsid w:val="6F282C1B"/>
    <w:rsid w:val="6F402864"/>
    <w:rsid w:val="6F522C83"/>
    <w:rsid w:val="6F684604"/>
    <w:rsid w:val="6F892D47"/>
    <w:rsid w:val="6FD50A76"/>
    <w:rsid w:val="6FD61600"/>
    <w:rsid w:val="6FDA0738"/>
    <w:rsid w:val="70055F49"/>
    <w:rsid w:val="701620B2"/>
    <w:rsid w:val="707603F7"/>
    <w:rsid w:val="708004A6"/>
    <w:rsid w:val="70CE3285"/>
    <w:rsid w:val="70D04318"/>
    <w:rsid w:val="71086D6C"/>
    <w:rsid w:val="714A20E4"/>
    <w:rsid w:val="715A6522"/>
    <w:rsid w:val="716072CE"/>
    <w:rsid w:val="71794080"/>
    <w:rsid w:val="717A0FC4"/>
    <w:rsid w:val="717F3B0A"/>
    <w:rsid w:val="71B53CE5"/>
    <w:rsid w:val="71C42043"/>
    <w:rsid w:val="71CB4149"/>
    <w:rsid w:val="71CD4DFB"/>
    <w:rsid w:val="71D05CF1"/>
    <w:rsid w:val="71DA4B3A"/>
    <w:rsid w:val="71E65E5D"/>
    <w:rsid w:val="721611DD"/>
    <w:rsid w:val="729705C9"/>
    <w:rsid w:val="732F0CBF"/>
    <w:rsid w:val="732F1C73"/>
    <w:rsid w:val="736E4080"/>
    <w:rsid w:val="737E053F"/>
    <w:rsid w:val="73C214FE"/>
    <w:rsid w:val="73C36D90"/>
    <w:rsid w:val="73EE21E2"/>
    <w:rsid w:val="73F06A8A"/>
    <w:rsid w:val="74081A04"/>
    <w:rsid w:val="7416158E"/>
    <w:rsid w:val="742570E5"/>
    <w:rsid w:val="74456982"/>
    <w:rsid w:val="74537533"/>
    <w:rsid w:val="745D2410"/>
    <w:rsid w:val="746638CA"/>
    <w:rsid w:val="75344312"/>
    <w:rsid w:val="756556CD"/>
    <w:rsid w:val="75877E27"/>
    <w:rsid w:val="7589352F"/>
    <w:rsid w:val="75922513"/>
    <w:rsid w:val="759E1DBB"/>
    <w:rsid w:val="75B12333"/>
    <w:rsid w:val="75DB7ACE"/>
    <w:rsid w:val="75E0536C"/>
    <w:rsid w:val="76274E7B"/>
    <w:rsid w:val="76756F6C"/>
    <w:rsid w:val="76C06B73"/>
    <w:rsid w:val="76C66365"/>
    <w:rsid w:val="76FC0F8E"/>
    <w:rsid w:val="77061BD3"/>
    <w:rsid w:val="770747DB"/>
    <w:rsid w:val="773E7D6B"/>
    <w:rsid w:val="774A6C5F"/>
    <w:rsid w:val="775E10E7"/>
    <w:rsid w:val="77654644"/>
    <w:rsid w:val="776A0E23"/>
    <w:rsid w:val="778721A0"/>
    <w:rsid w:val="7790579A"/>
    <w:rsid w:val="77C14443"/>
    <w:rsid w:val="77CB5851"/>
    <w:rsid w:val="77F6083C"/>
    <w:rsid w:val="782268A0"/>
    <w:rsid w:val="785536DD"/>
    <w:rsid w:val="785C2C9F"/>
    <w:rsid w:val="78716256"/>
    <w:rsid w:val="78753705"/>
    <w:rsid w:val="789977DC"/>
    <w:rsid w:val="789E339E"/>
    <w:rsid w:val="78B27905"/>
    <w:rsid w:val="78BA7236"/>
    <w:rsid w:val="78C007E8"/>
    <w:rsid w:val="78E20E98"/>
    <w:rsid w:val="79442FA7"/>
    <w:rsid w:val="796119D8"/>
    <w:rsid w:val="798629B1"/>
    <w:rsid w:val="79D63C0C"/>
    <w:rsid w:val="79EA1E73"/>
    <w:rsid w:val="7A08523B"/>
    <w:rsid w:val="7A0F26B7"/>
    <w:rsid w:val="7A4112B7"/>
    <w:rsid w:val="7A707708"/>
    <w:rsid w:val="7A905AD3"/>
    <w:rsid w:val="7AA359A8"/>
    <w:rsid w:val="7ADF1A66"/>
    <w:rsid w:val="7AF25416"/>
    <w:rsid w:val="7B136B57"/>
    <w:rsid w:val="7B212DC1"/>
    <w:rsid w:val="7B4D575C"/>
    <w:rsid w:val="7B6179D7"/>
    <w:rsid w:val="7B6B073C"/>
    <w:rsid w:val="7B764247"/>
    <w:rsid w:val="7BBC03B0"/>
    <w:rsid w:val="7C5F2337"/>
    <w:rsid w:val="7CBE334E"/>
    <w:rsid w:val="7CC96903"/>
    <w:rsid w:val="7CD351B6"/>
    <w:rsid w:val="7CF9674C"/>
    <w:rsid w:val="7CF972FE"/>
    <w:rsid w:val="7CFC48C0"/>
    <w:rsid w:val="7D3D1AE0"/>
    <w:rsid w:val="7D5038DD"/>
    <w:rsid w:val="7D6D116C"/>
    <w:rsid w:val="7D790F77"/>
    <w:rsid w:val="7D9F49FE"/>
    <w:rsid w:val="7DA36348"/>
    <w:rsid w:val="7DD6761B"/>
    <w:rsid w:val="7DE05319"/>
    <w:rsid w:val="7E062D32"/>
    <w:rsid w:val="7E072106"/>
    <w:rsid w:val="7E327228"/>
    <w:rsid w:val="7E462F6B"/>
    <w:rsid w:val="7E561B30"/>
    <w:rsid w:val="7E707D53"/>
    <w:rsid w:val="7E8A3C8C"/>
    <w:rsid w:val="7E8D6B33"/>
    <w:rsid w:val="7E956133"/>
    <w:rsid w:val="7EA629C0"/>
    <w:rsid w:val="7EAE5CD1"/>
    <w:rsid w:val="7EB0221D"/>
    <w:rsid w:val="7ECB692E"/>
    <w:rsid w:val="7EDC4E4E"/>
    <w:rsid w:val="7EED0FDE"/>
    <w:rsid w:val="7EF5603C"/>
    <w:rsid w:val="7EFA413C"/>
    <w:rsid w:val="7F476193"/>
    <w:rsid w:val="7F537241"/>
    <w:rsid w:val="7FD34180"/>
    <w:rsid w:val="7FDF2194"/>
    <w:rsid w:val="7FE0257E"/>
    <w:rsid w:val="7FE672AD"/>
    <w:rsid w:val="7FF03A65"/>
    <w:rsid w:val="7FFA5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0714A"/>
    <w:pPr>
      <w:widowControl w:val="0"/>
      <w:jc w:val="both"/>
    </w:pPr>
    <w:rPr>
      <w:kern w:val="2"/>
      <w:sz w:val="21"/>
      <w:szCs w:val="24"/>
    </w:rPr>
  </w:style>
  <w:style w:type="paragraph" w:styleId="1">
    <w:name w:val="heading 1"/>
    <w:basedOn w:val="a"/>
    <w:next w:val="a"/>
    <w:link w:val="1Char"/>
    <w:qFormat/>
    <w:rsid w:val="00B3030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0714A"/>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0714A"/>
    <w:pPr>
      <w:ind w:firstLineChars="200" w:firstLine="200"/>
    </w:pPr>
  </w:style>
  <w:style w:type="paragraph" w:styleId="a4">
    <w:name w:val="Body Text"/>
    <w:basedOn w:val="a"/>
    <w:qFormat/>
    <w:rsid w:val="0090714A"/>
    <w:pPr>
      <w:jc w:val="center"/>
    </w:pPr>
    <w:rPr>
      <w:rFonts w:eastAsia="黑体"/>
      <w:sz w:val="44"/>
    </w:rPr>
  </w:style>
  <w:style w:type="paragraph" w:styleId="a5">
    <w:name w:val="Plain Text"/>
    <w:basedOn w:val="a"/>
    <w:qFormat/>
    <w:rsid w:val="0090714A"/>
    <w:pPr>
      <w:spacing w:line="300" w:lineRule="auto"/>
      <w:jc w:val="left"/>
    </w:pPr>
    <w:rPr>
      <w:rFonts w:ascii="宋体" w:hAnsi="Courier New" w:cs="Courier New"/>
      <w:szCs w:val="21"/>
    </w:rPr>
  </w:style>
  <w:style w:type="paragraph" w:styleId="a6">
    <w:name w:val="Balloon Text"/>
    <w:basedOn w:val="a"/>
    <w:link w:val="Char"/>
    <w:qFormat/>
    <w:rsid w:val="0090714A"/>
    <w:rPr>
      <w:sz w:val="18"/>
      <w:szCs w:val="18"/>
    </w:rPr>
  </w:style>
  <w:style w:type="paragraph" w:styleId="a7">
    <w:name w:val="footer"/>
    <w:basedOn w:val="a"/>
    <w:link w:val="Char0"/>
    <w:uiPriority w:val="99"/>
    <w:qFormat/>
    <w:rsid w:val="0090714A"/>
    <w:pPr>
      <w:tabs>
        <w:tab w:val="center" w:pos="4153"/>
        <w:tab w:val="right" w:pos="8306"/>
      </w:tabs>
      <w:snapToGrid w:val="0"/>
      <w:jc w:val="left"/>
    </w:pPr>
    <w:rPr>
      <w:sz w:val="18"/>
    </w:rPr>
  </w:style>
  <w:style w:type="paragraph" w:styleId="a8">
    <w:name w:val="header"/>
    <w:basedOn w:val="a"/>
    <w:qFormat/>
    <w:rsid w:val="009071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rsid w:val="009071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qFormat/>
    <w:rsid w:val="0090714A"/>
    <w:rPr>
      <w:color w:val="0000FF"/>
      <w:u w:val="single"/>
    </w:rPr>
  </w:style>
  <w:style w:type="character" w:customStyle="1" w:styleId="font31">
    <w:name w:val="font31"/>
    <w:basedOn w:val="a1"/>
    <w:qFormat/>
    <w:rsid w:val="0090714A"/>
    <w:rPr>
      <w:rFonts w:ascii="宋体" w:eastAsia="宋体" w:hAnsi="宋体" w:cs="宋体" w:hint="eastAsia"/>
      <w:b/>
      <w:color w:val="000000"/>
      <w:sz w:val="32"/>
      <w:szCs w:val="32"/>
      <w:u w:val="none"/>
    </w:rPr>
  </w:style>
  <w:style w:type="character" w:customStyle="1" w:styleId="font21">
    <w:name w:val="font21"/>
    <w:basedOn w:val="a1"/>
    <w:qFormat/>
    <w:rsid w:val="0090714A"/>
    <w:rPr>
      <w:rFonts w:ascii="宋体" w:eastAsia="宋体" w:hAnsi="宋体" w:cs="宋体" w:hint="eastAsia"/>
      <w:b/>
      <w:color w:val="000000"/>
      <w:sz w:val="24"/>
      <w:szCs w:val="24"/>
      <w:u w:val="none"/>
    </w:rPr>
  </w:style>
  <w:style w:type="character" w:customStyle="1" w:styleId="Char">
    <w:name w:val="批注框文本 Char"/>
    <w:basedOn w:val="a1"/>
    <w:link w:val="a6"/>
    <w:qFormat/>
    <w:rsid w:val="0090714A"/>
    <w:rPr>
      <w:rFonts w:asciiTheme="minorHAnsi" w:eastAsiaTheme="minorEastAsia" w:hAnsiTheme="minorHAnsi" w:cstheme="minorBidi"/>
      <w:kern w:val="2"/>
      <w:sz w:val="18"/>
      <w:szCs w:val="18"/>
    </w:rPr>
  </w:style>
  <w:style w:type="character" w:customStyle="1" w:styleId="Char0">
    <w:name w:val="页脚 Char"/>
    <w:basedOn w:val="a1"/>
    <w:link w:val="a7"/>
    <w:uiPriority w:val="99"/>
    <w:qFormat/>
    <w:rsid w:val="0090714A"/>
    <w:rPr>
      <w:rFonts w:asciiTheme="minorHAnsi" w:eastAsiaTheme="minorEastAsia" w:hAnsiTheme="minorHAnsi" w:cstheme="minorBidi"/>
      <w:kern w:val="2"/>
      <w:sz w:val="18"/>
      <w:szCs w:val="24"/>
    </w:rPr>
  </w:style>
  <w:style w:type="paragraph" w:customStyle="1" w:styleId="10">
    <w:name w:val="修订1"/>
    <w:hidden/>
    <w:uiPriority w:val="99"/>
    <w:unhideWhenUsed/>
    <w:qFormat/>
    <w:rsid w:val="0090714A"/>
    <w:rPr>
      <w:kern w:val="2"/>
      <w:sz w:val="21"/>
      <w:szCs w:val="24"/>
    </w:rPr>
  </w:style>
  <w:style w:type="paragraph" w:customStyle="1" w:styleId="Default">
    <w:name w:val="Default"/>
    <w:qFormat/>
    <w:rsid w:val="0090714A"/>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basedOn w:val="a1"/>
    <w:link w:val="1"/>
    <w:rsid w:val="00B30304"/>
    <w:rPr>
      <w:b/>
      <w:bCs/>
      <w:kern w:val="44"/>
      <w:sz w:val="44"/>
      <w:szCs w:val="44"/>
    </w:rPr>
  </w:style>
  <w:style w:type="character" w:customStyle="1" w:styleId="3Char">
    <w:name w:val="标题 3 Char"/>
    <w:basedOn w:val="a1"/>
    <w:link w:val="3"/>
    <w:rsid w:val="004404BB"/>
    <w:rPr>
      <w:b/>
      <w:bCs/>
      <w:kern w:val="2"/>
      <w:sz w:val="32"/>
      <w:szCs w:val="32"/>
    </w:rPr>
  </w:style>
  <w:style w:type="paragraph" w:styleId="ab">
    <w:name w:val="annotation text"/>
    <w:basedOn w:val="a"/>
    <w:link w:val="Char1"/>
    <w:uiPriority w:val="99"/>
    <w:unhideWhenUsed/>
    <w:rsid w:val="004404BB"/>
    <w:pPr>
      <w:jc w:val="left"/>
    </w:pPr>
    <w:rPr>
      <w:rFonts w:ascii="Calibri" w:eastAsia="宋体" w:hAnsi="Calibri" w:cs="Times New Roman"/>
    </w:rPr>
  </w:style>
  <w:style w:type="character" w:customStyle="1" w:styleId="Char1">
    <w:name w:val="批注文字 Char"/>
    <w:basedOn w:val="a1"/>
    <w:link w:val="ab"/>
    <w:uiPriority w:val="99"/>
    <w:rsid w:val="004404BB"/>
    <w:rPr>
      <w:rFonts w:ascii="Calibri" w:eastAsia="宋体" w:hAnsi="Calibri" w:cs="Times New Roman"/>
      <w:kern w:val="2"/>
      <w:sz w:val="21"/>
      <w:szCs w:val="24"/>
    </w:rPr>
  </w:style>
  <w:style w:type="character" w:styleId="ac">
    <w:name w:val="annotation reference"/>
    <w:basedOn w:val="a1"/>
    <w:rsid w:val="00413B12"/>
    <w:rPr>
      <w:sz w:val="21"/>
      <w:szCs w:val="21"/>
    </w:rPr>
  </w:style>
  <w:style w:type="paragraph" w:styleId="ad">
    <w:name w:val="Normal (Web)"/>
    <w:basedOn w:val="a"/>
    <w:rsid w:val="006959CF"/>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4F5B5-7032-4821-8BEC-E3B67B82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2183</Words>
  <Characters>12445</Characters>
  <Application>Microsoft Office Word</Application>
  <DocSecurity>0</DocSecurity>
  <Lines>103</Lines>
  <Paragraphs>29</Paragraphs>
  <ScaleCrop>false</ScaleCrop>
  <Company>微软中国</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许未</cp:lastModifiedBy>
  <cp:revision>3</cp:revision>
  <cp:lastPrinted>2020-08-17T07:58:00Z</cp:lastPrinted>
  <dcterms:created xsi:type="dcterms:W3CDTF">2021-11-04T10:12:00Z</dcterms:created>
  <dcterms:modified xsi:type="dcterms:W3CDTF">2021-11-04T10:12:00Z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73DA97185B534B139D5967BF55F28D84</vt:lpwstr>
  </property>
</Properties>
</file>