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03" w:rsidRPr="000E0B4E" w:rsidRDefault="003430A6">
      <w:pPr>
        <w:jc w:val="center"/>
        <w:rPr>
          <w:rFonts w:ascii="方正小标宋_GBK" w:eastAsia="方正小标宋_GBK" w:hAnsi="仿宋_GB2312" w:cs="仿宋_GB2312"/>
          <w:b/>
          <w:bCs/>
          <w:sz w:val="36"/>
          <w:szCs w:val="36"/>
        </w:rPr>
      </w:pPr>
      <w:r w:rsidRPr="000E0B4E">
        <w:rPr>
          <w:rFonts w:ascii="方正小标宋_GBK" w:eastAsia="方正小标宋_GBK" w:hAnsi="仿宋_GB2312" w:cs="仿宋_GB2312" w:hint="eastAsia"/>
          <w:b/>
          <w:bCs/>
          <w:sz w:val="36"/>
          <w:szCs w:val="36"/>
        </w:rPr>
        <w:t>重庆城市综合交通枢纽(集团)有限公司</w:t>
      </w:r>
    </w:p>
    <w:p w:rsidR="00951E03" w:rsidRDefault="003430A6" w:rsidP="00A608CA">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关于</w:t>
      </w:r>
      <w:r w:rsidR="00502F4E">
        <w:rPr>
          <w:rFonts w:ascii="方正小标宋_GBK" w:eastAsia="方正小标宋_GBK" w:hAnsi="仿宋_GB2312" w:cs="仿宋_GB2312" w:hint="eastAsia"/>
          <w:b/>
          <w:bCs/>
          <w:sz w:val="36"/>
          <w:szCs w:val="36"/>
        </w:rPr>
        <w:t>台商工业园</w:t>
      </w:r>
      <w:r w:rsidR="00417396" w:rsidRPr="00252A47">
        <w:rPr>
          <w:rFonts w:ascii="方正小标宋_GBK" w:eastAsia="方正小标宋_GBK" w:hAnsi="仿宋_GB2312" w:cs="仿宋_GB2312" w:hint="eastAsia"/>
          <w:b/>
          <w:bCs/>
          <w:sz w:val="36"/>
          <w:szCs w:val="36"/>
        </w:rPr>
        <w:t>公交站场</w:t>
      </w:r>
      <w:r w:rsidR="001B4180">
        <w:rPr>
          <w:rFonts w:ascii="方正小标宋_GBK" w:eastAsia="方正小标宋_GBK" w:hAnsi="仿宋_GB2312" w:cs="仿宋_GB2312" w:hint="eastAsia"/>
          <w:b/>
          <w:bCs/>
          <w:sz w:val="36"/>
          <w:szCs w:val="36"/>
        </w:rPr>
        <w:t>等</w:t>
      </w:r>
      <w:r w:rsidR="007703DA">
        <w:rPr>
          <w:rFonts w:ascii="方正小标宋_GBK" w:eastAsia="方正小标宋_GBK" w:hAnsi="仿宋_GB2312" w:cs="仿宋_GB2312" w:hint="eastAsia"/>
          <w:b/>
          <w:bCs/>
          <w:sz w:val="36"/>
          <w:szCs w:val="36"/>
        </w:rPr>
        <w:t>4</w:t>
      </w:r>
      <w:r w:rsidR="001B4180">
        <w:rPr>
          <w:rFonts w:ascii="方正小标宋_GBK" w:eastAsia="方正小标宋_GBK" w:hAnsi="仿宋_GB2312" w:cs="仿宋_GB2312" w:hint="eastAsia"/>
          <w:b/>
          <w:bCs/>
          <w:sz w:val="36"/>
          <w:szCs w:val="36"/>
        </w:rPr>
        <w:t>个</w:t>
      </w:r>
      <w:r w:rsidRPr="001B4180">
        <w:rPr>
          <w:rFonts w:ascii="方正小标宋_GBK" w:eastAsia="方正小标宋_GBK" w:hAnsi="仿宋_GB2312" w:cs="仿宋_GB2312" w:hint="eastAsia"/>
          <w:b/>
          <w:bCs/>
          <w:sz w:val="36"/>
          <w:szCs w:val="36"/>
        </w:rPr>
        <w:t>项</w:t>
      </w:r>
      <w:r w:rsidRPr="00AE1898">
        <w:rPr>
          <w:rFonts w:ascii="方正小标宋_GBK" w:eastAsia="方正小标宋_GBK" w:hAnsi="仿宋_GB2312" w:cs="仿宋_GB2312" w:hint="eastAsia"/>
          <w:b/>
          <w:bCs/>
          <w:sz w:val="36"/>
          <w:szCs w:val="36"/>
        </w:rPr>
        <w:t>目</w:t>
      </w:r>
      <w:r w:rsidR="00A608CA" w:rsidRPr="00A608CA">
        <w:rPr>
          <w:rFonts w:ascii="方正小标宋_GBK" w:eastAsia="方正小标宋_GBK" w:hAnsi="仿宋_GB2312" w:cs="仿宋_GB2312" w:hint="eastAsia"/>
          <w:b/>
          <w:bCs/>
          <w:sz w:val="36"/>
          <w:szCs w:val="36"/>
        </w:rPr>
        <w:t>场地环境调查与风险评估</w:t>
      </w:r>
      <w:r>
        <w:rPr>
          <w:rFonts w:ascii="方正小标宋_GBK" w:eastAsia="方正小标宋_GBK" w:hAnsi="仿宋_GB2312" w:cs="仿宋_GB2312" w:hint="eastAsia"/>
          <w:b/>
          <w:bCs/>
          <w:sz w:val="36"/>
          <w:szCs w:val="36"/>
        </w:rPr>
        <w:t>比选文件邀请函</w:t>
      </w:r>
    </w:p>
    <w:p w:rsidR="00951E03" w:rsidRPr="00680E4C" w:rsidRDefault="001D637A" w:rsidP="00983F99">
      <w:pPr>
        <w:rPr>
          <w:rFonts w:ascii="方正仿宋_GBK" w:eastAsia="方正仿宋_GBK" w:hAnsi="仿宋_GB2312" w:cs="仿宋_GB2312"/>
          <w:b/>
          <w:sz w:val="28"/>
          <w:szCs w:val="28"/>
        </w:rPr>
      </w:pPr>
      <w:r w:rsidRPr="00680E4C">
        <w:rPr>
          <w:rFonts w:ascii="方正仿宋_GBK" w:eastAsia="方正仿宋_GBK" w:hAnsi="仿宋_GB2312" w:cs="仿宋_GB2312" w:hint="eastAsia"/>
          <w:b/>
          <w:sz w:val="28"/>
          <w:szCs w:val="28"/>
        </w:rPr>
        <w:t>被邀请单位名称</w:t>
      </w:r>
      <w:r w:rsidR="003430A6" w:rsidRPr="00680E4C">
        <w:rPr>
          <w:rFonts w:ascii="方正仿宋_GBK" w:eastAsia="方正仿宋_GBK" w:hAnsi="仿宋_GB2312" w:cs="仿宋_GB2312" w:hint="eastAsia"/>
          <w:b/>
          <w:sz w:val="28"/>
          <w:szCs w:val="28"/>
        </w:rPr>
        <w:t>：</w:t>
      </w:r>
    </w:p>
    <w:p w:rsidR="00951E03" w:rsidRPr="007525E3" w:rsidRDefault="003430A6" w:rsidP="003E1976">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w:t>
      </w:r>
      <w:r w:rsidR="006E1C83">
        <w:rPr>
          <w:rFonts w:ascii="方正仿宋_GBK" w:eastAsia="方正仿宋_GBK" w:hAnsi="仿宋_GB2312" w:cs="仿宋_GB2312" w:hint="eastAsia"/>
          <w:sz w:val="28"/>
          <w:szCs w:val="28"/>
        </w:rPr>
        <w:t>对</w:t>
      </w:r>
      <w:r w:rsidR="00502F4E">
        <w:rPr>
          <w:rFonts w:ascii="方正仿宋_GBK" w:eastAsia="方正仿宋_GBK" w:hAnsi="仿宋_GB2312" w:cs="仿宋_GB2312" w:hint="eastAsia"/>
          <w:sz w:val="28"/>
          <w:szCs w:val="28"/>
        </w:rPr>
        <w:t>台商工业园</w:t>
      </w:r>
      <w:r w:rsidR="0059550F">
        <w:rPr>
          <w:rFonts w:ascii="方正仿宋_GBK" w:eastAsia="方正仿宋_GBK" w:hAnsi="仿宋_GB2312" w:cs="仿宋_GB2312" w:hint="eastAsia"/>
          <w:sz w:val="28"/>
          <w:szCs w:val="28"/>
        </w:rPr>
        <w:t>公交站场</w:t>
      </w:r>
      <w:r w:rsidR="00195D27">
        <w:rPr>
          <w:rFonts w:ascii="方正仿宋_GBK" w:eastAsia="方正仿宋_GBK" w:hAnsi="仿宋_GB2312" w:cs="仿宋_GB2312" w:hint="eastAsia"/>
          <w:sz w:val="28"/>
          <w:szCs w:val="28"/>
        </w:rPr>
        <w:t>等</w:t>
      </w:r>
      <w:r w:rsidR="007703DA">
        <w:rPr>
          <w:rFonts w:ascii="方正仿宋_GBK" w:eastAsia="方正仿宋_GBK" w:hAnsi="仿宋_GB2312" w:cs="仿宋_GB2312" w:hint="eastAsia"/>
          <w:sz w:val="28"/>
          <w:szCs w:val="28"/>
        </w:rPr>
        <w:t>4</w:t>
      </w:r>
      <w:r w:rsidR="00195D27">
        <w:rPr>
          <w:rFonts w:ascii="方正仿宋_GBK" w:eastAsia="方正仿宋_GBK" w:hAnsi="仿宋_GB2312" w:cs="仿宋_GB2312" w:hint="eastAsia"/>
          <w:sz w:val="28"/>
          <w:szCs w:val="28"/>
        </w:rPr>
        <w:t>个项目</w:t>
      </w:r>
      <w:r>
        <w:rPr>
          <w:rFonts w:ascii="方正仿宋_GBK" w:eastAsia="方正仿宋_GBK" w:hAnsi="仿宋_GB2312" w:cs="仿宋_GB2312" w:hint="eastAsia"/>
          <w:sz w:val="28"/>
          <w:szCs w:val="28"/>
        </w:rPr>
        <w:t>开展</w:t>
      </w:r>
      <w:r w:rsidR="001574D7" w:rsidRPr="001574D7">
        <w:rPr>
          <w:rFonts w:ascii="方正仿宋_GBK" w:eastAsia="方正仿宋_GBK" w:hAnsi="仿宋_GB2312" w:cs="仿宋_GB2312" w:hint="eastAsia"/>
          <w:sz w:val="28"/>
          <w:szCs w:val="28"/>
        </w:rPr>
        <w:t>场地环境调查与风险评估工作</w:t>
      </w:r>
      <w:r w:rsidR="00195D27">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本次</w:t>
      </w:r>
      <w:r w:rsidR="004E13E9" w:rsidRPr="001574D7">
        <w:rPr>
          <w:rFonts w:ascii="方正仿宋_GBK" w:eastAsia="方正仿宋_GBK" w:hAnsi="仿宋_GB2312" w:cs="仿宋_GB2312" w:hint="eastAsia"/>
          <w:sz w:val="28"/>
          <w:szCs w:val="28"/>
        </w:rPr>
        <w:t>场地环境调查与风险评估</w:t>
      </w:r>
      <w:r w:rsidR="001B4180" w:rsidRPr="001B4180">
        <w:rPr>
          <w:rFonts w:ascii="方正仿宋_GBK" w:eastAsia="方正仿宋_GBK" w:hAnsi="仿宋_GB2312" w:cs="仿宋_GB2312" w:hint="eastAsia"/>
          <w:sz w:val="28"/>
          <w:szCs w:val="28"/>
        </w:rPr>
        <w:t>工作</w:t>
      </w:r>
      <w:r>
        <w:rPr>
          <w:rFonts w:ascii="方正仿宋_GBK" w:eastAsia="方正仿宋_GBK" w:hAnsi="仿宋_GB2312" w:cs="仿宋_GB2312" w:hint="eastAsia"/>
          <w:sz w:val="28"/>
          <w:szCs w:val="28"/>
        </w:rPr>
        <w:t>实施单位的确定将采用</w:t>
      </w:r>
      <w:r w:rsidRPr="007525E3">
        <w:rPr>
          <w:rFonts w:ascii="方正仿宋_GBK" w:eastAsia="方正仿宋_GBK" w:hAnsi="仿宋_GB2312" w:cs="仿宋_GB2312" w:hint="eastAsia"/>
          <w:sz w:val="28"/>
          <w:szCs w:val="28"/>
        </w:rPr>
        <w:t>比选方式</w:t>
      </w:r>
      <w:r>
        <w:rPr>
          <w:rFonts w:ascii="方正仿宋_GBK" w:eastAsia="方正仿宋_GBK" w:hAnsi="仿宋_GB2312" w:cs="仿宋_GB2312" w:hint="eastAsia"/>
          <w:sz w:val="28"/>
          <w:szCs w:val="28"/>
        </w:rPr>
        <w:t>进行。</w:t>
      </w:r>
      <w:r w:rsidRPr="007525E3">
        <w:rPr>
          <w:rFonts w:ascii="方正仿宋_GBK" w:eastAsia="方正仿宋_GBK" w:hAnsi="仿宋_GB2312" w:cs="仿宋_GB2312" w:hint="eastAsia"/>
          <w:sz w:val="28"/>
          <w:szCs w:val="28"/>
        </w:rPr>
        <w:t xml:space="preserve">现邀请贵单位作为潜在比选被邀请人之一参加报价和比选。具体项目情况如下： </w:t>
      </w:r>
    </w:p>
    <w:tbl>
      <w:tblPr>
        <w:tblStyle w:val="a3"/>
        <w:tblW w:w="8789" w:type="dxa"/>
        <w:tblInd w:w="108" w:type="dxa"/>
        <w:tblLayout w:type="fixed"/>
        <w:tblLook w:val="04A0"/>
      </w:tblPr>
      <w:tblGrid>
        <w:gridCol w:w="1843"/>
        <w:gridCol w:w="317"/>
        <w:gridCol w:w="6629"/>
      </w:tblGrid>
      <w:tr w:rsidR="009D16B7" w:rsidTr="00C476F7">
        <w:trPr>
          <w:trHeight w:hRule="exact" w:val="833"/>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946" w:type="dxa"/>
            <w:gridSpan w:val="2"/>
            <w:vAlign w:val="center"/>
          </w:tcPr>
          <w:p w:rsidR="009D16B7" w:rsidRPr="005024C7" w:rsidRDefault="009D16B7" w:rsidP="00195D27">
            <w:pPr>
              <w:tabs>
                <w:tab w:val="left" w:pos="-7488"/>
              </w:tabs>
              <w:ind w:rightChars="291" w:right="611"/>
              <w:rPr>
                <w:rFonts w:ascii="方正仿宋_GBK" w:eastAsia="方正仿宋_GBK" w:hAnsi="仿宋_GB2312" w:cs="仿宋_GB2312"/>
                <w:color w:val="000000" w:themeColor="text1"/>
                <w:sz w:val="24"/>
                <w:szCs w:val="24"/>
              </w:rPr>
            </w:pPr>
            <w:r w:rsidRPr="005024C7">
              <w:rPr>
                <w:rFonts w:ascii="方正仿宋_GBK" w:eastAsia="方正仿宋_GBK" w:hAnsi="仿宋_GB2312" w:cs="仿宋_GB2312" w:hint="eastAsia"/>
                <w:color w:val="000000" w:themeColor="text1"/>
                <w:sz w:val="24"/>
                <w:szCs w:val="24"/>
              </w:rPr>
              <w:t>关于</w:t>
            </w:r>
            <w:r w:rsidR="00502F4E">
              <w:rPr>
                <w:rFonts w:ascii="方正仿宋_GBK" w:eastAsia="方正仿宋_GBK" w:hAnsi="仿宋_GB2312" w:cs="仿宋_GB2312" w:hint="eastAsia"/>
                <w:color w:val="000000" w:themeColor="text1"/>
                <w:sz w:val="24"/>
                <w:szCs w:val="24"/>
              </w:rPr>
              <w:t>台商工业园</w:t>
            </w:r>
            <w:r w:rsidRPr="005024C7">
              <w:rPr>
                <w:rFonts w:ascii="方正仿宋_GBK" w:eastAsia="方正仿宋_GBK" w:hAnsi="仿宋_GB2312" w:cs="仿宋_GB2312" w:hint="eastAsia"/>
                <w:color w:val="000000" w:themeColor="text1"/>
                <w:sz w:val="24"/>
                <w:szCs w:val="24"/>
              </w:rPr>
              <w:t>公交站场等</w:t>
            </w:r>
            <w:r w:rsidR="007703DA">
              <w:rPr>
                <w:rFonts w:ascii="方正仿宋_GBK" w:eastAsia="方正仿宋_GBK" w:hAnsi="仿宋_GB2312" w:cs="仿宋_GB2312" w:hint="eastAsia"/>
                <w:color w:val="000000" w:themeColor="text1"/>
                <w:sz w:val="24"/>
                <w:szCs w:val="24"/>
              </w:rPr>
              <w:t>4</w:t>
            </w:r>
            <w:r w:rsidR="0071150B">
              <w:rPr>
                <w:rFonts w:ascii="方正仿宋_GBK" w:eastAsia="方正仿宋_GBK" w:hAnsi="仿宋_GB2312" w:cs="仿宋_GB2312" w:hint="eastAsia"/>
                <w:color w:val="000000" w:themeColor="text1"/>
                <w:sz w:val="24"/>
                <w:szCs w:val="24"/>
              </w:rPr>
              <w:t xml:space="preserve">个项目场地环境调查与风险评估     </w:t>
            </w:r>
          </w:p>
          <w:p w:rsidR="009D16B7" w:rsidRPr="00714CF1" w:rsidRDefault="009D16B7" w:rsidP="00AE1898">
            <w:pPr>
              <w:tabs>
                <w:tab w:val="left" w:pos="-7488"/>
              </w:tabs>
              <w:ind w:rightChars="291" w:right="611"/>
              <w:jc w:val="center"/>
              <w:rPr>
                <w:rFonts w:ascii="方正仿宋_GBK" w:eastAsia="方正仿宋_GBK" w:hAnsi="仿宋_GB2312" w:cs="仿宋_GB2312"/>
                <w:sz w:val="24"/>
                <w:szCs w:val="24"/>
              </w:rPr>
            </w:pPr>
          </w:p>
          <w:p w:rsidR="009D16B7" w:rsidRPr="00714CF1" w:rsidRDefault="009D16B7" w:rsidP="00AE1898">
            <w:pPr>
              <w:tabs>
                <w:tab w:val="left" w:pos="-7488"/>
              </w:tabs>
              <w:ind w:rightChars="291" w:right="611"/>
              <w:jc w:val="cente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调查</w:t>
            </w:r>
          </w:p>
          <w:p w:rsidR="009D16B7" w:rsidRPr="00714CF1" w:rsidRDefault="009D16B7">
            <w:pPr>
              <w:rPr>
                <w:rFonts w:ascii="方正仿宋_GBK" w:eastAsia="方正仿宋_GBK" w:hAnsi="仿宋_GB2312" w:cs="仿宋_GB2312"/>
                <w:sz w:val="24"/>
                <w:szCs w:val="24"/>
              </w:rPr>
            </w:pPr>
          </w:p>
        </w:tc>
      </w:tr>
      <w:tr w:rsidR="009D16B7" w:rsidRPr="00585355" w:rsidTr="002E7CFD">
        <w:trPr>
          <w:trHeight w:hRule="exact" w:val="1385"/>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项目费用</w:t>
            </w:r>
          </w:p>
        </w:tc>
        <w:tc>
          <w:tcPr>
            <w:tcW w:w="6946" w:type="dxa"/>
            <w:gridSpan w:val="2"/>
            <w:vAlign w:val="center"/>
          </w:tcPr>
          <w:p w:rsidR="009D16B7" w:rsidRPr="003D5415" w:rsidRDefault="009D16B7" w:rsidP="007703DA">
            <w:pPr>
              <w:snapToGrid w:val="0"/>
              <w:spacing w:line="300" w:lineRule="auto"/>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每亩最高限价为</w:t>
            </w:r>
            <w:r w:rsidR="007703DA">
              <w:rPr>
                <w:rFonts w:ascii="方正仿宋_GBK" w:eastAsia="方正仿宋_GBK" w:hAnsi="仿宋_GB2312" w:cs="仿宋_GB2312" w:hint="eastAsia"/>
                <w:color w:val="000000" w:themeColor="text1"/>
                <w:sz w:val="24"/>
                <w:szCs w:val="24"/>
              </w:rPr>
              <w:t>3</w:t>
            </w:r>
            <w:r w:rsidR="00502F4E">
              <w:rPr>
                <w:rFonts w:ascii="方正仿宋_GBK" w:eastAsia="方正仿宋_GBK" w:hAnsi="仿宋_GB2312" w:cs="仿宋_GB2312" w:hint="eastAsia"/>
                <w:color w:val="000000" w:themeColor="text1"/>
                <w:sz w:val="24"/>
                <w:szCs w:val="24"/>
              </w:rPr>
              <w:t>800</w:t>
            </w:r>
            <w:r w:rsidRPr="003D5415">
              <w:rPr>
                <w:rFonts w:ascii="方正仿宋_GBK" w:eastAsia="方正仿宋_GBK" w:hAnsi="仿宋_GB2312" w:cs="仿宋_GB2312" w:hint="eastAsia"/>
                <w:color w:val="000000" w:themeColor="text1"/>
                <w:sz w:val="24"/>
                <w:szCs w:val="24"/>
              </w:rPr>
              <w:t>元，总费用</w:t>
            </w:r>
            <w:r>
              <w:rPr>
                <w:rFonts w:ascii="方正仿宋_GBK" w:eastAsia="方正仿宋_GBK" w:hAnsi="仿宋_GB2312" w:cs="仿宋_GB2312" w:hint="eastAsia"/>
                <w:color w:val="000000" w:themeColor="text1"/>
                <w:sz w:val="24"/>
                <w:szCs w:val="24"/>
              </w:rPr>
              <w:t>最高限价</w:t>
            </w:r>
            <w:r w:rsidR="007703DA">
              <w:rPr>
                <w:rFonts w:ascii="方正仿宋_GBK" w:eastAsia="方正仿宋_GBK" w:hAnsi="仿宋_GB2312" w:cs="仿宋_GB2312" w:hint="eastAsia"/>
                <w:color w:val="000000" w:themeColor="text1"/>
                <w:sz w:val="24"/>
                <w:szCs w:val="24"/>
              </w:rPr>
              <w:t>39.9</w:t>
            </w:r>
            <w:r w:rsidRPr="003D5415">
              <w:rPr>
                <w:rFonts w:ascii="方正仿宋_GBK" w:eastAsia="方正仿宋_GBK" w:hAnsi="仿宋_GB2312" w:cs="仿宋_GB2312" w:hint="eastAsia"/>
                <w:color w:val="000000" w:themeColor="text1"/>
                <w:sz w:val="24"/>
                <w:szCs w:val="24"/>
              </w:rPr>
              <w:t>万元</w:t>
            </w:r>
            <w:r w:rsidR="00502F4E">
              <w:rPr>
                <w:rFonts w:ascii="方正仿宋_GBK" w:eastAsia="方正仿宋_GBK" w:hAnsi="仿宋_GB2312" w:cs="仿宋_GB2312" w:hint="eastAsia"/>
                <w:color w:val="000000" w:themeColor="text1"/>
                <w:sz w:val="24"/>
                <w:szCs w:val="24"/>
              </w:rPr>
              <w:t>。</w:t>
            </w:r>
          </w:p>
        </w:tc>
      </w:tr>
      <w:tr w:rsidR="009D16B7" w:rsidTr="002E7CFD">
        <w:trPr>
          <w:trHeight w:hRule="exact" w:val="1806"/>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946" w:type="dxa"/>
            <w:gridSpan w:val="2"/>
            <w:vAlign w:val="center"/>
          </w:tcPr>
          <w:p w:rsidR="009D16B7" w:rsidRPr="00714CF1" w:rsidRDefault="009D16B7" w:rsidP="007703DA">
            <w:pPr>
              <w:snapToGrid w:val="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对</w:t>
            </w:r>
            <w:r w:rsidR="00502F4E">
              <w:rPr>
                <w:rFonts w:ascii="方正仿宋_GBK" w:eastAsia="方正仿宋_GBK" w:hAnsi="仿宋_GB2312" w:cs="仿宋_GB2312" w:hint="eastAsia"/>
                <w:sz w:val="24"/>
                <w:szCs w:val="24"/>
              </w:rPr>
              <w:t>台商工业园、向家岗、沙坝</w:t>
            </w:r>
            <w:r w:rsidR="007703DA">
              <w:rPr>
                <w:rFonts w:ascii="方正仿宋_GBK" w:eastAsia="方正仿宋_GBK" w:hAnsi="仿宋_GB2312" w:cs="仿宋_GB2312" w:hint="eastAsia"/>
                <w:sz w:val="24"/>
                <w:szCs w:val="24"/>
              </w:rPr>
              <w:t>、</w:t>
            </w:r>
            <w:r w:rsidR="007703DA" w:rsidRPr="007703DA">
              <w:rPr>
                <w:rFonts w:ascii="方正仿宋_GBK" w:eastAsia="方正仿宋_GBK" w:hAnsi="仿宋_GB2312" w:cs="仿宋_GB2312" w:hint="eastAsia"/>
                <w:sz w:val="24"/>
                <w:szCs w:val="24"/>
              </w:rPr>
              <w:t>公交枢纽智能调度指挥中心</w:t>
            </w:r>
            <w:r w:rsidR="007703DA">
              <w:rPr>
                <w:rFonts w:ascii="方正仿宋_GBK" w:eastAsia="方正仿宋_GBK" w:hAnsi="仿宋_GB2312" w:cs="仿宋_GB2312" w:hint="eastAsia"/>
                <w:sz w:val="24"/>
                <w:szCs w:val="24"/>
              </w:rPr>
              <w:t>4</w:t>
            </w:r>
            <w:r w:rsidRPr="00714CF1">
              <w:rPr>
                <w:rFonts w:ascii="方正仿宋_GBK" w:eastAsia="方正仿宋_GBK" w:hAnsi="仿宋_GB2312" w:cs="仿宋_GB2312" w:hint="eastAsia"/>
                <w:sz w:val="24"/>
                <w:szCs w:val="24"/>
              </w:rPr>
              <w:t>个项目</w:t>
            </w:r>
            <w:r>
              <w:rPr>
                <w:rFonts w:ascii="方正仿宋_GBK" w:eastAsia="方正仿宋_GBK" w:hAnsi="仿宋_GB2312" w:cs="仿宋_GB2312" w:hint="eastAsia"/>
                <w:sz w:val="24"/>
                <w:szCs w:val="24"/>
              </w:rPr>
              <w:t>地</w:t>
            </w:r>
            <w:r w:rsidRPr="00714CF1">
              <w:rPr>
                <w:rFonts w:ascii="方正仿宋_GBK" w:eastAsia="方正仿宋_GBK" w:hAnsi="仿宋_GB2312" w:cs="仿宋_GB2312" w:hint="eastAsia"/>
                <w:sz w:val="24"/>
                <w:szCs w:val="24"/>
              </w:rPr>
              <w:t>块进行</w:t>
            </w:r>
            <w:r w:rsidRPr="007B7015">
              <w:rPr>
                <w:rFonts w:ascii="方正仿宋_GBK" w:eastAsia="方正仿宋_GBK" w:hAnsi="仿宋_GB2312" w:cs="仿宋_GB2312" w:hint="eastAsia"/>
                <w:sz w:val="24"/>
                <w:szCs w:val="24"/>
              </w:rPr>
              <w:t>场地环境调查与风险评估</w:t>
            </w:r>
            <w:r>
              <w:rPr>
                <w:rFonts w:ascii="方正仿宋_GBK" w:eastAsia="方正仿宋_GBK" w:hAnsi="仿宋_GB2312" w:cs="仿宋_GB2312" w:hint="eastAsia"/>
                <w:sz w:val="24"/>
                <w:szCs w:val="24"/>
              </w:rPr>
              <w:t>。</w:t>
            </w:r>
          </w:p>
        </w:tc>
      </w:tr>
      <w:tr w:rsidR="009D16B7" w:rsidTr="002E7CFD">
        <w:trPr>
          <w:trHeight w:hRule="exact" w:val="566"/>
        </w:trPr>
        <w:tc>
          <w:tcPr>
            <w:tcW w:w="1843" w:type="dxa"/>
            <w:vAlign w:val="center"/>
          </w:tcPr>
          <w:p w:rsidR="009D16B7" w:rsidRPr="00746D58" w:rsidRDefault="009D16B7">
            <w:pPr>
              <w:rPr>
                <w:rFonts w:ascii="方正仿宋_GBK" w:eastAsia="方正仿宋_GBK" w:hAnsi="仿宋_GB2312" w:cs="仿宋_GB2312"/>
                <w:color w:val="000000" w:themeColor="text1"/>
                <w:sz w:val="24"/>
                <w:szCs w:val="24"/>
              </w:rPr>
            </w:pPr>
            <w:r w:rsidRPr="00746D58">
              <w:rPr>
                <w:rFonts w:ascii="方正仿宋_GBK" w:eastAsia="方正仿宋_GBK" w:hAnsi="仿宋_GB2312" w:cs="仿宋_GB2312" w:hint="eastAsia"/>
                <w:color w:val="000000" w:themeColor="text1"/>
                <w:sz w:val="24"/>
                <w:szCs w:val="24"/>
              </w:rPr>
              <w:t>★工期</w:t>
            </w:r>
          </w:p>
        </w:tc>
        <w:tc>
          <w:tcPr>
            <w:tcW w:w="6946" w:type="dxa"/>
            <w:gridSpan w:val="2"/>
            <w:vAlign w:val="center"/>
          </w:tcPr>
          <w:p w:rsidR="009D16B7" w:rsidRPr="00746D58" w:rsidRDefault="006230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8</w:t>
            </w:r>
            <w:r w:rsidR="00C7764E">
              <w:rPr>
                <w:rFonts w:ascii="方正仿宋_GBK" w:eastAsia="方正仿宋_GBK" w:hAnsi="仿宋_GB2312" w:cs="仿宋_GB2312" w:hint="eastAsia"/>
                <w:color w:val="000000" w:themeColor="text1"/>
                <w:sz w:val="24"/>
                <w:szCs w:val="24"/>
              </w:rPr>
              <w:t>0天</w:t>
            </w:r>
          </w:p>
        </w:tc>
      </w:tr>
      <w:tr w:rsidR="009D16B7" w:rsidTr="002E7CFD">
        <w:trPr>
          <w:trHeight w:hRule="exact" w:val="713"/>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预计开展时间</w:t>
            </w:r>
          </w:p>
        </w:tc>
        <w:tc>
          <w:tcPr>
            <w:tcW w:w="6946" w:type="dxa"/>
            <w:gridSpan w:val="2"/>
            <w:vAlign w:val="center"/>
          </w:tcPr>
          <w:p w:rsidR="009D16B7" w:rsidRPr="00E831E7" w:rsidRDefault="009D16B7" w:rsidP="00C45C8B">
            <w:pPr>
              <w:snapToGrid w:val="0"/>
              <w:rPr>
                <w:rFonts w:ascii="方正仿宋_GBK" w:eastAsia="方正仿宋_GBK" w:hAnsi="仿宋_GB2312" w:cs="仿宋_GB2312"/>
                <w:color w:val="FF0000"/>
                <w:sz w:val="24"/>
                <w:szCs w:val="24"/>
              </w:rPr>
            </w:pPr>
            <w:r>
              <w:rPr>
                <w:rFonts w:ascii="方正仿宋_GBK" w:eastAsia="方正仿宋_GBK" w:hAnsi="仿宋_GB2312" w:cs="仿宋_GB2312" w:hint="eastAsia"/>
                <w:sz w:val="24"/>
                <w:szCs w:val="24"/>
              </w:rPr>
              <w:t>预计</w:t>
            </w:r>
            <w:r w:rsidRPr="00981451">
              <w:rPr>
                <w:rFonts w:ascii="方正仿宋_GBK" w:eastAsia="方正仿宋_GBK" w:hAnsi="仿宋_GB2312" w:cs="仿宋_GB2312" w:hint="eastAsia"/>
                <w:sz w:val="24"/>
                <w:szCs w:val="24"/>
              </w:rPr>
              <w:t>在合同签订后10个工作日内</w:t>
            </w:r>
            <w:r>
              <w:rPr>
                <w:rFonts w:ascii="方正仿宋_GBK" w:eastAsia="方正仿宋_GBK" w:hAnsi="仿宋_GB2312" w:cs="仿宋_GB2312" w:hint="eastAsia"/>
                <w:sz w:val="24"/>
                <w:szCs w:val="24"/>
              </w:rPr>
              <w:t>开展</w:t>
            </w:r>
          </w:p>
        </w:tc>
      </w:tr>
      <w:tr w:rsidR="009D16B7" w:rsidTr="002E7CFD">
        <w:trPr>
          <w:trHeight w:hRule="exact" w:val="567"/>
        </w:trPr>
        <w:tc>
          <w:tcPr>
            <w:tcW w:w="8789" w:type="dxa"/>
            <w:gridSpan w:val="3"/>
            <w:vAlign w:val="center"/>
          </w:tcPr>
          <w:p w:rsidR="009D16B7" w:rsidRPr="00815AC4" w:rsidRDefault="009D16B7">
            <w:pPr>
              <w:rPr>
                <w:rFonts w:ascii="方正仿宋_GBK" w:eastAsia="方正仿宋_GBK" w:hAnsi="仿宋_GB2312" w:cs="仿宋_GB2312"/>
                <w:b/>
                <w:color w:val="000000" w:themeColor="text1"/>
                <w:sz w:val="24"/>
                <w:szCs w:val="24"/>
              </w:rPr>
            </w:pPr>
            <w:r w:rsidRPr="00815AC4">
              <w:rPr>
                <w:rFonts w:ascii="方正仿宋_GBK" w:eastAsia="方正仿宋_GBK" w:hAnsi="仿宋_GB2312" w:cs="仿宋_GB2312" w:hint="eastAsia"/>
                <w:b/>
                <w:color w:val="000000" w:themeColor="text1"/>
                <w:sz w:val="24"/>
                <w:szCs w:val="24"/>
              </w:rPr>
              <w:t>二、比选被邀请人须知</w:t>
            </w:r>
          </w:p>
        </w:tc>
      </w:tr>
      <w:tr w:rsidR="009D16B7" w:rsidTr="002E7CFD">
        <w:trPr>
          <w:trHeight w:hRule="exact" w:val="1144"/>
        </w:trPr>
        <w:tc>
          <w:tcPr>
            <w:tcW w:w="2160" w:type="dxa"/>
            <w:gridSpan w:val="2"/>
            <w:vAlign w:val="center"/>
          </w:tcPr>
          <w:p w:rsidR="009D16B7" w:rsidRPr="00D00303" w:rsidRDefault="009D16B7">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比选范围及内容</w:t>
            </w:r>
          </w:p>
        </w:tc>
        <w:tc>
          <w:tcPr>
            <w:tcW w:w="6629" w:type="dxa"/>
            <w:vAlign w:val="center"/>
          </w:tcPr>
          <w:p w:rsidR="009D16B7" w:rsidRPr="00714CF1" w:rsidRDefault="009D16B7" w:rsidP="00E443A4">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对上述地块进行</w:t>
            </w:r>
            <w:r w:rsidRPr="00195D27">
              <w:rPr>
                <w:rFonts w:ascii="方正仿宋_GBK" w:eastAsia="方正仿宋_GBK" w:hAnsi="仿宋_GB2312" w:cs="仿宋_GB2312" w:hint="eastAsia"/>
                <w:sz w:val="22"/>
                <w:szCs w:val="22"/>
              </w:rPr>
              <w:t>场地环境调查与风险评估</w:t>
            </w:r>
            <w:r w:rsidRPr="00714CF1">
              <w:rPr>
                <w:rFonts w:ascii="方正仿宋_GBK" w:eastAsia="方正仿宋_GBK" w:hAnsi="仿宋_GB2312" w:cs="仿宋_GB2312" w:hint="eastAsia"/>
                <w:sz w:val="24"/>
                <w:szCs w:val="24"/>
              </w:rPr>
              <w:t>，取得相关主管部门或专家通过意见，保证后续土地划拨及建设工作顺利开展</w:t>
            </w:r>
            <w:r>
              <w:rPr>
                <w:rFonts w:ascii="方正仿宋_GBK" w:eastAsia="方正仿宋_GBK" w:hAnsi="仿宋_GB2312" w:cs="仿宋_GB2312" w:hint="eastAsia"/>
                <w:sz w:val="24"/>
                <w:szCs w:val="24"/>
              </w:rPr>
              <w:t>。</w:t>
            </w:r>
          </w:p>
        </w:tc>
      </w:tr>
      <w:tr w:rsidR="009D16B7" w:rsidTr="001E0258">
        <w:trPr>
          <w:trHeight w:hRule="exact" w:val="4267"/>
        </w:trPr>
        <w:tc>
          <w:tcPr>
            <w:tcW w:w="2160" w:type="dxa"/>
            <w:gridSpan w:val="2"/>
            <w:vAlign w:val="center"/>
          </w:tcPr>
          <w:p w:rsidR="009D16B7" w:rsidRPr="00D00303" w:rsidRDefault="009D16B7"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lastRenderedPageBreak/>
              <w:t>★比选被邀请人资格要求</w:t>
            </w:r>
          </w:p>
        </w:tc>
        <w:tc>
          <w:tcPr>
            <w:tcW w:w="6629" w:type="dxa"/>
          </w:tcPr>
          <w:p w:rsidR="009D16B7" w:rsidRPr="00241652" w:rsidRDefault="009D16B7" w:rsidP="00D0540E">
            <w:pPr>
              <w:snapToGrid w:val="0"/>
              <w:rPr>
                <w:rFonts w:ascii="方正仿宋_GBK" w:eastAsia="方正仿宋_GBK" w:hAnsi="仿宋_GB2312" w:cs="仿宋_GB2312"/>
                <w:sz w:val="24"/>
                <w:szCs w:val="24"/>
              </w:rPr>
            </w:pPr>
            <w:r w:rsidRPr="00241652">
              <w:rPr>
                <w:rFonts w:ascii="方正仿宋_GBK" w:eastAsia="方正仿宋_GBK" w:hAnsi="仿宋_GB2312" w:cs="仿宋_GB2312" w:hint="eastAsia"/>
                <w:sz w:val="24"/>
                <w:szCs w:val="24"/>
              </w:rPr>
              <w:t>1.比选被邀请人需为独立法人</w:t>
            </w:r>
            <w:r>
              <w:rPr>
                <w:rFonts w:ascii="方正仿宋_GBK" w:eastAsia="方正仿宋_GBK" w:hAnsi="仿宋_GB2312" w:cs="仿宋_GB2312" w:hint="eastAsia"/>
                <w:sz w:val="24"/>
                <w:szCs w:val="24"/>
              </w:rPr>
              <w:t>，不接受联合体</w:t>
            </w:r>
            <w:r w:rsidRPr="003474F6">
              <w:rPr>
                <w:rFonts w:ascii="方正仿宋_GBK" w:eastAsia="方正仿宋_GBK" w:hAnsi="仿宋_GB2312" w:cs="仿宋_GB2312" w:hint="eastAsia"/>
                <w:sz w:val="24"/>
                <w:szCs w:val="24"/>
              </w:rPr>
              <w:t>投标</w:t>
            </w:r>
            <w:r w:rsidRPr="00241652">
              <w:rPr>
                <w:rFonts w:ascii="方正仿宋_GBK" w:eastAsia="方正仿宋_GBK" w:hAnsi="仿宋_GB2312" w:cs="仿宋_GB2312" w:hint="eastAsia"/>
                <w:sz w:val="24"/>
                <w:szCs w:val="24"/>
              </w:rPr>
              <w:t>；</w:t>
            </w:r>
          </w:p>
          <w:p w:rsidR="009D16B7" w:rsidRPr="00C200ED" w:rsidRDefault="009A404E" w:rsidP="00D0540E">
            <w:pPr>
              <w:snapToGrid w:val="0"/>
              <w:rPr>
                <w:rFonts w:ascii="方正仿宋_GBK" w:eastAsia="方正仿宋_GBK" w:hAnsi="仿宋_GB2312" w:cs="仿宋_GB2312"/>
                <w:color w:val="000000" w:themeColor="text1"/>
                <w:sz w:val="24"/>
                <w:szCs w:val="24"/>
              </w:rPr>
            </w:pPr>
            <w:r w:rsidRPr="00C200ED">
              <w:rPr>
                <w:rFonts w:ascii="方正仿宋_GBK" w:eastAsia="方正仿宋_GBK" w:hAnsi="仿宋_GB2312" w:cs="仿宋_GB2312" w:hint="eastAsia"/>
                <w:color w:val="000000" w:themeColor="text1"/>
                <w:sz w:val="24"/>
                <w:szCs w:val="24"/>
              </w:rPr>
              <w:t>2</w:t>
            </w:r>
            <w:r w:rsidR="009D16B7" w:rsidRPr="00C200ED">
              <w:rPr>
                <w:rFonts w:ascii="方正仿宋_GBK" w:eastAsia="方正仿宋_GBK" w:hAnsi="仿宋_GB2312" w:cs="仿宋_GB2312" w:hint="eastAsia"/>
                <w:color w:val="000000" w:themeColor="text1"/>
                <w:sz w:val="24"/>
                <w:szCs w:val="24"/>
              </w:rPr>
              <w:t>.</w:t>
            </w:r>
            <w:r w:rsidR="00986217" w:rsidRPr="00C200ED">
              <w:rPr>
                <w:rFonts w:ascii="方正仿宋_GBK" w:eastAsia="方正仿宋_GBK" w:hAnsi="仿宋_GB2312" w:cs="仿宋_GB2312" w:hint="eastAsia"/>
                <w:color w:val="000000" w:themeColor="text1"/>
                <w:sz w:val="24"/>
                <w:szCs w:val="24"/>
              </w:rPr>
              <w:t>提供近三</w:t>
            </w:r>
            <w:r w:rsidR="009D16B7" w:rsidRPr="00C200ED">
              <w:rPr>
                <w:rFonts w:ascii="方正仿宋_GBK" w:eastAsia="方正仿宋_GBK" w:hAnsi="仿宋_GB2312" w:cs="仿宋_GB2312" w:hint="eastAsia"/>
                <w:color w:val="000000" w:themeColor="text1"/>
                <w:sz w:val="24"/>
                <w:szCs w:val="24"/>
              </w:rPr>
              <w:t>年（201</w:t>
            </w:r>
            <w:r w:rsidR="004101A0" w:rsidRPr="00C200ED">
              <w:rPr>
                <w:rFonts w:ascii="方正仿宋_GBK" w:eastAsia="方正仿宋_GBK" w:hAnsi="仿宋_GB2312" w:cs="仿宋_GB2312" w:hint="eastAsia"/>
                <w:color w:val="000000" w:themeColor="text1"/>
                <w:sz w:val="24"/>
                <w:szCs w:val="24"/>
              </w:rPr>
              <w:t>8</w:t>
            </w:r>
            <w:r w:rsidR="009D16B7" w:rsidRPr="00C200ED">
              <w:rPr>
                <w:rFonts w:ascii="方正仿宋_GBK" w:eastAsia="方正仿宋_GBK" w:hAnsi="仿宋_GB2312" w:cs="仿宋_GB2312" w:hint="eastAsia"/>
                <w:color w:val="000000" w:themeColor="text1"/>
                <w:sz w:val="24"/>
                <w:szCs w:val="24"/>
              </w:rPr>
              <w:t>年1月1日至今）承接的“土壤污染状况调查类”业绩</w:t>
            </w:r>
            <w:r w:rsidR="00502F4E">
              <w:rPr>
                <w:rFonts w:ascii="方正仿宋_GBK" w:eastAsia="方正仿宋_GBK" w:hAnsi="仿宋_GB2312" w:cs="仿宋_GB2312" w:hint="eastAsia"/>
                <w:color w:val="000000" w:themeColor="text1"/>
                <w:sz w:val="24"/>
                <w:szCs w:val="24"/>
              </w:rPr>
              <w:t>3</w:t>
            </w:r>
            <w:r w:rsidR="004101A0" w:rsidRPr="00C200ED">
              <w:rPr>
                <w:rFonts w:ascii="方正仿宋_GBK" w:eastAsia="方正仿宋_GBK" w:hAnsi="仿宋_GB2312" w:cs="仿宋_GB2312" w:hint="eastAsia"/>
                <w:color w:val="000000" w:themeColor="text1"/>
                <w:sz w:val="24"/>
                <w:szCs w:val="24"/>
              </w:rPr>
              <w:t>个</w:t>
            </w:r>
            <w:r w:rsidR="00C476F7">
              <w:rPr>
                <w:rFonts w:ascii="方正仿宋_GBK" w:eastAsia="方正仿宋_GBK" w:hAnsi="仿宋_GB2312" w:cs="仿宋_GB2312" w:hint="eastAsia"/>
                <w:color w:val="000000" w:themeColor="text1"/>
                <w:sz w:val="24"/>
                <w:szCs w:val="24"/>
              </w:rPr>
              <w:t>（</w:t>
            </w:r>
            <w:r w:rsidR="00502F4E">
              <w:rPr>
                <w:rFonts w:ascii="方正仿宋_GBK" w:eastAsia="方正仿宋_GBK" w:hAnsi="仿宋_GB2312" w:cs="仿宋_GB2312" w:hint="eastAsia"/>
                <w:color w:val="000000" w:themeColor="text1"/>
                <w:sz w:val="24"/>
                <w:szCs w:val="24"/>
              </w:rPr>
              <w:t>需</w:t>
            </w:r>
            <w:r w:rsidR="004101A0" w:rsidRPr="00C200ED">
              <w:rPr>
                <w:rFonts w:ascii="方正仿宋_GBK" w:eastAsia="方正仿宋_GBK" w:hAnsi="仿宋_GB2312" w:cs="仿宋_GB2312" w:hint="eastAsia"/>
                <w:color w:val="000000" w:themeColor="text1"/>
                <w:sz w:val="24"/>
                <w:szCs w:val="24"/>
              </w:rPr>
              <w:t>提供合同复印件</w:t>
            </w:r>
            <w:r w:rsidR="00502F4E">
              <w:rPr>
                <w:rFonts w:ascii="方正仿宋_GBK" w:eastAsia="方正仿宋_GBK" w:hAnsi="仿宋_GB2312" w:cs="仿宋_GB2312" w:hint="eastAsia"/>
                <w:color w:val="000000" w:themeColor="text1"/>
                <w:sz w:val="24"/>
                <w:szCs w:val="24"/>
              </w:rPr>
              <w:t>及对应项目</w:t>
            </w:r>
            <w:r w:rsidR="009D16B7" w:rsidRPr="00C200ED">
              <w:rPr>
                <w:rFonts w:ascii="方正仿宋_GBK" w:eastAsia="方正仿宋_GBK" w:hAnsi="仿宋_GB2312" w:cs="仿宋_GB2312" w:hint="eastAsia"/>
                <w:color w:val="000000" w:themeColor="text1"/>
                <w:sz w:val="24"/>
                <w:szCs w:val="24"/>
              </w:rPr>
              <w:t>环保主管部门出具的项目批复复印件，加盖竞选人单位公章）；</w:t>
            </w:r>
          </w:p>
          <w:p w:rsidR="009D16B7" w:rsidRPr="00241652" w:rsidRDefault="009A404E" w:rsidP="00D0540E">
            <w:pPr>
              <w:snapToGrid w:val="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w:t>
            </w:r>
            <w:r w:rsidR="009D16B7" w:rsidRPr="00241652">
              <w:rPr>
                <w:rFonts w:ascii="方正仿宋_GBK" w:eastAsia="方正仿宋_GBK" w:hAnsi="仿宋_GB2312" w:cs="仿宋_GB2312" w:hint="eastAsia"/>
                <w:sz w:val="24"/>
                <w:szCs w:val="24"/>
              </w:rPr>
              <w:t>.项目负责人（1人）和项目组成人员（至少1人）应具有环境类中级及以上技术职称。（提供拟派项目负责人和项目组成人员的职称证书的复印件，竞选人为其缴纳的个人社保证明材料的复印件加盖竞选人单位公章）。</w:t>
            </w:r>
          </w:p>
          <w:p w:rsidR="009D16B7" w:rsidRDefault="009D16B7" w:rsidP="001E0258">
            <w:pPr>
              <w:snapToGrid w:val="0"/>
              <w:ind w:firstLineChars="150" w:firstLine="360"/>
              <w:rPr>
                <w:rFonts w:ascii="方正仿宋_GBK" w:eastAsia="方正仿宋_GBK" w:hAnsi="仿宋_GB2312" w:cs="仿宋_GB2312"/>
                <w:sz w:val="24"/>
                <w:szCs w:val="24"/>
              </w:rPr>
            </w:pPr>
            <w:r w:rsidRPr="00241652">
              <w:rPr>
                <w:rFonts w:ascii="方正仿宋_GBK" w:eastAsia="方正仿宋_GBK" w:hAnsi="仿宋_GB2312" w:cs="仿宋_GB2312" w:hint="eastAsia"/>
                <w:sz w:val="24"/>
                <w:szCs w:val="24"/>
              </w:rPr>
              <w:t>项目工作人员在开展项目后必须与比选申请文件一致，如未按要求到岗，比选人有权取消其中标资格</w:t>
            </w:r>
            <w:r w:rsidR="001E0258">
              <w:rPr>
                <w:rFonts w:ascii="方正仿宋_GBK" w:eastAsia="方正仿宋_GBK" w:hAnsi="仿宋_GB2312" w:cs="仿宋_GB2312" w:hint="eastAsia"/>
                <w:sz w:val="24"/>
                <w:szCs w:val="24"/>
              </w:rPr>
              <w:t>。</w:t>
            </w:r>
          </w:p>
          <w:p w:rsidR="001E0258" w:rsidRPr="00D0540E" w:rsidRDefault="001E0258" w:rsidP="001E0258">
            <w:pPr>
              <w:snapToGrid w:val="0"/>
              <w:rPr>
                <w:rFonts w:ascii="方正仿宋_GBK" w:eastAsia="方正仿宋_GBK" w:hAnsi="仿宋_GB2312" w:cs="仿宋_GB2312"/>
                <w:color w:val="FF0000"/>
                <w:sz w:val="24"/>
                <w:szCs w:val="24"/>
              </w:rPr>
            </w:pPr>
            <w:r>
              <w:rPr>
                <w:rFonts w:ascii="方正仿宋_GBK" w:eastAsia="方正仿宋_GBK" w:hAnsi="仿宋_GB2312" w:cs="仿宋_GB2312" w:hint="eastAsia"/>
                <w:sz w:val="24"/>
                <w:szCs w:val="24"/>
              </w:rPr>
              <w:t>4.</w:t>
            </w:r>
            <w:r>
              <w:rPr>
                <w:color w:val="111111"/>
                <w:szCs w:val="21"/>
              </w:rPr>
              <w:t xml:space="preserve"> </w:t>
            </w:r>
            <w:r w:rsidRPr="001E0258">
              <w:rPr>
                <w:rFonts w:ascii="方正仿宋_GBK" w:eastAsia="方正仿宋_GBK" w:hAnsi="仿宋_GB2312" w:cs="仿宋_GB2312"/>
                <w:sz w:val="24"/>
                <w:szCs w:val="24"/>
              </w:rPr>
              <w:t>由于</w:t>
            </w:r>
            <w:r>
              <w:rPr>
                <w:rFonts w:ascii="方正仿宋_GBK" w:eastAsia="方正仿宋_GBK" w:hAnsi="仿宋_GB2312" w:cs="仿宋_GB2312" w:hint="eastAsia"/>
                <w:sz w:val="24"/>
                <w:szCs w:val="24"/>
              </w:rPr>
              <w:t>防疫</w:t>
            </w:r>
            <w:r w:rsidRPr="001E0258">
              <w:rPr>
                <w:rFonts w:ascii="方正仿宋_GBK" w:eastAsia="方正仿宋_GBK" w:hAnsi="仿宋_GB2312" w:cs="仿宋_GB2312"/>
                <w:sz w:val="24"/>
                <w:szCs w:val="24"/>
              </w:rPr>
              <w:t>要求</w:t>
            </w:r>
            <w:r>
              <w:rPr>
                <w:rFonts w:ascii="方正仿宋_GBK" w:eastAsia="方正仿宋_GBK" w:hAnsi="仿宋_GB2312" w:cs="仿宋_GB2312" w:hint="eastAsia"/>
                <w:sz w:val="24"/>
                <w:szCs w:val="24"/>
              </w:rPr>
              <w:t>，</w:t>
            </w:r>
            <w:r w:rsidRPr="001E0258">
              <w:rPr>
                <w:rFonts w:ascii="方正仿宋_GBK" w:eastAsia="方正仿宋_GBK" w:hAnsi="仿宋_GB2312" w:cs="仿宋_GB2312"/>
                <w:sz w:val="24"/>
                <w:szCs w:val="24"/>
              </w:rPr>
              <w:t>投标人需派遣14</w:t>
            </w:r>
            <w:r>
              <w:rPr>
                <w:rFonts w:ascii="方正仿宋_GBK" w:eastAsia="方正仿宋_GBK" w:hAnsi="仿宋_GB2312" w:cs="仿宋_GB2312"/>
                <w:sz w:val="24"/>
                <w:szCs w:val="24"/>
              </w:rPr>
              <w:t>天内未离开重庆，行程码健康码为绿码的</w:t>
            </w:r>
            <w:r w:rsidRPr="001E0258">
              <w:rPr>
                <w:rFonts w:ascii="方正仿宋_GBK" w:eastAsia="方正仿宋_GBK" w:hAnsi="仿宋_GB2312" w:cs="仿宋_GB2312"/>
                <w:sz w:val="24"/>
                <w:szCs w:val="24"/>
              </w:rPr>
              <w:t>人员进行投标，以免无法进入交开投大厦</w:t>
            </w:r>
            <w:r>
              <w:rPr>
                <w:rFonts w:ascii="方正仿宋_GBK" w:eastAsia="方正仿宋_GBK" w:hAnsi="仿宋_GB2312" w:cs="仿宋_GB2312" w:hint="eastAsia"/>
                <w:sz w:val="24"/>
                <w:szCs w:val="24"/>
              </w:rPr>
              <w:t>。</w:t>
            </w:r>
          </w:p>
        </w:tc>
      </w:tr>
      <w:tr w:rsidR="009D16B7" w:rsidTr="002E7CFD">
        <w:trPr>
          <w:trHeight w:hRule="exact" w:val="1868"/>
        </w:trPr>
        <w:tc>
          <w:tcPr>
            <w:tcW w:w="2160" w:type="dxa"/>
            <w:gridSpan w:val="2"/>
            <w:vAlign w:val="center"/>
          </w:tcPr>
          <w:p w:rsidR="009D16B7" w:rsidRPr="00D00303" w:rsidRDefault="009D16B7"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★比选文件递交时间、地点及比选文件份数</w:t>
            </w:r>
          </w:p>
        </w:tc>
        <w:tc>
          <w:tcPr>
            <w:tcW w:w="6629" w:type="dxa"/>
            <w:vAlign w:val="center"/>
          </w:tcPr>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递交时间：于</w:t>
            </w:r>
            <w:r w:rsidRPr="00A70788">
              <w:rPr>
                <w:rFonts w:ascii="方正仿宋_GBK" w:eastAsia="方正仿宋_GBK" w:hAnsi="仿宋_GB2312" w:cs="仿宋_GB2312"/>
                <w:color w:val="000000" w:themeColor="text1"/>
                <w:sz w:val="24"/>
                <w:szCs w:val="24"/>
              </w:rPr>
              <w:t>202</w:t>
            </w:r>
            <w:r w:rsidRPr="00A70788">
              <w:rPr>
                <w:rFonts w:ascii="方正仿宋_GBK" w:eastAsia="方正仿宋_GBK" w:hAnsi="仿宋_GB2312" w:cs="仿宋_GB2312" w:hint="eastAsia"/>
                <w:color w:val="000000" w:themeColor="text1"/>
                <w:sz w:val="24"/>
                <w:szCs w:val="24"/>
              </w:rPr>
              <w:t>1年</w:t>
            </w:r>
            <w:r w:rsidR="003C5075">
              <w:rPr>
                <w:rFonts w:ascii="方正仿宋_GBK" w:eastAsia="方正仿宋_GBK" w:hAnsi="仿宋_GB2312" w:cs="仿宋_GB2312" w:hint="eastAsia"/>
                <w:color w:val="000000" w:themeColor="text1"/>
                <w:sz w:val="24"/>
                <w:szCs w:val="24"/>
              </w:rPr>
              <w:t>11</w:t>
            </w:r>
            <w:r w:rsidRPr="00A70788">
              <w:rPr>
                <w:rFonts w:ascii="方正仿宋_GBK" w:eastAsia="方正仿宋_GBK" w:hAnsi="仿宋_GB2312" w:cs="仿宋_GB2312" w:hint="eastAsia"/>
                <w:color w:val="000000" w:themeColor="text1"/>
                <w:sz w:val="24"/>
                <w:szCs w:val="24"/>
              </w:rPr>
              <w:t>月</w:t>
            </w:r>
            <w:r w:rsidR="003C5075">
              <w:rPr>
                <w:rFonts w:ascii="方正仿宋_GBK" w:eastAsia="方正仿宋_GBK" w:hAnsi="仿宋_GB2312" w:cs="仿宋_GB2312" w:hint="eastAsia"/>
                <w:color w:val="000000" w:themeColor="text1"/>
                <w:sz w:val="24"/>
                <w:szCs w:val="24"/>
              </w:rPr>
              <w:t>2</w:t>
            </w:r>
            <w:r w:rsidRPr="00A70788">
              <w:rPr>
                <w:rFonts w:ascii="方正仿宋_GBK" w:eastAsia="方正仿宋_GBK" w:hAnsi="仿宋_GB2312" w:cs="仿宋_GB2312" w:hint="eastAsia"/>
                <w:color w:val="000000" w:themeColor="text1"/>
                <w:sz w:val="24"/>
                <w:szCs w:val="24"/>
              </w:rPr>
              <w:t>日</w:t>
            </w:r>
            <w:r w:rsidR="003C5075">
              <w:rPr>
                <w:rFonts w:ascii="方正仿宋_GBK" w:eastAsia="方正仿宋_GBK" w:hAnsi="仿宋_GB2312" w:cs="仿宋_GB2312" w:hint="eastAsia"/>
                <w:color w:val="000000" w:themeColor="text1"/>
                <w:sz w:val="24"/>
                <w:szCs w:val="24"/>
              </w:rPr>
              <w:t>14</w:t>
            </w:r>
            <w:r w:rsidRPr="00A70788">
              <w:rPr>
                <w:rFonts w:ascii="方正仿宋_GBK" w:eastAsia="方正仿宋_GBK" w:hAnsi="仿宋_GB2312" w:cs="仿宋_GB2312" w:hint="eastAsia"/>
                <w:color w:val="000000" w:themeColor="text1"/>
                <w:sz w:val="24"/>
                <w:szCs w:val="24"/>
              </w:rPr>
              <w:t>时</w:t>
            </w:r>
            <w:r w:rsidR="003C5075">
              <w:rPr>
                <w:rFonts w:ascii="方正仿宋_GBK" w:eastAsia="方正仿宋_GBK" w:hAnsi="仿宋_GB2312" w:cs="仿宋_GB2312" w:hint="eastAsia"/>
                <w:color w:val="000000" w:themeColor="text1"/>
                <w:sz w:val="24"/>
                <w:szCs w:val="24"/>
              </w:rPr>
              <w:t>30</w:t>
            </w:r>
            <w:r w:rsidRPr="00A70788">
              <w:rPr>
                <w:rFonts w:ascii="方正仿宋_GBK" w:eastAsia="方正仿宋_GBK" w:hAnsi="仿宋_GB2312" w:cs="仿宋_GB2312" w:hint="eastAsia"/>
                <w:color w:val="000000" w:themeColor="text1"/>
                <w:sz w:val="24"/>
                <w:szCs w:val="24"/>
              </w:rPr>
              <w:t xml:space="preserve">分截止。    </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递交地点：重庆市北部新区泰山大道东段梧桐路6号（交通开投大厦</w:t>
            </w:r>
            <w:r w:rsidRPr="00A70788">
              <w:rPr>
                <w:rFonts w:ascii="方正仿宋_GBK" w:eastAsia="方正仿宋_GBK" w:hAnsi="仿宋_GB2312" w:cs="仿宋_GB2312"/>
                <w:color w:val="000000" w:themeColor="text1"/>
                <w:sz w:val="24"/>
                <w:szCs w:val="24"/>
              </w:rPr>
              <w:t>110</w:t>
            </w:r>
            <w:r w:rsidR="00502F4E">
              <w:rPr>
                <w:rFonts w:ascii="方正仿宋_GBK" w:eastAsia="方正仿宋_GBK" w:hAnsi="仿宋_GB2312" w:cs="仿宋_GB2312" w:hint="eastAsia"/>
                <w:color w:val="000000" w:themeColor="text1"/>
                <w:sz w:val="24"/>
                <w:szCs w:val="24"/>
              </w:rPr>
              <w:t>2</w:t>
            </w:r>
            <w:r w:rsidRPr="00A70788">
              <w:rPr>
                <w:rFonts w:ascii="方正仿宋_GBK" w:eastAsia="方正仿宋_GBK" w:hAnsi="仿宋_GB2312" w:cs="仿宋_GB2312" w:hint="eastAsia"/>
                <w:color w:val="000000" w:themeColor="text1"/>
                <w:sz w:val="24"/>
                <w:szCs w:val="24"/>
              </w:rPr>
              <w:t>室）</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比选时间： 于</w:t>
            </w:r>
            <w:r w:rsidR="003542A8">
              <w:rPr>
                <w:rFonts w:ascii="方正仿宋_GBK" w:eastAsia="方正仿宋_GBK" w:hAnsi="仿宋_GB2312" w:cs="仿宋_GB2312" w:hint="eastAsia"/>
                <w:color w:val="000000" w:themeColor="text1"/>
                <w:sz w:val="24"/>
                <w:szCs w:val="24"/>
              </w:rPr>
              <w:t>2021</w:t>
            </w:r>
            <w:r w:rsidRPr="00A70788">
              <w:rPr>
                <w:rFonts w:ascii="方正仿宋_GBK" w:eastAsia="方正仿宋_GBK" w:hAnsi="仿宋_GB2312" w:cs="仿宋_GB2312" w:hint="eastAsia"/>
                <w:color w:val="000000" w:themeColor="text1"/>
                <w:sz w:val="24"/>
                <w:szCs w:val="24"/>
              </w:rPr>
              <w:t>年</w:t>
            </w:r>
            <w:r w:rsidR="003C5075">
              <w:rPr>
                <w:rFonts w:ascii="方正仿宋_GBK" w:eastAsia="方正仿宋_GBK" w:hAnsi="仿宋_GB2312" w:cs="仿宋_GB2312" w:hint="eastAsia"/>
                <w:color w:val="000000" w:themeColor="text1"/>
                <w:sz w:val="24"/>
                <w:szCs w:val="24"/>
              </w:rPr>
              <w:t>11</w:t>
            </w:r>
            <w:r w:rsidRPr="00A70788">
              <w:rPr>
                <w:rFonts w:ascii="方正仿宋_GBK" w:eastAsia="方正仿宋_GBK" w:hAnsi="仿宋_GB2312" w:cs="仿宋_GB2312" w:hint="eastAsia"/>
                <w:color w:val="000000" w:themeColor="text1"/>
                <w:sz w:val="24"/>
                <w:szCs w:val="24"/>
              </w:rPr>
              <w:t>月</w:t>
            </w:r>
            <w:r w:rsidR="003C5075">
              <w:rPr>
                <w:rFonts w:ascii="方正仿宋_GBK" w:eastAsia="方正仿宋_GBK" w:hAnsi="仿宋_GB2312" w:cs="仿宋_GB2312" w:hint="eastAsia"/>
                <w:color w:val="000000" w:themeColor="text1"/>
                <w:sz w:val="24"/>
                <w:szCs w:val="24"/>
              </w:rPr>
              <w:t>2</w:t>
            </w:r>
            <w:r w:rsidRPr="00A70788">
              <w:rPr>
                <w:rFonts w:ascii="方正仿宋_GBK" w:eastAsia="方正仿宋_GBK" w:hAnsi="仿宋_GB2312" w:cs="仿宋_GB2312" w:hint="eastAsia"/>
                <w:color w:val="000000" w:themeColor="text1"/>
                <w:sz w:val="24"/>
                <w:szCs w:val="24"/>
              </w:rPr>
              <w:t>日</w:t>
            </w:r>
            <w:r w:rsidR="003C5075">
              <w:rPr>
                <w:rFonts w:ascii="方正仿宋_GBK" w:eastAsia="方正仿宋_GBK" w:hAnsi="仿宋_GB2312" w:cs="仿宋_GB2312" w:hint="eastAsia"/>
                <w:color w:val="000000" w:themeColor="text1"/>
                <w:sz w:val="24"/>
                <w:szCs w:val="24"/>
              </w:rPr>
              <w:t>14</w:t>
            </w:r>
            <w:r w:rsidRPr="00A70788">
              <w:rPr>
                <w:rFonts w:ascii="方正仿宋_GBK" w:eastAsia="方正仿宋_GBK" w:hAnsi="仿宋_GB2312" w:cs="仿宋_GB2312" w:hint="eastAsia"/>
                <w:color w:val="000000" w:themeColor="text1"/>
                <w:sz w:val="24"/>
                <w:szCs w:val="24"/>
              </w:rPr>
              <w:t>时</w:t>
            </w:r>
            <w:r w:rsidR="003C5075">
              <w:rPr>
                <w:rFonts w:ascii="方正仿宋_GBK" w:eastAsia="方正仿宋_GBK" w:hAnsi="仿宋_GB2312" w:cs="仿宋_GB2312" w:hint="eastAsia"/>
                <w:color w:val="000000" w:themeColor="text1"/>
                <w:sz w:val="24"/>
                <w:szCs w:val="24"/>
              </w:rPr>
              <w:t>35</w:t>
            </w:r>
            <w:r w:rsidRPr="00A70788">
              <w:rPr>
                <w:rFonts w:ascii="方正仿宋_GBK" w:eastAsia="方正仿宋_GBK" w:hAnsi="仿宋_GB2312" w:cs="仿宋_GB2312" w:hint="eastAsia"/>
                <w:color w:val="000000" w:themeColor="text1"/>
                <w:sz w:val="24"/>
                <w:szCs w:val="24"/>
              </w:rPr>
              <w:t>分</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比选文件份数：正本</w:t>
            </w:r>
            <w:r w:rsidRPr="00A70788">
              <w:rPr>
                <w:rFonts w:ascii="方正仿宋_GBK" w:eastAsia="方正仿宋_GBK" w:hAnsi="仿宋_GB2312" w:cs="仿宋_GB2312"/>
                <w:color w:val="000000" w:themeColor="text1"/>
                <w:sz w:val="24"/>
                <w:szCs w:val="24"/>
              </w:rPr>
              <w:t>1</w:t>
            </w:r>
            <w:r w:rsidRPr="00A70788">
              <w:rPr>
                <w:rFonts w:ascii="方正仿宋_GBK" w:eastAsia="方正仿宋_GBK" w:hAnsi="仿宋_GB2312" w:cs="仿宋_GB2312" w:hint="eastAsia"/>
                <w:color w:val="000000" w:themeColor="text1"/>
                <w:sz w:val="24"/>
                <w:szCs w:val="24"/>
              </w:rPr>
              <w:t>份，副本</w:t>
            </w:r>
            <w:r w:rsidRPr="00A70788">
              <w:rPr>
                <w:rFonts w:ascii="方正仿宋_GBK" w:eastAsia="方正仿宋_GBK" w:hAnsi="仿宋_GB2312" w:cs="仿宋_GB2312"/>
                <w:color w:val="000000" w:themeColor="text1"/>
                <w:sz w:val="24"/>
                <w:szCs w:val="24"/>
              </w:rPr>
              <w:t>1</w:t>
            </w:r>
            <w:r w:rsidRPr="00A70788">
              <w:rPr>
                <w:rFonts w:ascii="方正仿宋_GBK" w:eastAsia="方正仿宋_GBK" w:hAnsi="仿宋_GB2312" w:cs="仿宋_GB2312" w:hint="eastAsia"/>
                <w:color w:val="000000" w:themeColor="text1"/>
                <w:sz w:val="24"/>
                <w:szCs w:val="24"/>
              </w:rPr>
              <w:t>份</w:t>
            </w:r>
          </w:p>
          <w:p w:rsidR="009D16B7" w:rsidRPr="00A70788" w:rsidRDefault="009D16B7" w:rsidP="00A70788">
            <w:pPr>
              <w:snapToGrid w:val="0"/>
              <w:ind w:firstLineChars="200" w:firstLine="480"/>
              <w:rPr>
                <w:rFonts w:ascii="方正仿宋_GBK" w:eastAsia="方正仿宋_GBK" w:hAnsi="仿宋_GB2312" w:cs="仿宋_GB2312"/>
                <w:color w:val="000000" w:themeColor="text1"/>
                <w:sz w:val="24"/>
                <w:szCs w:val="24"/>
              </w:rPr>
            </w:pPr>
          </w:p>
          <w:p w:rsidR="009D16B7" w:rsidRPr="00714CF1" w:rsidRDefault="009D16B7" w:rsidP="007137CB">
            <w:pPr>
              <w:snapToGrid w:val="0"/>
              <w:ind w:firstLineChars="200" w:firstLine="420"/>
              <w:rPr>
                <w:rFonts w:ascii="方正仿宋_GBK" w:eastAsia="方正仿宋_GBK" w:hAnsi="仿宋_GB2312" w:cs="仿宋_GB2312"/>
                <w:szCs w:val="21"/>
              </w:rPr>
            </w:pPr>
          </w:p>
          <w:p w:rsidR="009D16B7" w:rsidRDefault="009D16B7" w:rsidP="007137CB">
            <w:pPr>
              <w:snapToGrid w:val="0"/>
              <w:ind w:firstLineChars="200" w:firstLine="420"/>
              <w:rPr>
                <w:rFonts w:ascii="方正仿宋_GBK" w:eastAsia="方正仿宋_GBK" w:hAnsi="仿宋_GB2312" w:cs="仿宋_GB2312"/>
                <w:szCs w:val="21"/>
              </w:rPr>
            </w:pPr>
          </w:p>
          <w:p w:rsidR="009D16B7" w:rsidRDefault="009D16B7" w:rsidP="007137CB">
            <w:pPr>
              <w:snapToGrid w:val="0"/>
              <w:ind w:firstLineChars="200" w:firstLine="420"/>
              <w:rPr>
                <w:rFonts w:ascii="方正仿宋_GBK" w:eastAsia="方正仿宋_GBK" w:hAnsi="仿宋_GB2312" w:cs="仿宋_GB2312"/>
                <w:szCs w:val="21"/>
              </w:rPr>
            </w:pPr>
          </w:p>
          <w:p w:rsidR="009D16B7" w:rsidRPr="00714CF1" w:rsidRDefault="009D16B7" w:rsidP="007137CB">
            <w:pPr>
              <w:snapToGrid w:val="0"/>
              <w:ind w:firstLineChars="200" w:firstLine="560"/>
              <w:rPr>
                <w:rFonts w:ascii="方正仿宋_GBK" w:eastAsia="方正仿宋_GBK" w:hAnsi="仿宋_GB2312" w:cs="仿宋_GB2312"/>
                <w:sz w:val="28"/>
                <w:szCs w:val="28"/>
              </w:rPr>
            </w:pPr>
          </w:p>
        </w:tc>
      </w:tr>
      <w:tr w:rsidR="009D16B7" w:rsidTr="002E7CFD">
        <w:trPr>
          <w:trHeight w:hRule="exact" w:val="2529"/>
        </w:trPr>
        <w:tc>
          <w:tcPr>
            <w:tcW w:w="2160" w:type="dxa"/>
            <w:gridSpan w:val="2"/>
            <w:vMerge w:val="restart"/>
            <w:vAlign w:val="center"/>
          </w:tcPr>
          <w:p w:rsidR="009D16B7" w:rsidRPr="00D00303" w:rsidRDefault="009D16B7">
            <w:pPr>
              <w:spacing w:line="440" w:lineRule="exact"/>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★限价及比选报价要求</w:t>
            </w:r>
          </w:p>
        </w:tc>
        <w:tc>
          <w:tcPr>
            <w:tcW w:w="6629" w:type="dxa"/>
            <w:vAlign w:val="center"/>
          </w:tcPr>
          <w:p w:rsidR="009D16B7" w:rsidRPr="00D74E83" w:rsidRDefault="009D16B7" w:rsidP="00824913">
            <w:pPr>
              <w:snapToGrid w:val="0"/>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限价：参照行业市场价格及地块实际情况，每亩最高限价</w:t>
            </w:r>
            <w:r w:rsidR="00824913">
              <w:rPr>
                <w:rFonts w:ascii="方正仿宋_GBK" w:eastAsia="方正仿宋_GBK" w:hAnsi="仿宋_GB2312" w:cs="仿宋_GB2312" w:hint="eastAsia"/>
                <w:sz w:val="24"/>
                <w:szCs w:val="24"/>
              </w:rPr>
              <w:t>3</w:t>
            </w:r>
            <w:r w:rsidR="00502F4E">
              <w:rPr>
                <w:rFonts w:ascii="方正仿宋_GBK" w:eastAsia="方正仿宋_GBK" w:hAnsi="仿宋_GB2312" w:cs="仿宋_GB2312" w:hint="eastAsia"/>
                <w:sz w:val="24"/>
                <w:szCs w:val="24"/>
              </w:rPr>
              <w:t>800</w:t>
            </w:r>
            <w:r>
              <w:rPr>
                <w:rFonts w:ascii="方正仿宋_GBK" w:eastAsia="方正仿宋_GBK" w:hAnsi="仿宋_GB2312" w:cs="仿宋_GB2312" w:hint="eastAsia"/>
                <w:sz w:val="24"/>
                <w:szCs w:val="24"/>
              </w:rPr>
              <w:t>元，</w:t>
            </w:r>
            <w:r w:rsidRPr="00714CF1">
              <w:rPr>
                <w:rFonts w:ascii="方正仿宋_GBK" w:eastAsia="方正仿宋_GBK" w:hAnsi="仿宋_GB2312" w:cs="仿宋_GB2312" w:hint="eastAsia"/>
                <w:sz w:val="24"/>
                <w:szCs w:val="24"/>
              </w:rPr>
              <w:t>总费用</w:t>
            </w:r>
            <w:r>
              <w:rPr>
                <w:rFonts w:ascii="方正仿宋_GBK" w:eastAsia="方正仿宋_GBK" w:hAnsi="仿宋_GB2312" w:cs="仿宋_GB2312" w:hint="eastAsia"/>
                <w:sz w:val="24"/>
                <w:szCs w:val="24"/>
              </w:rPr>
              <w:t>最高限价</w:t>
            </w:r>
            <w:r w:rsidR="00824913">
              <w:rPr>
                <w:rFonts w:ascii="方正仿宋_GBK" w:eastAsia="方正仿宋_GBK" w:hAnsi="仿宋_GB2312" w:cs="仿宋_GB2312" w:hint="eastAsia"/>
                <w:color w:val="000000" w:themeColor="text1"/>
                <w:sz w:val="24"/>
                <w:szCs w:val="24"/>
              </w:rPr>
              <w:t>39.9</w:t>
            </w:r>
            <w:r>
              <w:rPr>
                <w:rFonts w:ascii="方正仿宋_GBK" w:eastAsia="方正仿宋_GBK" w:hAnsi="仿宋_GB2312" w:cs="仿宋_GB2312" w:hint="eastAsia"/>
                <w:color w:val="000000" w:themeColor="text1"/>
                <w:sz w:val="24"/>
                <w:szCs w:val="24"/>
              </w:rPr>
              <w:t>万元</w:t>
            </w:r>
            <w:r w:rsidRPr="00731643">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sz w:val="24"/>
                <w:szCs w:val="24"/>
              </w:rPr>
              <w:t>本次比选为一次性最终报价，不再议价。请比选被邀请人根据自身情况自主报价，报价超过该限价的为否决比选。</w:t>
            </w:r>
          </w:p>
        </w:tc>
      </w:tr>
      <w:tr w:rsidR="009D16B7" w:rsidTr="001E0258">
        <w:trPr>
          <w:trHeight w:hRule="exact" w:val="4551"/>
        </w:trPr>
        <w:tc>
          <w:tcPr>
            <w:tcW w:w="2160" w:type="dxa"/>
            <w:gridSpan w:val="2"/>
            <w:vMerge/>
            <w:vAlign w:val="center"/>
          </w:tcPr>
          <w:p w:rsidR="009D16B7" w:rsidRDefault="009D16B7">
            <w:pPr>
              <w:spacing w:line="440" w:lineRule="exact"/>
              <w:rPr>
                <w:sz w:val="24"/>
                <w:szCs w:val="24"/>
              </w:rPr>
            </w:pPr>
          </w:p>
        </w:tc>
        <w:tc>
          <w:tcPr>
            <w:tcW w:w="6629" w:type="dxa"/>
            <w:vAlign w:val="center"/>
          </w:tcPr>
          <w:p w:rsidR="009D16B7" w:rsidRDefault="009D16B7">
            <w:pPr>
              <w:spacing w:line="440" w:lineRule="exact"/>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全费用包干，包含但不限于人工费、材料费、机械费、企业管理费、利润、风险费用、检测费、措施费（含安全文明施工费）、赶工补偿费、规费、税金以及本工程备案与验收、其他风险等相关手续的所有费用。</w:t>
            </w:r>
            <w:r w:rsidR="00602079" w:rsidRPr="00D61689">
              <w:rPr>
                <w:rFonts w:ascii="方正仿宋_GBK" w:eastAsia="方正仿宋_GBK" w:hAnsi="仿宋_GB2312" w:cs="仿宋_GB2312" w:hint="eastAsia"/>
                <w:sz w:val="24"/>
                <w:szCs w:val="24"/>
              </w:rPr>
              <w:t>结算时综合包干单价不作任何调整，结算工程量按甲方确认的乙方实际检测数量进行计算。</w:t>
            </w:r>
          </w:p>
          <w:p w:rsidR="009D16B7" w:rsidRPr="00241652" w:rsidRDefault="009D16B7">
            <w:pPr>
              <w:spacing w:line="440" w:lineRule="exact"/>
              <w:ind w:firstLine="560"/>
              <w:rPr>
                <w:rFonts w:ascii="方正仿宋_GBK" w:eastAsia="方正仿宋_GBK" w:hAnsi="宋体"/>
                <w:color w:val="000000"/>
                <w:sz w:val="24"/>
                <w:szCs w:val="24"/>
              </w:rPr>
            </w:pPr>
            <w:r w:rsidRPr="00241652">
              <w:rPr>
                <w:rFonts w:ascii="方正仿宋_GBK" w:eastAsia="方正仿宋_GBK" w:hAnsi="宋体" w:hint="eastAsia"/>
                <w:color w:val="000000"/>
                <w:sz w:val="24"/>
                <w:szCs w:val="24"/>
              </w:rPr>
              <w:t>中选人按要求完成本合同，若未</w:t>
            </w:r>
            <w:r w:rsidR="00C7764E">
              <w:rPr>
                <w:rFonts w:ascii="方正仿宋_GBK" w:eastAsia="方正仿宋_GBK" w:hAnsi="宋体" w:hint="eastAsia"/>
                <w:color w:val="000000"/>
                <w:sz w:val="24"/>
                <w:szCs w:val="24"/>
              </w:rPr>
              <w:t>合同要求的期限</w:t>
            </w:r>
            <w:r w:rsidRPr="00241652">
              <w:rPr>
                <w:rFonts w:ascii="方正仿宋_GBK" w:eastAsia="方正仿宋_GBK" w:hAnsi="宋体" w:hint="eastAsia"/>
                <w:color w:val="000000"/>
                <w:sz w:val="24"/>
                <w:szCs w:val="24"/>
              </w:rPr>
              <w:t>内完成检测、编制完成送审报告（报请比选人确认），每延误一天比选人将按合同金额的1%处以罚款</w:t>
            </w:r>
            <w:r w:rsidR="00502F4E">
              <w:rPr>
                <w:rFonts w:ascii="方正仿宋_GBK" w:eastAsia="方正仿宋_GBK" w:hAnsi="宋体" w:hint="eastAsia"/>
                <w:color w:val="000000"/>
                <w:sz w:val="24"/>
                <w:szCs w:val="24"/>
              </w:rPr>
              <w:t>。</w:t>
            </w:r>
          </w:p>
          <w:p w:rsidR="009D16B7" w:rsidRDefault="009D16B7" w:rsidP="00263AC0">
            <w:pPr>
              <w:spacing w:line="440" w:lineRule="exact"/>
              <w:ind w:firstLineChars="200" w:firstLine="480"/>
              <w:rPr>
                <w:sz w:val="24"/>
                <w:szCs w:val="24"/>
              </w:rPr>
            </w:pPr>
          </w:p>
        </w:tc>
      </w:tr>
      <w:tr w:rsidR="009D16B7" w:rsidTr="002E7CFD">
        <w:trPr>
          <w:trHeight w:hRule="exact" w:val="3271"/>
        </w:trPr>
        <w:tc>
          <w:tcPr>
            <w:tcW w:w="2160" w:type="dxa"/>
            <w:gridSpan w:val="2"/>
            <w:vAlign w:val="center"/>
          </w:tcPr>
          <w:p w:rsidR="009D16B7" w:rsidRDefault="009D16B7">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费用支付方式</w:t>
            </w:r>
          </w:p>
        </w:tc>
        <w:tc>
          <w:tcPr>
            <w:tcW w:w="6629" w:type="dxa"/>
            <w:vAlign w:val="center"/>
          </w:tcPr>
          <w:p w:rsidR="009D16B7" w:rsidRDefault="00B46C87" w:rsidP="00C476F7">
            <w:pPr>
              <w:spacing w:line="440" w:lineRule="exact"/>
              <w:ind w:firstLineChars="200" w:firstLine="480"/>
              <w:rPr>
                <w:sz w:val="24"/>
                <w:szCs w:val="24"/>
              </w:rPr>
            </w:pPr>
            <w:r>
              <w:rPr>
                <w:rFonts w:ascii="方正仿宋_GBK" w:eastAsia="方正仿宋_GBK" w:hAnsi="仿宋_GB2312" w:cs="仿宋_GB2312" w:hint="eastAsia"/>
                <w:sz w:val="24"/>
                <w:szCs w:val="24"/>
              </w:rPr>
              <w:t>合同中约定</w:t>
            </w:r>
            <w:r w:rsidR="00C476F7">
              <w:rPr>
                <w:rFonts w:ascii="方正仿宋_GBK" w:eastAsia="方正仿宋_GBK" w:hAnsi="仿宋_GB2312" w:cs="仿宋_GB2312" w:hint="eastAsia"/>
                <w:sz w:val="24"/>
                <w:szCs w:val="24"/>
              </w:rPr>
              <w:t>，</w:t>
            </w:r>
            <w:r w:rsidR="009D16B7">
              <w:rPr>
                <w:rFonts w:ascii="方正仿宋_GBK" w:eastAsia="方正仿宋_GBK" w:hAnsi="仿宋_GB2312" w:cs="仿宋_GB2312" w:hint="eastAsia"/>
                <w:sz w:val="24"/>
                <w:szCs w:val="24"/>
              </w:rPr>
              <w:t>以上费用乙方按甲方税收征管要求出具相应发票后，再进行支付。</w:t>
            </w:r>
          </w:p>
        </w:tc>
      </w:tr>
      <w:tr w:rsidR="009D16B7" w:rsidTr="002E7CFD">
        <w:trPr>
          <w:trHeight w:hRule="exact" w:val="3104"/>
        </w:trPr>
        <w:tc>
          <w:tcPr>
            <w:tcW w:w="2160" w:type="dxa"/>
            <w:gridSpan w:val="2"/>
            <w:vAlign w:val="center"/>
          </w:tcPr>
          <w:p w:rsidR="009D16B7" w:rsidRDefault="009D16B7">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629" w:type="dxa"/>
            <w:vAlign w:val="center"/>
          </w:tcPr>
          <w:p w:rsidR="009D16B7" w:rsidRPr="0089621D" w:rsidRDefault="009D16B7" w:rsidP="00BC6C72">
            <w:pPr>
              <w:spacing w:line="440" w:lineRule="exact"/>
              <w:rPr>
                <w:rFonts w:ascii="方正仿宋_GBK" w:eastAsia="方正仿宋_GBK" w:hAnsi="仿宋_GB2312" w:cs="仿宋_GB2312"/>
                <w:sz w:val="24"/>
                <w:szCs w:val="24"/>
              </w:rPr>
            </w:pPr>
            <w:r>
              <w:rPr>
                <w:rFonts w:ascii="方正仿宋_GBK" w:eastAsia="方正仿宋_GBK" w:hAnsi="仿宋_GB2312" w:cs="仿宋_GB2312"/>
                <w:sz w:val="24"/>
                <w:szCs w:val="24"/>
              </w:rPr>
              <w:t>后附合同为</w:t>
            </w:r>
            <w:r w:rsidRPr="0089621D">
              <w:rPr>
                <w:rFonts w:ascii="方正仿宋_GBK" w:eastAsia="方正仿宋_GBK" w:hAnsi="仿宋_GB2312" w:cs="仿宋_GB2312"/>
                <w:sz w:val="24"/>
                <w:szCs w:val="24"/>
              </w:rPr>
              <w:t>模版，</w:t>
            </w:r>
            <w:r>
              <w:rPr>
                <w:rFonts w:ascii="方正仿宋_GBK" w:eastAsia="方正仿宋_GBK" w:hAnsi="仿宋_GB2312" w:cs="仿宋_GB2312"/>
                <w:sz w:val="24"/>
                <w:szCs w:val="24"/>
              </w:rPr>
              <w:t>仅供参考，具体数据根据实际情况做调整，</w:t>
            </w:r>
            <w:r w:rsidRPr="0089621D">
              <w:rPr>
                <w:rFonts w:ascii="方正仿宋_GBK" w:eastAsia="方正仿宋_GBK" w:hAnsi="仿宋_GB2312" w:cs="仿宋_GB2312"/>
                <w:sz w:val="24"/>
                <w:szCs w:val="24"/>
              </w:rPr>
              <w:t>最终合同版本以实际签订</w:t>
            </w:r>
            <w:r w:rsidR="00172FF5">
              <w:rPr>
                <w:rFonts w:ascii="方正仿宋_GBK" w:eastAsia="方正仿宋_GBK" w:hAnsi="宋体"/>
                <w:color w:val="000000"/>
                <w:sz w:val="24"/>
                <w:szCs w:val="24"/>
              </w:rPr>
              <w:t>为准。</w:t>
            </w:r>
            <w:r w:rsidR="00C64DE4">
              <w:rPr>
                <w:rFonts w:ascii="方正仿宋_GBK" w:eastAsia="方正仿宋_GBK" w:hAnsi="仿宋_GB2312" w:cs="仿宋_GB2312" w:hint="eastAsia"/>
                <w:sz w:val="24"/>
                <w:szCs w:val="24"/>
              </w:rPr>
              <w:t>所以</w:t>
            </w:r>
            <w:r w:rsidR="00172FF5">
              <w:rPr>
                <w:rFonts w:ascii="方正仿宋_GBK" w:eastAsia="方正仿宋_GBK" w:hAnsi="宋体"/>
                <w:color w:val="000000"/>
                <w:sz w:val="24"/>
                <w:szCs w:val="24"/>
              </w:rPr>
              <w:t>由比选申请人在制作比选申请文件时自行承诺</w:t>
            </w:r>
            <w:r w:rsidRPr="00241652">
              <w:rPr>
                <w:rFonts w:ascii="方正仿宋_GBK" w:eastAsia="方正仿宋_GBK" w:hAnsi="宋体"/>
                <w:color w:val="000000"/>
                <w:sz w:val="24"/>
                <w:szCs w:val="24"/>
              </w:rPr>
              <w:t>格式自拟</w:t>
            </w:r>
            <w:r w:rsidR="00172FF5">
              <w:rPr>
                <w:rFonts w:ascii="方正仿宋_GBK" w:eastAsia="方正仿宋_GBK" w:hAnsi="宋体"/>
                <w:color w:val="000000"/>
                <w:sz w:val="24"/>
                <w:szCs w:val="24"/>
              </w:rPr>
              <w:t>，</w:t>
            </w:r>
            <w:r w:rsidRPr="00241652">
              <w:rPr>
                <w:rFonts w:ascii="方正仿宋_GBK" w:eastAsia="方正仿宋_GBK" w:hAnsi="宋体"/>
                <w:color w:val="000000"/>
                <w:sz w:val="24"/>
                <w:szCs w:val="24"/>
              </w:rPr>
              <w:t>（</w:t>
            </w:r>
            <w:r w:rsidR="00172FF5">
              <w:rPr>
                <w:rFonts w:ascii="方正仿宋_GBK" w:eastAsia="方正仿宋_GBK" w:hAnsi="宋体" w:hint="eastAsia"/>
                <w:color w:val="000000"/>
                <w:sz w:val="24"/>
                <w:szCs w:val="24"/>
              </w:rPr>
              <w:t>明确</w:t>
            </w:r>
            <w:r w:rsidR="00172FF5">
              <w:rPr>
                <w:rFonts w:ascii="方正仿宋_GBK" w:eastAsia="方正仿宋_GBK" w:hAnsi="宋体"/>
                <w:color w:val="000000"/>
                <w:sz w:val="24"/>
                <w:szCs w:val="24"/>
              </w:rPr>
              <w:t>项目工作人</w:t>
            </w:r>
            <w:r w:rsidRPr="00241652">
              <w:rPr>
                <w:rFonts w:ascii="方正仿宋_GBK" w:eastAsia="方正仿宋_GBK" w:hAnsi="宋体"/>
                <w:color w:val="000000"/>
                <w:sz w:val="24"/>
                <w:szCs w:val="24"/>
              </w:rPr>
              <w:t>员）。</w:t>
            </w:r>
          </w:p>
        </w:tc>
      </w:tr>
      <w:tr w:rsidR="009D16B7" w:rsidTr="002E7CFD">
        <w:trPr>
          <w:trHeight w:hRule="exact" w:val="567"/>
        </w:trPr>
        <w:tc>
          <w:tcPr>
            <w:tcW w:w="8789" w:type="dxa"/>
            <w:gridSpan w:val="3"/>
            <w:vAlign w:val="center"/>
          </w:tcPr>
          <w:p w:rsidR="009D16B7" w:rsidRPr="00815AC4" w:rsidRDefault="009D16B7">
            <w:pPr>
              <w:spacing w:line="440" w:lineRule="exact"/>
              <w:rPr>
                <w:b/>
                <w:sz w:val="24"/>
                <w:szCs w:val="24"/>
              </w:rPr>
            </w:pPr>
            <w:r w:rsidRPr="00815AC4">
              <w:rPr>
                <w:rFonts w:ascii="仿宋_GB2312" w:eastAsia="仿宋_GB2312" w:hAnsi="仿宋_GB2312" w:cs="仿宋_GB2312" w:hint="eastAsia"/>
                <w:b/>
                <w:sz w:val="28"/>
                <w:szCs w:val="28"/>
              </w:rPr>
              <w:t>★</w:t>
            </w:r>
            <w:r w:rsidRPr="00815AC4">
              <w:rPr>
                <w:rFonts w:ascii="方正仿宋_GBK" w:eastAsia="方正仿宋_GBK" w:hAnsi="仿宋_GB2312" w:cs="仿宋_GB2312" w:hint="eastAsia"/>
                <w:b/>
                <w:sz w:val="24"/>
                <w:szCs w:val="24"/>
              </w:rPr>
              <w:t>三、评选、定选方式</w:t>
            </w:r>
          </w:p>
        </w:tc>
      </w:tr>
      <w:tr w:rsidR="009D16B7" w:rsidTr="00F41204">
        <w:trPr>
          <w:trHeight w:hRule="exact" w:val="3129"/>
        </w:trPr>
        <w:tc>
          <w:tcPr>
            <w:tcW w:w="8789" w:type="dxa"/>
            <w:gridSpan w:val="3"/>
            <w:vAlign w:val="center"/>
          </w:tcPr>
          <w:p w:rsidR="009D16B7" w:rsidRPr="009D0CAE" w:rsidRDefault="009D16B7" w:rsidP="00502F4E">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在满足比选文件邀请函要求的情况下，所有比选被邀请人（报价高于最高限价的及资质业绩人员不符合要求的为否决比选，不参与评选）的比选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9D16B7" w:rsidTr="002E7CFD">
        <w:trPr>
          <w:trHeight w:hRule="exact" w:val="719"/>
        </w:trPr>
        <w:tc>
          <w:tcPr>
            <w:tcW w:w="8789" w:type="dxa"/>
            <w:gridSpan w:val="3"/>
          </w:tcPr>
          <w:p w:rsidR="009D16B7" w:rsidRDefault="009D16B7" w:rsidP="00815AC4">
            <w:pPr>
              <w:spacing w:line="440" w:lineRule="exact"/>
              <w:rPr>
                <w:sz w:val="24"/>
                <w:szCs w:val="24"/>
              </w:rPr>
            </w:pPr>
            <w:r w:rsidRPr="00815AC4">
              <w:rPr>
                <w:rFonts w:ascii="仿宋_GB2312" w:eastAsia="仿宋_GB2312" w:hAnsi="仿宋_GB2312" w:cs="仿宋_GB2312" w:hint="eastAsia"/>
                <w:b/>
                <w:sz w:val="28"/>
                <w:szCs w:val="28"/>
              </w:rPr>
              <w:t>★</w:t>
            </w:r>
            <w:r w:rsidRPr="00815AC4">
              <w:rPr>
                <w:rFonts w:ascii="方正仿宋_GBK" w:eastAsia="方正仿宋_GBK" w:hAnsi="仿宋_GB2312" w:cs="仿宋_GB2312" w:hint="eastAsia"/>
                <w:b/>
                <w:sz w:val="24"/>
                <w:szCs w:val="24"/>
              </w:rPr>
              <w:t>四、比选文件组成及要求</w:t>
            </w:r>
          </w:p>
          <w:p w:rsidR="009D16B7" w:rsidRDefault="009D16B7" w:rsidP="00420A74">
            <w:pPr>
              <w:spacing w:line="440" w:lineRule="exact"/>
              <w:rPr>
                <w:sz w:val="24"/>
                <w:szCs w:val="24"/>
              </w:rPr>
            </w:pPr>
            <w:r>
              <w:rPr>
                <w:rFonts w:hint="eastAsia"/>
                <w:sz w:val="24"/>
                <w:szCs w:val="24"/>
              </w:rPr>
              <w:t xml:space="preserve"> </w:t>
            </w:r>
          </w:p>
        </w:tc>
      </w:tr>
      <w:tr w:rsidR="009D16B7" w:rsidTr="002E7CFD">
        <w:trPr>
          <w:trHeight w:hRule="exact" w:val="3537"/>
        </w:trPr>
        <w:tc>
          <w:tcPr>
            <w:tcW w:w="8789" w:type="dxa"/>
            <w:gridSpan w:val="3"/>
            <w:vAlign w:val="center"/>
          </w:tcPr>
          <w:p w:rsidR="009D16B7" w:rsidRPr="00075BE9" w:rsidRDefault="009D16B7">
            <w:pPr>
              <w:spacing w:line="440" w:lineRule="exact"/>
              <w:rPr>
                <w:rFonts w:ascii="方正仿宋_GBK" w:eastAsia="方正仿宋_GBK" w:hAnsi="宋体"/>
                <w:color w:val="FF0000"/>
                <w:sz w:val="24"/>
                <w:szCs w:val="24"/>
              </w:rPr>
            </w:pPr>
            <w:r>
              <w:rPr>
                <w:rFonts w:ascii="方正仿宋_GBK" w:eastAsia="方正仿宋_GBK" w:hAnsi="宋体" w:hint="eastAsia"/>
                <w:color w:val="000000"/>
                <w:sz w:val="24"/>
                <w:szCs w:val="24"/>
              </w:rPr>
              <w:lastRenderedPageBreak/>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（2）营业执照、企业资质证书复印件或相关依据材料；</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（3）法定代表人或授权代理人身份证明及授权委托书；（4）公司业绩证明材料；（5）拟派人员及资格、职称证书；（6）根据比选项目要求情况需要添加的其他资料，如技术文件、方案等；</w:t>
            </w:r>
            <w:r w:rsidRPr="00241652">
              <w:rPr>
                <w:rFonts w:ascii="方正仿宋_GBK" w:eastAsia="方正仿宋_GBK" w:hAnsi="宋体" w:hint="eastAsia"/>
                <w:color w:val="000000"/>
                <w:sz w:val="24"/>
                <w:szCs w:val="24"/>
              </w:rPr>
              <w:t>（7）其他比选文件要求提交的资料。</w:t>
            </w:r>
          </w:p>
          <w:p w:rsidR="009D16B7" w:rsidRPr="0085685F" w:rsidRDefault="009D16B7" w:rsidP="001E0258">
            <w:pPr>
              <w:spacing w:line="440" w:lineRule="exact"/>
              <w:rPr>
                <w:rFonts w:ascii="方正仿宋_GBK" w:eastAsia="方正仿宋_GBK" w:hAnsi="宋体"/>
                <w:color w:val="000000"/>
                <w:sz w:val="24"/>
                <w:szCs w:val="24"/>
              </w:rPr>
            </w:pP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2、提供的资料均需加盖鲜章，所有资料密封并在密封袋上写明单位名称。并加盖公章。</w:t>
            </w:r>
          </w:p>
        </w:tc>
      </w:tr>
      <w:tr w:rsidR="009D16B7" w:rsidTr="002E7CFD">
        <w:trPr>
          <w:trHeight w:hRule="exact" w:val="708"/>
        </w:trPr>
        <w:tc>
          <w:tcPr>
            <w:tcW w:w="8789" w:type="dxa"/>
            <w:gridSpan w:val="3"/>
            <w:vAlign w:val="center"/>
          </w:tcPr>
          <w:p w:rsidR="009D16B7" w:rsidRPr="00AB281E" w:rsidRDefault="009D16B7">
            <w:pPr>
              <w:spacing w:line="440" w:lineRule="exact"/>
              <w:rPr>
                <w:rFonts w:ascii="方正仿宋_GBK" w:eastAsia="方正仿宋_GBK" w:hAnsi="宋体"/>
                <w:b/>
                <w:color w:val="FF0000"/>
                <w:sz w:val="24"/>
                <w:szCs w:val="24"/>
              </w:rPr>
            </w:pPr>
            <w:r w:rsidRPr="00AB281E">
              <w:rPr>
                <w:rFonts w:ascii="方正仿宋_GBK" w:eastAsia="方正仿宋_GBK" w:hAnsi="宋体" w:hint="eastAsia"/>
                <w:b/>
                <w:color w:val="000000"/>
                <w:sz w:val="24"/>
                <w:szCs w:val="24"/>
              </w:rPr>
              <w:t>★五、否决比选条款</w:t>
            </w:r>
          </w:p>
        </w:tc>
      </w:tr>
      <w:tr w:rsidR="009D16B7" w:rsidTr="002E7CFD">
        <w:trPr>
          <w:trHeight w:hRule="exact" w:val="6673"/>
        </w:trPr>
        <w:tc>
          <w:tcPr>
            <w:tcW w:w="8789" w:type="dxa"/>
            <w:gridSpan w:val="3"/>
          </w:tcPr>
          <w:p w:rsidR="009D16B7" w:rsidRPr="002676FD" w:rsidRDefault="0085685F"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未在规定的时间内递交比选文件</w:t>
            </w:r>
            <w:r w:rsidR="009D16B7" w:rsidRPr="002676FD">
              <w:rPr>
                <w:rFonts w:ascii="方正仿宋_GBK" w:eastAsia="方正仿宋_GBK" w:hAnsi="宋体" w:hint="eastAsia"/>
                <w:color w:val="000000" w:themeColor="text1"/>
                <w:sz w:val="24"/>
                <w:szCs w:val="24"/>
              </w:rPr>
              <w:t>；</w:t>
            </w:r>
          </w:p>
          <w:p w:rsidR="009D16B7" w:rsidRPr="002676FD" w:rsidRDefault="0085685F" w:rsidP="00F765E5">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未按要求报价或超过最高限价的；</w:t>
            </w:r>
          </w:p>
          <w:p w:rsidR="0085685F" w:rsidRPr="002676FD" w:rsidRDefault="0085685F" w:rsidP="00F765E5">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法定代表人或其委托代理人的签字（或盖章）不齐全，授权代表人身份证明不相符；</w:t>
            </w:r>
          </w:p>
          <w:p w:rsidR="009D16B7" w:rsidRPr="002676FD" w:rsidRDefault="0030262F" w:rsidP="00402F51">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资质（或营业执照明确的经营范围）不符合文件上述要求，审查营业执照范围或资质证书等级</w:t>
            </w:r>
            <w:r w:rsidR="00A41F6F" w:rsidRPr="002676FD">
              <w:rPr>
                <w:rFonts w:ascii="方正仿宋_GBK" w:eastAsia="方正仿宋_GBK" w:hAnsi="宋体" w:hint="eastAsia"/>
                <w:color w:val="000000" w:themeColor="text1"/>
                <w:sz w:val="24"/>
                <w:szCs w:val="24"/>
              </w:rPr>
              <w:t>等</w:t>
            </w:r>
            <w:r w:rsidRPr="002676FD">
              <w:rPr>
                <w:rFonts w:ascii="方正仿宋_GBK" w:eastAsia="方正仿宋_GBK" w:hAnsi="宋体" w:hint="eastAsia"/>
                <w:color w:val="000000" w:themeColor="text1"/>
                <w:sz w:val="24"/>
                <w:szCs w:val="24"/>
              </w:rPr>
              <w:t>；</w:t>
            </w:r>
          </w:p>
          <w:p w:rsidR="00232F97" w:rsidRPr="002676FD" w:rsidRDefault="00232F97"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业绩证明材料不符合文件上述要求，审查内容：合同时间、合同金额、业绩规模、完成情况证明材料（提供合同复印件、竣工验收证明等，根据比选项目的类型进行选择）</w:t>
            </w:r>
            <w:r w:rsidR="00345AEF" w:rsidRPr="002676FD">
              <w:rPr>
                <w:rFonts w:ascii="方正仿宋_GBK" w:eastAsia="方正仿宋_GBK" w:hAnsi="宋体" w:hint="eastAsia"/>
                <w:color w:val="000000" w:themeColor="text1"/>
                <w:sz w:val="24"/>
                <w:szCs w:val="24"/>
              </w:rPr>
              <w:t>，</w:t>
            </w:r>
            <w:r w:rsidRPr="002676FD">
              <w:rPr>
                <w:rFonts w:ascii="方正仿宋_GBK" w:eastAsia="方正仿宋_GBK" w:hAnsi="宋体" w:hint="eastAsia"/>
                <w:color w:val="000000" w:themeColor="text1"/>
                <w:sz w:val="24"/>
                <w:szCs w:val="24"/>
              </w:rPr>
              <w:t>字迹不清晰或难以</w:t>
            </w:r>
            <w:r w:rsidR="00A41F6F" w:rsidRPr="002676FD">
              <w:rPr>
                <w:rFonts w:ascii="方正仿宋_GBK" w:eastAsia="方正仿宋_GBK" w:hAnsi="宋体" w:hint="eastAsia"/>
                <w:color w:val="000000" w:themeColor="text1"/>
                <w:sz w:val="24"/>
                <w:szCs w:val="24"/>
              </w:rPr>
              <w:t>辨认视为不符合要求</w:t>
            </w:r>
            <w:r w:rsidR="00345AEF" w:rsidRPr="002676FD">
              <w:rPr>
                <w:rFonts w:ascii="方正仿宋_GBK" w:eastAsia="方正仿宋_GBK" w:hAnsi="宋体" w:hint="eastAsia"/>
                <w:color w:val="000000" w:themeColor="text1"/>
                <w:sz w:val="24"/>
                <w:szCs w:val="24"/>
              </w:rPr>
              <w:t>；</w:t>
            </w:r>
          </w:p>
          <w:p w:rsidR="009D16B7" w:rsidRPr="002676FD" w:rsidRDefault="00A41F6F"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人员相关资格证明材料</w:t>
            </w:r>
            <w:r w:rsidR="004101A0" w:rsidRPr="002676FD">
              <w:rPr>
                <w:rFonts w:ascii="方正仿宋_GBK" w:eastAsia="方正仿宋_GBK" w:hAnsi="宋体" w:hint="eastAsia"/>
                <w:color w:val="000000" w:themeColor="text1"/>
                <w:sz w:val="24"/>
                <w:szCs w:val="24"/>
              </w:rPr>
              <w:t>等</w:t>
            </w:r>
            <w:r w:rsidRPr="002676FD">
              <w:rPr>
                <w:rFonts w:ascii="方正仿宋_GBK" w:eastAsia="方正仿宋_GBK" w:hAnsi="宋体" w:hint="eastAsia"/>
                <w:color w:val="000000" w:themeColor="text1"/>
                <w:sz w:val="24"/>
                <w:szCs w:val="24"/>
              </w:rPr>
              <w:t>不符合文件上述要求，审查证书名称、专业、证书有效时间、社保证明等</w:t>
            </w:r>
            <w:r w:rsidR="00142B8C" w:rsidRPr="002676FD">
              <w:rPr>
                <w:rFonts w:ascii="方正仿宋_GBK" w:eastAsia="方正仿宋_GBK" w:hAnsi="宋体" w:hint="eastAsia"/>
                <w:color w:val="000000" w:themeColor="text1"/>
                <w:sz w:val="24"/>
                <w:szCs w:val="24"/>
              </w:rPr>
              <w:t>；</w:t>
            </w:r>
          </w:p>
          <w:p w:rsidR="00A41F6F" w:rsidRPr="002676FD" w:rsidRDefault="00A41F6F" w:rsidP="007275CD">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比选文件未按要求加盖公章</w:t>
            </w:r>
            <w:r w:rsidR="00142B8C" w:rsidRPr="002676FD">
              <w:rPr>
                <w:rFonts w:ascii="方正仿宋_GBK" w:eastAsia="方正仿宋_GBK" w:hAnsi="宋体" w:hint="eastAsia"/>
                <w:color w:val="000000" w:themeColor="text1"/>
                <w:sz w:val="24"/>
                <w:szCs w:val="24"/>
              </w:rPr>
              <w:t>；</w:t>
            </w:r>
          </w:p>
          <w:p w:rsidR="00A41F6F" w:rsidRPr="002676FD" w:rsidRDefault="00A41F6F" w:rsidP="007275CD">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发现串通比选或弄虚作假或有其他违法行为的</w:t>
            </w:r>
            <w:r w:rsidR="00142B8C" w:rsidRPr="002676FD">
              <w:rPr>
                <w:rFonts w:ascii="方正仿宋_GBK" w:eastAsia="方正仿宋_GBK" w:hAnsi="宋体" w:hint="eastAsia"/>
                <w:color w:val="000000" w:themeColor="text1"/>
                <w:sz w:val="24"/>
                <w:szCs w:val="24"/>
              </w:rPr>
              <w:t>；</w:t>
            </w:r>
          </w:p>
          <w:p w:rsidR="00F8424E" w:rsidRPr="002676FD" w:rsidRDefault="00F06DC8" w:rsidP="002676FD">
            <w:pPr>
              <w:pStyle w:val="a7"/>
              <w:numPr>
                <w:ilvl w:val="0"/>
                <w:numId w:val="1"/>
              </w:numPr>
              <w:spacing w:line="440" w:lineRule="exact"/>
              <w:ind w:firstLineChars="0"/>
              <w:rPr>
                <w:rFonts w:ascii="方正仿宋_GBK" w:eastAsia="方正仿宋_GBK" w:hAnsi="宋体"/>
                <w:color w:val="FF0000"/>
                <w:sz w:val="24"/>
                <w:szCs w:val="24"/>
              </w:rPr>
            </w:pPr>
            <w:r w:rsidRPr="002676FD">
              <w:rPr>
                <w:rFonts w:ascii="方正仿宋_GBK" w:eastAsia="方正仿宋_GBK" w:hAnsi="宋体" w:hint="eastAsia"/>
                <w:color w:val="000000" w:themeColor="text1"/>
                <w:sz w:val="24"/>
                <w:szCs w:val="24"/>
              </w:rPr>
              <w:t>未按照比选文件其他相关要求的</w:t>
            </w:r>
            <w:r w:rsidR="00F8424E" w:rsidRPr="002676FD">
              <w:rPr>
                <w:rFonts w:ascii="方正仿宋_GBK" w:eastAsia="方正仿宋_GBK" w:hAnsi="宋体" w:hint="eastAsia"/>
                <w:color w:val="000000" w:themeColor="text1"/>
                <w:sz w:val="24"/>
                <w:szCs w:val="24"/>
              </w:rPr>
              <w:t>。</w:t>
            </w:r>
          </w:p>
        </w:tc>
      </w:tr>
    </w:tbl>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9C71D3" w:rsidRDefault="003430A6" w:rsidP="00F8181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r w:rsidR="00F8181D">
        <w:rPr>
          <w:rFonts w:ascii="方正仿宋_GBK" w:eastAsia="方正仿宋_GBK" w:hAnsi="仿宋_GB2312" w:cs="仿宋_GB2312" w:hint="eastAsia"/>
          <w:sz w:val="28"/>
          <w:szCs w:val="28"/>
        </w:rPr>
        <w:t xml:space="preserve">        </w:t>
      </w:r>
    </w:p>
    <w:p w:rsidR="00951E03" w:rsidRPr="00F8181D" w:rsidRDefault="003430A6" w:rsidP="009C71D3">
      <w:pPr>
        <w:jc w:val="center"/>
        <w:rPr>
          <w:rFonts w:ascii="方正仿宋_GBK" w:eastAsia="方正仿宋_GBK" w:hAnsi="仿宋_GB2312" w:cs="仿宋_GB2312"/>
          <w:sz w:val="28"/>
          <w:szCs w:val="28"/>
        </w:rPr>
      </w:pPr>
      <w:r w:rsidRPr="00D55272">
        <w:rPr>
          <w:rFonts w:ascii="仿宋_GB2312" w:eastAsia="仿宋_GB2312" w:hAnsi="仿宋_GB2312" w:cs="仿宋_GB2312" w:hint="eastAsia"/>
          <w:b/>
          <w:sz w:val="28"/>
          <w:szCs w:val="28"/>
        </w:rPr>
        <w:t>★</w:t>
      </w:r>
      <w:r w:rsidRPr="00D55272">
        <w:rPr>
          <w:rFonts w:ascii="方正仿宋_GBK" w:eastAsia="方正仿宋_GBK" w:hAnsi="仿宋_GB2312" w:cs="仿宋_GB2312" w:hint="eastAsia"/>
          <w:b/>
          <w:sz w:val="28"/>
          <w:szCs w:val="28"/>
        </w:rPr>
        <w:t>格式一   比 选 函</w:t>
      </w:r>
    </w:p>
    <w:p w:rsidR="00951E03" w:rsidRDefault="003430A6">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AC39EB"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代表本公司（比选被邀请人名称），提交本比选函。</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B403E4" w:rsidRDefault="003430A6" w:rsidP="00F8181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w:t>
      </w:r>
    </w:p>
    <w:p w:rsidR="00D824BF" w:rsidRDefault="00B403E4" w:rsidP="00B403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单价</w:t>
      </w:r>
      <w:r w:rsidR="00CE69A4">
        <w:rPr>
          <w:rFonts w:ascii="方正仿宋_GBK" w:eastAsia="方正仿宋_GBK" w:hAnsi="仿宋_GB2312" w:cs="仿宋_GB2312" w:hint="eastAsia"/>
          <w:sz w:val="28"/>
          <w:szCs w:val="28"/>
        </w:rPr>
        <w:t xml:space="preserve">   </w:t>
      </w:r>
      <w:r w:rsidR="00824913">
        <w:rPr>
          <w:rFonts w:ascii="方正仿宋_GBK" w:eastAsia="方正仿宋_GBK" w:hAnsi="仿宋_GB2312" w:cs="仿宋_GB2312" w:hint="eastAsia"/>
          <w:sz w:val="28"/>
          <w:szCs w:val="28"/>
        </w:rPr>
        <w:t xml:space="preserve"> </w:t>
      </w:r>
      <w:r w:rsidR="00467F71">
        <w:rPr>
          <w:rFonts w:ascii="方正仿宋_GBK" w:eastAsia="方正仿宋_GBK" w:hAnsi="仿宋_GB2312" w:cs="仿宋_GB2312" w:hint="eastAsia"/>
          <w:sz w:val="28"/>
          <w:szCs w:val="28"/>
        </w:rPr>
        <w:t>万</w:t>
      </w:r>
      <w:r w:rsidRPr="005D1A74">
        <w:rPr>
          <w:rFonts w:ascii="方正仿宋_GBK" w:eastAsia="方正仿宋_GBK" w:hAnsi="仿宋_GB2312" w:cs="仿宋_GB2312" w:hint="eastAsia"/>
          <w:sz w:val="28"/>
          <w:szCs w:val="28"/>
        </w:rPr>
        <w:t>元</w:t>
      </w:r>
      <w:r w:rsidR="001B0521" w:rsidRPr="005D1A74">
        <w:rPr>
          <w:rFonts w:ascii="方正仿宋_GBK" w:eastAsia="方正仿宋_GBK" w:hAnsi="仿宋_GB2312" w:cs="仿宋_GB2312" w:hint="eastAsia"/>
          <w:sz w:val="28"/>
          <w:szCs w:val="28"/>
        </w:rPr>
        <w:t>/亩</w:t>
      </w:r>
      <w:r w:rsidRPr="00B403E4">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总费用</w:t>
      </w:r>
      <w:r w:rsidR="009C71D3">
        <w:rPr>
          <w:rFonts w:ascii="方正仿宋_GBK" w:eastAsia="方正仿宋_GBK" w:hAnsi="仿宋_GB2312" w:cs="仿宋_GB2312" w:hint="eastAsia"/>
          <w:sz w:val="28"/>
          <w:szCs w:val="28"/>
        </w:rPr>
        <w:t xml:space="preserve">  </w:t>
      </w:r>
      <w:r w:rsidR="00824913">
        <w:rPr>
          <w:rFonts w:ascii="方正仿宋_GBK" w:eastAsia="方正仿宋_GBK" w:hAnsi="仿宋_GB2312" w:cs="仿宋_GB2312" w:hint="eastAsia"/>
          <w:sz w:val="28"/>
          <w:szCs w:val="28"/>
        </w:rPr>
        <w:t xml:space="preserve">   </w:t>
      </w:r>
      <w:r w:rsidR="002D29EC">
        <w:rPr>
          <w:rFonts w:ascii="方正仿宋_GBK" w:eastAsia="方正仿宋_GBK" w:hAnsi="仿宋_GB2312" w:cs="仿宋_GB2312" w:hint="eastAsia"/>
          <w:sz w:val="28"/>
          <w:szCs w:val="28"/>
        </w:rPr>
        <w:t>万</w:t>
      </w:r>
      <w:r w:rsidR="003430A6">
        <w:rPr>
          <w:rFonts w:ascii="方正仿宋_GBK" w:eastAsia="方正仿宋_GBK" w:hAnsi="仿宋_GB2312" w:cs="仿宋_GB2312" w:hint="eastAsia"/>
          <w:sz w:val="28"/>
          <w:szCs w:val="28"/>
        </w:rPr>
        <w:t>元作为本项目报价。（所填报数字</w:t>
      </w:r>
      <w:r w:rsidR="00502F4E">
        <w:rPr>
          <w:rFonts w:ascii="方正仿宋_GBK" w:eastAsia="方正仿宋_GBK" w:hAnsi="仿宋_GB2312" w:cs="仿宋_GB2312" w:hint="eastAsia"/>
          <w:sz w:val="28"/>
          <w:szCs w:val="28"/>
        </w:rPr>
        <w:t>单价</w:t>
      </w:r>
      <w:r w:rsidR="003430A6">
        <w:rPr>
          <w:rFonts w:ascii="方正仿宋_GBK" w:eastAsia="方正仿宋_GBK" w:hAnsi="仿宋_GB2312" w:cs="仿宋_GB2312" w:hint="eastAsia"/>
          <w:sz w:val="28"/>
          <w:szCs w:val="28"/>
        </w:rPr>
        <w:t>保留</w:t>
      </w:r>
      <w:r w:rsidR="00467F71">
        <w:rPr>
          <w:rFonts w:ascii="方正仿宋_GBK" w:eastAsia="方正仿宋_GBK" w:hAnsi="仿宋_GB2312" w:cs="仿宋_GB2312" w:hint="eastAsia"/>
          <w:sz w:val="28"/>
          <w:szCs w:val="28"/>
        </w:rPr>
        <w:t>至</w:t>
      </w:r>
      <w:r w:rsidR="003430A6">
        <w:rPr>
          <w:rFonts w:ascii="方正仿宋_GBK" w:eastAsia="方正仿宋_GBK" w:hAnsi="仿宋_GB2312" w:cs="仿宋_GB2312" w:hint="eastAsia"/>
          <w:sz w:val="28"/>
          <w:szCs w:val="28"/>
        </w:rPr>
        <w:t>小数点后</w:t>
      </w:r>
      <w:r w:rsidR="00502F4E">
        <w:rPr>
          <w:rFonts w:ascii="方正仿宋_GBK" w:eastAsia="方正仿宋_GBK" w:hAnsi="仿宋_GB2312" w:cs="仿宋_GB2312" w:hint="eastAsia"/>
          <w:sz w:val="28"/>
          <w:szCs w:val="28"/>
        </w:rPr>
        <w:t>2</w:t>
      </w:r>
      <w:r w:rsidR="003430A6">
        <w:rPr>
          <w:rFonts w:ascii="方正仿宋_GBK" w:eastAsia="方正仿宋_GBK" w:hAnsi="仿宋_GB2312" w:cs="仿宋_GB2312" w:hint="eastAsia"/>
          <w:sz w:val="28"/>
          <w:szCs w:val="28"/>
        </w:rPr>
        <w:t>位</w:t>
      </w:r>
      <w:r w:rsidR="00D824BF">
        <w:rPr>
          <w:rFonts w:ascii="方正仿宋_GBK" w:eastAsia="方正仿宋_GBK" w:hAnsi="仿宋_GB2312" w:cs="仿宋_GB2312" w:hint="eastAsia"/>
          <w:sz w:val="28"/>
          <w:szCs w:val="28"/>
        </w:rPr>
        <w:t>，</w:t>
      </w:r>
      <w:r w:rsidR="00502F4E">
        <w:rPr>
          <w:rFonts w:ascii="方正仿宋_GBK" w:eastAsia="方正仿宋_GBK" w:hAnsi="仿宋_GB2312" w:cs="仿宋_GB2312" w:hint="eastAsia"/>
          <w:sz w:val="28"/>
          <w:szCs w:val="28"/>
        </w:rPr>
        <w:t>总费用</w:t>
      </w:r>
      <w:r w:rsidR="00D824BF">
        <w:rPr>
          <w:rFonts w:ascii="方正仿宋_GBK" w:eastAsia="方正仿宋_GBK" w:hAnsi="仿宋_GB2312" w:cs="仿宋_GB2312" w:hint="eastAsia"/>
          <w:sz w:val="28"/>
          <w:szCs w:val="28"/>
        </w:rPr>
        <w:t>小数点后</w:t>
      </w:r>
      <w:r w:rsidR="00502F4E">
        <w:rPr>
          <w:rFonts w:ascii="方正仿宋_GBK" w:eastAsia="方正仿宋_GBK" w:hAnsi="仿宋_GB2312" w:cs="仿宋_GB2312" w:hint="eastAsia"/>
          <w:sz w:val="28"/>
          <w:szCs w:val="28"/>
        </w:rPr>
        <w:t>1位</w:t>
      </w:r>
      <w:r w:rsidR="00EF6DCF">
        <w:rPr>
          <w:rFonts w:ascii="方正仿宋_GBK" w:eastAsia="方正仿宋_GBK" w:hAnsi="仿宋_GB2312" w:cs="仿宋_GB2312" w:hint="eastAsia"/>
          <w:sz w:val="28"/>
          <w:szCs w:val="28"/>
        </w:rPr>
        <w:t>，小数点后不能为零</w:t>
      </w:r>
      <w:r w:rsidR="003430A6">
        <w:rPr>
          <w:rFonts w:ascii="方正仿宋_GBK" w:eastAsia="方正仿宋_GBK" w:hAnsi="仿宋_GB2312" w:cs="仿宋_GB2312" w:hint="eastAsia"/>
          <w:sz w:val="28"/>
          <w:szCs w:val="28"/>
        </w:rPr>
        <w:t>）</w:t>
      </w:r>
      <w:bookmarkStart w:id="0" w:name="_GoBack"/>
      <w:bookmarkEnd w:id="0"/>
      <w:r w:rsidR="00D824BF">
        <w:rPr>
          <w:rFonts w:ascii="方正仿宋_GBK" w:eastAsia="方正仿宋_GBK" w:hAnsi="仿宋_GB2312" w:cs="仿宋_GB2312" w:hint="eastAsia"/>
          <w:sz w:val="28"/>
          <w:szCs w:val="28"/>
        </w:rPr>
        <w:t>。</w:t>
      </w:r>
    </w:p>
    <w:p w:rsidR="00CB056E" w:rsidRPr="00D60795" w:rsidRDefault="003430A6" w:rsidP="00F8181D">
      <w:pPr>
        <w:numPr>
          <w:ilvl w:val="255"/>
          <w:numId w:val="0"/>
        </w:numPr>
        <w:rPr>
          <w:rFonts w:ascii="方正仿宋_GBK" w:eastAsia="方正仿宋_GBK" w:hAnsi="仿宋_GB2312" w:cs="仿宋_GB2312"/>
          <w:sz w:val="28"/>
          <w:szCs w:val="28"/>
        </w:rPr>
      </w:pPr>
      <w:r w:rsidRPr="00D60795">
        <w:rPr>
          <w:rFonts w:ascii="方正仿宋_GBK" w:eastAsia="方正仿宋_GBK" w:hAnsi="仿宋_GB2312" w:cs="仿宋_GB2312" w:hint="eastAsia"/>
          <w:sz w:val="28"/>
          <w:szCs w:val="28"/>
        </w:rPr>
        <w:t>(2)</w:t>
      </w:r>
      <w:r w:rsidR="00CB056E" w:rsidRPr="00D60795">
        <w:rPr>
          <w:rFonts w:ascii="方正仿宋_GBK" w:eastAsia="方正仿宋_GBK" w:hAnsi="仿宋_GB2312" w:cs="仿宋_GB2312" w:hint="eastAsia"/>
          <w:sz w:val="28"/>
          <w:szCs w:val="28"/>
        </w:rPr>
        <w:t xml:space="preserve"> 我司承诺满足贵单位比选邀请函中的“比选被邀请人资格要求”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资质要求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业绩要求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人员要求的指标（勾选）。</w:t>
      </w:r>
    </w:p>
    <w:p w:rsidR="00951E03" w:rsidRDefault="00CB056E" w:rsidP="00F8181D">
      <w:pPr>
        <w:numPr>
          <w:ilvl w:val="255"/>
          <w:numId w:val="0"/>
        </w:num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w:t>
      </w:r>
      <w:r w:rsidR="003430A6">
        <w:rPr>
          <w:rFonts w:ascii="方正仿宋_GBK" w:eastAsia="方正仿宋_GBK" w:hAnsi="仿宋_GB2312" w:cs="仿宋_GB2312" w:hint="eastAsia"/>
          <w:sz w:val="28"/>
          <w:szCs w:val="28"/>
        </w:rPr>
        <w:t>我们已详细阅读了比选函全部内容，我们知道必须放弃提出含糊不清或误解的问题的权利。</w:t>
      </w:r>
    </w:p>
    <w:p w:rsidR="00F8181D" w:rsidRPr="00D60795" w:rsidRDefault="00CB056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w:t>
      </w:r>
      <w:r w:rsidR="003430A6">
        <w:rPr>
          <w:rFonts w:ascii="方正仿宋_GBK" w:eastAsia="方正仿宋_GBK" w:hAnsi="仿宋_GB2312" w:cs="仿宋_GB2312" w:hint="eastAsia"/>
          <w:sz w:val="28"/>
          <w:szCs w:val="28"/>
        </w:rPr>
        <w:t>)我们保证根据规定履行合同责任和义务，不得要求变更我司所报</w:t>
      </w:r>
      <w:r w:rsidR="00664774" w:rsidRPr="00D60795">
        <w:rPr>
          <w:rFonts w:ascii="方正仿宋_GBK" w:eastAsia="方正仿宋_GBK" w:hAnsi="仿宋_GB2312" w:cs="仿宋_GB2312" w:hint="eastAsia"/>
          <w:sz w:val="28"/>
          <w:szCs w:val="28"/>
        </w:rPr>
        <w:t>总费用</w:t>
      </w:r>
      <w:r w:rsidR="00B002F6" w:rsidRPr="00D60795">
        <w:rPr>
          <w:rFonts w:ascii="方正仿宋_GBK" w:eastAsia="方正仿宋_GBK" w:hAnsi="仿宋_GB2312" w:cs="仿宋_GB2312" w:hint="eastAsia"/>
          <w:sz w:val="28"/>
          <w:szCs w:val="28"/>
        </w:rPr>
        <w:t>金额</w:t>
      </w:r>
      <w:r w:rsidR="003430A6" w:rsidRPr="00D60795">
        <w:rPr>
          <w:rFonts w:ascii="方正仿宋_GBK" w:eastAsia="方正仿宋_GBK" w:hAnsi="仿宋_GB2312" w:cs="仿宋_GB2312" w:hint="eastAsia"/>
          <w:sz w:val="28"/>
          <w:szCs w:val="28"/>
        </w:rPr>
        <w:t>。</w:t>
      </w:r>
    </w:p>
    <w:p w:rsidR="00951E03" w:rsidRDefault="00CB056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3430A6">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5</w:t>
      </w:r>
      <w:r w:rsidR="003430A6">
        <w:rPr>
          <w:rFonts w:ascii="方正仿宋_GBK" w:eastAsia="方正仿宋_GBK" w:hAnsi="仿宋_GB2312" w:cs="仿宋_GB2312" w:hint="eastAsia"/>
          <w:sz w:val="28"/>
          <w:szCs w:val="28"/>
        </w:rPr>
        <w:t>)本比选函自开启之日起至项目全部完成之内有效。</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951E03" w:rsidRDefault="003430A6" w:rsidP="009723C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r w:rsidR="00D662EF">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电话、传真：</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r w:rsidR="00FB03A5">
        <w:rPr>
          <w:rFonts w:ascii="方正仿宋_GBK" w:eastAsia="方正仿宋_GBK" w:hAnsi="仿宋_GB2312" w:cs="仿宋_GB2312" w:hint="eastAsia"/>
          <w:sz w:val="28"/>
          <w:szCs w:val="28"/>
        </w:rPr>
        <w:t>：</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951E03" w:rsidRPr="00D55272" w:rsidRDefault="003430A6" w:rsidP="00190DF9">
      <w:pPr>
        <w:jc w:val="center"/>
        <w:rPr>
          <w:rFonts w:ascii="方正仿宋_GBK" w:eastAsia="方正仿宋_GBK" w:hAnsi="仿宋_GB2312" w:cs="仿宋_GB2312"/>
          <w:b/>
          <w:sz w:val="28"/>
          <w:szCs w:val="28"/>
        </w:rPr>
      </w:pPr>
      <w:r>
        <w:rPr>
          <w:rFonts w:ascii="方正仿宋_GBK" w:eastAsia="方正仿宋_GBK" w:hAnsi="仿宋_GB2312" w:cs="仿宋_GB2312" w:hint="eastAsia"/>
          <w:sz w:val="28"/>
          <w:szCs w:val="28"/>
        </w:rPr>
        <w:br w:type="page"/>
      </w:r>
      <w:r w:rsidRPr="00D55272">
        <w:rPr>
          <w:rFonts w:ascii="方正仿宋_GBK" w:eastAsia="方正仿宋_GBK" w:hAnsi="仿宋_GB2312" w:cs="仿宋_GB2312" w:hint="eastAsia"/>
          <w:b/>
          <w:sz w:val="28"/>
          <w:szCs w:val="28"/>
        </w:rPr>
        <w:lastRenderedPageBreak/>
        <w:t>格式二</w:t>
      </w:r>
      <w:r w:rsidRPr="00D55272">
        <w:rPr>
          <w:rFonts w:ascii="方正仿宋_GBK" w:eastAsia="方正仿宋_GBK" w:hAnsi="仿宋_GB2312" w:cs="仿宋_GB2312" w:hint="eastAsia"/>
          <w:b/>
          <w:sz w:val="28"/>
          <w:szCs w:val="28"/>
        </w:rPr>
        <w:t> </w:t>
      </w:r>
      <w:r w:rsidRPr="00D55272">
        <w:rPr>
          <w:rFonts w:ascii="方正仿宋_GBK" w:eastAsia="方正仿宋_GBK" w:hAnsi="仿宋_GB2312" w:cs="仿宋_GB2312" w:hint="eastAsia"/>
          <w:b/>
          <w:sz w:val="28"/>
          <w:szCs w:val="28"/>
        </w:rPr>
        <w:t xml:space="preserve"> 报价清单</w:t>
      </w:r>
    </w:p>
    <w:p w:rsidR="0079145C" w:rsidRDefault="0079145C">
      <w:pPr>
        <w:jc w:val="center"/>
        <w:rPr>
          <w:rFonts w:ascii="方正仿宋_GBK" w:eastAsia="方正仿宋_GBK" w:hAnsi="仿宋_GB2312" w:cs="仿宋_GB2312"/>
          <w:sz w:val="28"/>
          <w:szCs w:val="28"/>
        </w:rPr>
      </w:pPr>
    </w:p>
    <w:tbl>
      <w:tblPr>
        <w:tblStyle w:val="a3"/>
        <w:tblW w:w="8612" w:type="dxa"/>
        <w:tblLayout w:type="fixed"/>
        <w:tblLook w:val="04A0"/>
      </w:tblPr>
      <w:tblGrid>
        <w:gridCol w:w="817"/>
        <w:gridCol w:w="1701"/>
        <w:gridCol w:w="1701"/>
        <w:gridCol w:w="1418"/>
        <w:gridCol w:w="1558"/>
        <w:gridCol w:w="1417"/>
      </w:tblGrid>
      <w:tr w:rsidR="00D61F60" w:rsidTr="000A6245">
        <w:trPr>
          <w:trHeight w:val="873"/>
        </w:trPr>
        <w:tc>
          <w:tcPr>
            <w:tcW w:w="817"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序号</w:t>
            </w:r>
          </w:p>
        </w:tc>
        <w:tc>
          <w:tcPr>
            <w:tcW w:w="1701"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项目名称</w:t>
            </w:r>
          </w:p>
        </w:tc>
        <w:tc>
          <w:tcPr>
            <w:tcW w:w="1701" w:type="dxa"/>
            <w:vAlign w:val="center"/>
          </w:tcPr>
          <w:p w:rsidR="00D61F60" w:rsidRPr="003F7CF1"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地块编号</w:t>
            </w:r>
          </w:p>
        </w:tc>
        <w:tc>
          <w:tcPr>
            <w:tcW w:w="1418"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面积（亩）</w:t>
            </w:r>
          </w:p>
        </w:tc>
        <w:tc>
          <w:tcPr>
            <w:tcW w:w="1558" w:type="dxa"/>
            <w:vAlign w:val="center"/>
          </w:tcPr>
          <w:p w:rsidR="00D61F60"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单价（万元</w:t>
            </w:r>
            <w:r w:rsidR="004C782E">
              <w:rPr>
                <w:rFonts w:ascii="方正仿宋_GBK" w:eastAsia="方正仿宋_GBK" w:hAnsi="仿宋_GB2312" w:cs="仿宋_GB2312" w:hint="eastAsia"/>
                <w:sz w:val="24"/>
                <w:szCs w:val="24"/>
              </w:rPr>
              <w:t>/亩</w:t>
            </w:r>
            <w:r>
              <w:rPr>
                <w:rFonts w:ascii="方正仿宋_GBK" w:eastAsia="方正仿宋_GBK" w:hAnsi="仿宋_GB2312" w:cs="仿宋_GB2312" w:hint="eastAsia"/>
                <w:sz w:val="24"/>
                <w:szCs w:val="24"/>
              </w:rPr>
              <w:t>）</w:t>
            </w:r>
          </w:p>
        </w:tc>
        <w:tc>
          <w:tcPr>
            <w:tcW w:w="1417" w:type="dxa"/>
            <w:vAlign w:val="center"/>
          </w:tcPr>
          <w:p w:rsidR="00D61F60" w:rsidRPr="003F7CF1"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报</w:t>
            </w:r>
            <w:r w:rsidRPr="003F7CF1">
              <w:rPr>
                <w:rFonts w:ascii="方正仿宋_GBK" w:eastAsia="方正仿宋_GBK" w:hAnsi="仿宋_GB2312" w:cs="仿宋_GB2312" w:hint="eastAsia"/>
                <w:sz w:val="24"/>
                <w:szCs w:val="24"/>
              </w:rPr>
              <w:t>价（万元）</w:t>
            </w:r>
          </w:p>
        </w:tc>
      </w:tr>
      <w:tr w:rsidR="00516212" w:rsidTr="00F94DF7">
        <w:trPr>
          <w:trHeight w:val="748"/>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1</w:t>
            </w:r>
          </w:p>
        </w:tc>
        <w:tc>
          <w:tcPr>
            <w:tcW w:w="1701" w:type="dxa"/>
            <w:vMerge w:val="restart"/>
            <w:vAlign w:val="center"/>
          </w:tcPr>
          <w:p w:rsidR="00516212" w:rsidRPr="003F7CF1" w:rsidRDefault="00516212" w:rsidP="00D61F60">
            <w:pPr>
              <w:jc w:val="center"/>
              <w:rPr>
                <w:rFonts w:ascii="方正仿宋_GBK" w:eastAsia="方正仿宋_GBK" w:hAnsi="仿宋_GB2312" w:cs="仿宋_GB2312"/>
                <w:sz w:val="24"/>
                <w:szCs w:val="24"/>
              </w:rPr>
            </w:pPr>
            <w:r w:rsidRPr="0068562F">
              <w:rPr>
                <w:rFonts w:eastAsia="方正仿宋_GBK" w:hint="eastAsia"/>
                <w:sz w:val="32"/>
                <w:szCs w:val="32"/>
              </w:rPr>
              <w:t>沙坝公交站场</w:t>
            </w: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A117-2/03</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11.7</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516212" w:rsidTr="00F94DF7">
        <w:trPr>
          <w:trHeight w:val="782"/>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2</w:t>
            </w:r>
          </w:p>
        </w:tc>
        <w:tc>
          <w:tcPr>
            <w:tcW w:w="1701" w:type="dxa"/>
            <w:vMerge/>
            <w:vAlign w:val="center"/>
          </w:tcPr>
          <w:p w:rsidR="00516212" w:rsidRPr="003F7CF1" w:rsidRDefault="00516212" w:rsidP="00D61F60">
            <w:pPr>
              <w:jc w:val="center"/>
              <w:rPr>
                <w:rFonts w:ascii="方正仿宋_GBK" w:eastAsia="方正仿宋_GBK" w:hAnsi="仿宋_GB2312" w:cs="仿宋_GB2312"/>
                <w:sz w:val="24"/>
                <w:szCs w:val="24"/>
              </w:rPr>
            </w:pP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A117-3/05</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17.1</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516212" w:rsidTr="00F94DF7">
        <w:trPr>
          <w:trHeight w:val="788"/>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3</w:t>
            </w:r>
          </w:p>
        </w:tc>
        <w:tc>
          <w:tcPr>
            <w:tcW w:w="1701" w:type="dxa"/>
            <w:vMerge/>
            <w:vAlign w:val="center"/>
          </w:tcPr>
          <w:p w:rsidR="00516212" w:rsidRPr="003F7CF1" w:rsidRDefault="00516212" w:rsidP="00D61F60">
            <w:pPr>
              <w:jc w:val="center"/>
              <w:rPr>
                <w:rFonts w:ascii="方正仿宋_GBK" w:eastAsia="方正仿宋_GBK" w:hAnsi="仿宋_GB2312" w:cs="仿宋_GB2312"/>
                <w:sz w:val="24"/>
                <w:szCs w:val="24"/>
              </w:rPr>
            </w:pP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A117-4/05</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7.05</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516212" w:rsidTr="00F94DF7">
        <w:trPr>
          <w:trHeight w:val="842"/>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4</w:t>
            </w:r>
          </w:p>
        </w:tc>
        <w:tc>
          <w:tcPr>
            <w:tcW w:w="1701" w:type="dxa"/>
            <w:vMerge w:val="restart"/>
            <w:vAlign w:val="center"/>
          </w:tcPr>
          <w:p w:rsidR="00516212" w:rsidRPr="003F7CF1" w:rsidRDefault="00516212" w:rsidP="00D61F60">
            <w:pPr>
              <w:jc w:val="center"/>
              <w:rPr>
                <w:rFonts w:ascii="方正仿宋_GBK" w:eastAsia="方正仿宋_GBK" w:hAnsi="仿宋_GB2312" w:cs="仿宋_GB2312"/>
                <w:sz w:val="24"/>
                <w:szCs w:val="24"/>
              </w:rPr>
            </w:pPr>
            <w:r w:rsidRPr="0068562F">
              <w:rPr>
                <w:rFonts w:eastAsia="方正仿宋_GBK" w:hint="eastAsia"/>
                <w:sz w:val="32"/>
                <w:szCs w:val="32"/>
              </w:rPr>
              <w:t>向家岗公交站场</w:t>
            </w: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G01-2-1-2/05</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24.3</w:t>
            </w:r>
          </w:p>
        </w:tc>
        <w:tc>
          <w:tcPr>
            <w:tcW w:w="1558" w:type="dxa"/>
          </w:tcPr>
          <w:p w:rsidR="00516212" w:rsidRPr="003F7CF1" w:rsidRDefault="00516212" w:rsidP="00CD66C0">
            <w:pPr>
              <w:jc w:val="center"/>
              <w:rPr>
                <w:rFonts w:ascii="方正仿宋_GBK" w:eastAsia="方正仿宋_GBK" w:hAnsi="仿宋_GB2312" w:cs="仿宋_GB2312"/>
                <w:sz w:val="24"/>
                <w:szCs w:val="24"/>
              </w:rPr>
            </w:pPr>
          </w:p>
        </w:tc>
        <w:tc>
          <w:tcPr>
            <w:tcW w:w="1417" w:type="dxa"/>
          </w:tcPr>
          <w:p w:rsidR="00516212" w:rsidRPr="003F7CF1" w:rsidRDefault="00516212" w:rsidP="00CD66C0">
            <w:pPr>
              <w:jc w:val="center"/>
              <w:rPr>
                <w:rFonts w:ascii="方正仿宋_GBK" w:eastAsia="方正仿宋_GBK" w:hAnsi="仿宋_GB2312" w:cs="仿宋_GB2312"/>
                <w:sz w:val="24"/>
                <w:szCs w:val="24"/>
              </w:rPr>
            </w:pPr>
          </w:p>
        </w:tc>
      </w:tr>
      <w:tr w:rsidR="00516212" w:rsidTr="00F94DF7">
        <w:trPr>
          <w:trHeight w:val="840"/>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5</w:t>
            </w:r>
          </w:p>
        </w:tc>
        <w:tc>
          <w:tcPr>
            <w:tcW w:w="1701" w:type="dxa"/>
            <w:vMerge/>
            <w:vAlign w:val="center"/>
          </w:tcPr>
          <w:p w:rsidR="00516212" w:rsidRPr="003F7CF1" w:rsidRDefault="00516212" w:rsidP="00D61F60">
            <w:pPr>
              <w:jc w:val="center"/>
              <w:rPr>
                <w:rFonts w:ascii="方正仿宋_GBK" w:eastAsia="方正仿宋_GBK" w:hAnsi="仿宋_GB2312" w:cs="仿宋_GB2312"/>
                <w:sz w:val="24"/>
                <w:szCs w:val="24"/>
              </w:rPr>
            </w:pP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G01-2-2/04</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10.2</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516212" w:rsidTr="00F94DF7">
        <w:trPr>
          <w:trHeight w:val="822"/>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6</w:t>
            </w:r>
          </w:p>
        </w:tc>
        <w:tc>
          <w:tcPr>
            <w:tcW w:w="1701" w:type="dxa"/>
            <w:vMerge/>
            <w:vAlign w:val="center"/>
          </w:tcPr>
          <w:p w:rsidR="00516212" w:rsidRPr="003F7CF1" w:rsidRDefault="00516212" w:rsidP="00D61F60">
            <w:pPr>
              <w:jc w:val="center"/>
              <w:rPr>
                <w:rFonts w:ascii="方正仿宋_GBK" w:eastAsia="方正仿宋_GBK" w:hAnsi="仿宋_GB2312" w:cs="仿宋_GB2312"/>
                <w:sz w:val="24"/>
                <w:szCs w:val="24"/>
              </w:rPr>
            </w:pP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G02-3/05</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2.85</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516212" w:rsidTr="00F94DF7">
        <w:trPr>
          <w:trHeight w:val="848"/>
        </w:trPr>
        <w:tc>
          <w:tcPr>
            <w:tcW w:w="817" w:type="dxa"/>
            <w:vAlign w:val="center"/>
          </w:tcPr>
          <w:p w:rsidR="00516212" w:rsidRPr="003F7CF1" w:rsidRDefault="00516212"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7</w:t>
            </w:r>
          </w:p>
        </w:tc>
        <w:tc>
          <w:tcPr>
            <w:tcW w:w="1701" w:type="dxa"/>
            <w:vAlign w:val="center"/>
          </w:tcPr>
          <w:p w:rsidR="00516212" w:rsidRPr="003F7CF1" w:rsidRDefault="00516212" w:rsidP="00516212">
            <w:pPr>
              <w:jc w:val="center"/>
              <w:rPr>
                <w:rFonts w:ascii="方正仿宋_GBK" w:eastAsia="方正仿宋_GBK" w:hAnsi="仿宋_GB2312" w:cs="仿宋_GB2312"/>
                <w:sz w:val="24"/>
                <w:szCs w:val="24"/>
              </w:rPr>
            </w:pPr>
            <w:r w:rsidRPr="0068562F">
              <w:rPr>
                <w:rFonts w:eastAsia="方正仿宋_GBK" w:hint="eastAsia"/>
                <w:sz w:val="32"/>
                <w:szCs w:val="32"/>
              </w:rPr>
              <w:t>台商工业园公交站场</w:t>
            </w:r>
          </w:p>
        </w:tc>
        <w:tc>
          <w:tcPr>
            <w:tcW w:w="1701"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G57-5/02</w:t>
            </w:r>
          </w:p>
        </w:tc>
        <w:tc>
          <w:tcPr>
            <w:tcW w:w="1418" w:type="dxa"/>
            <w:vAlign w:val="center"/>
          </w:tcPr>
          <w:p w:rsidR="00516212" w:rsidRPr="0068562F" w:rsidRDefault="00516212" w:rsidP="00540BD7">
            <w:pPr>
              <w:spacing w:line="600" w:lineRule="exact"/>
              <w:jc w:val="center"/>
              <w:rPr>
                <w:rFonts w:eastAsia="方正仿宋_GBK"/>
                <w:sz w:val="32"/>
                <w:szCs w:val="32"/>
              </w:rPr>
            </w:pPr>
            <w:r w:rsidRPr="0068562F">
              <w:rPr>
                <w:rFonts w:eastAsia="方正仿宋_GBK"/>
                <w:sz w:val="32"/>
                <w:szCs w:val="32"/>
              </w:rPr>
              <w:t>20.7</w:t>
            </w:r>
          </w:p>
        </w:tc>
        <w:tc>
          <w:tcPr>
            <w:tcW w:w="1558" w:type="dxa"/>
          </w:tcPr>
          <w:p w:rsidR="00516212" w:rsidRPr="003F7CF1" w:rsidRDefault="00516212">
            <w:pPr>
              <w:jc w:val="center"/>
              <w:rPr>
                <w:rFonts w:ascii="方正仿宋_GBK" w:eastAsia="方正仿宋_GBK" w:hAnsi="仿宋_GB2312" w:cs="仿宋_GB2312"/>
                <w:sz w:val="24"/>
                <w:szCs w:val="24"/>
              </w:rPr>
            </w:pPr>
          </w:p>
        </w:tc>
        <w:tc>
          <w:tcPr>
            <w:tcW w:w="1417" w:type="dxa"/>
          </w:tcPr>
          <w:p w:rsidR="00516212" w:rsidRPr="003F7CF1" w:rsidRDefault="00516212">
            <w:pPr>
              <w:jc w:val="center"/>
              <w:rPr>
                <w:rFonts w:ascii="方正仿宋_GBK" w:eastAsia="方正仿宋_GBK" w:hAnsi="仿宋_GB2312" w:cs="仿宋_GB2312"/>
                <w:sz w:val="24"/>
                <w:szCs w:val="24"/>
              </w:rPr>
            </w:pPr>
          </w:p>
        </w:tc>
      </w:tr>
      <w:tr w:rsidR="007703DA" w:rsidTr="00F94DF7">
        <w:trPr>
          <w:trHeight w:val="848"/>
        </w:trPr>
        <w:tc>
          <w:tcPr>
            <w:tcW w:w="817" w:type="dxa"/>
            <w:vAlign w:val="center"/>
          </w:tcPr>
          <w:p w:rsidR="007703DA" w:rsidRPr="003F7CF1" w:rsidRDefault="007703DA" w:rsidP="008F7FC0">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8</w:t>
            </w:r>
          </w:p>
        </w:tc>
        <w:tc>
          <w:tcPr>
            <w:tcW w:w="1701" w:type="dxa"/>
            <w:vAlign w:val="center"/>
          </w:tcPr>
          <w:p w:rsidR="007703DA" w:rsidRPr="0068562F" w:rsidRDefault="007703DA" w:rsidP="00516212">
            <w:pPr>
              <w:jc w:val="center"/>
              <w:rPr>
                <w:rFonts w:eastAsia="方正仿宋_GBK"/>
                <w:sz w:val="32"/>
                <w:szCs w:val="32"/>
              </w:rPr>
            </w:pPr>
            <w:r w:rsidRPr="00B706D5">
              <w:rPr>
                <w:rFonts w:eastAsia="方正仿宋_GBK" w:hint="eastAsia"/>
                <w:sz w:val="32"/>
                <w:szCs w:val="32"/>
              </w:rPr>
              <w:t>公交枢纽智能调度指挥中心</w:t>
            </w:r>
          </w:p>
        </w:tc>
        <w:tc>
          <w:tcPr>
            <w:tcW w:w="1701" w:type="dxa"/>
            <w:vAlign w:val="center"/>
          </w:tcPr>
          <w:p w:rsidR="007703DA" w:rsidRPr="0068562F" w:rsidRDefault="007703DA" w:rsidP="00540BD7">
            <w:pPr>
              <w:spacing w:line="600" w:lineRule="exact"/>
              <w:jc w:val="center"/>
              <w:rPr>
                <w:rFonts w:eastAsia="方正仿宋_GBK"/>
                <w:sz w:val="32"/>
                <w:szCs w:val="32"/>
              </w:rPr>
            </w:pPr>
            <w:r>
              <w:rPr>
                <w:rFonts w:eastAsia="方正仿宋_GBK" w:hint="eastAsia"/>
                <w:sz w:val="32"/>
                <w:szCs w:val="32"/>
              </w:rPr>
              <w:t>O11-3</w:t>
            </w:r>
          </w:p>
        </w:tc>
        <w:tc>
          <w:tcPr>
            <w:tcW w:w="1418" w:type="dxa"/>
            <w:vAlign w:val="center"/>
          </w:tcPr>
          <w:p w:rsidR="007703DA" w:rsidRPr="0068562F" w:rsidRDefault="007703DA" w:rsidP="00540BD7">
            <w:pPr>
              <w:spacing w:line="600" w:lineRule="exact"/>
              <w:jc w:val="center"/>
              <w:rPr>
                <w:rFonts w:eastAsia="方正仿宋_GBK"/>
                <w:sz w:val="32"/>
                <w:szCs w:val="32"/>
              </w:rPr>
            </w:pPr>
            <w:r>
              <w:rPr>
                <w:rFonts w:eastAsia="方正仿宋_GBK" w:hint="eastAsia"/>
                <w:sz w:val="32"/>
                <w:szCs w:val="32"/>
              </w:rPr>
              <w:t>11.0</w:t>
            </w:r>
          </w:p>
        </w:tc>
        <w:tc>
          <w:tcPr>
            <w:tcW w:w="1558" w:type="dxa"/>
          </w:tcPr>
          <w:p w:rsidR="007703DA" w:rsidRPr="003F7CF1" w:rsidRDefault="007703DA">
            <w:pPr>
              <w:jc w:val="center"/>
              <w:rPr>
                <w:rFonts w:ascii="方正仿宋_GBK" w:eastAsia="方正仿宋_GBK" w:hAnsi="仿宋_GB2312" w:cs="仿宋_GB2312"/>
                <w:sz w:val="24"/>
                <w:szCs w:val="24"/>
              </w:rPr>
            </w:pPr>
          </w:p>
        </w:tc>
        <w:tc>
          <w:tcPr>
            <w:tcW w:w="1417" w:type="dxa"/>
          </w:tcPr>
          <w:p w:rsidR="007703DA" w:rsidRPr="003F7CF1" w:rsidRDefault="007703DA">
            <w:pPr>
              <w:jc w:val="center"/>
              <w:rPr>
                <w:rFonts w:ascii="方正仿宋_GBK" w:eastAsia="方正仿宋_GBK" w:hAnsi="仿宋_GB2312" w:cs="仿宋_GB2312"/>
                <w:sz w:val="24"/>
                <w:szCs w:val="24"/>
              </w:rPr>
            </w:pPr>
          </w:p>
        </w:tc>
      </w:tr>
      <w:tr w:rsidR="00516212" w:rsidTr="00516212">
        <w:trPr>
          <w:trHeight w:val="822"/>
        </w:trPr>
        <w:tc>
          <w:tcPr>
            <w:tcW w:w="4219" w:type="dxa"/>
            <w:gridSpan w:val="3"/>
            <w:vAlign w:val="center"/>
          </w:tcPr>
          <w:p w:rsidR="00516212" w:rsidRPr="003F7CF1" w:rsidRDefault="00516212" w:rsidP="00516212">
            <w:pPr>
              <w:ind w:firstLineChars="500" w:firstLine="1200"/>
              <w:rPr>
                <w:rFonts w:ascii="方正仿宋_GBK" w:eastAsia="方正仿宋_GBK" w:hAnsi="仿宋_GB2312" w:cs="仿宋_GB2312"/>
                <w:sz w:val="24"/>
                <w:szCs w:val="24"/>
              </w:rPr>
            </w:pPr>
            <w:r>
              <w:rPr>
                <w:rFonts w:ascii="方正仿宋_GBK" w:eastAsia="方正仿宋_GBK" w:hAnsi="仿宋_GB2312" w:cs="仿宋_GB2312"/>
                <w:sz w:val="24"/>
                <w:szCs w:val="24"/>
              </w:rPr>
              <w:t>合计</w:t>
            </w:r>
          </w:p>
        </w:tc>
        <w:tc>
          <w:tcPr>
            <w:tcW w:w="1418" w:type="dxa"/>
            <w:vAlign w:val="center"/>
          </w:tcPr>
          <w:p w:rsidR="00516212" w:rsidRPr="003F7CF1" w:rsidRDefault="007703DA" w:rsidP="00516212">
            <w:pPr>
              <w:spacing w:line="600" w:lineRule="exact"/>
              <w:jc w:val="center"/>
              <w:rPr>
                <w:rFonts w:ascii="方正仿宋_GBK" w:eastAsia="方正仿宋_GBK" w:hAnsi="仿宋_GB2312" w:cs="仿宋_GB2312"/>
                <w:sz w:val="24"/>
                <w:szCs w:val="24"/>
              </w:rPr>
            </w:pPr>
            <w:r>
              <w:rPr>
                <w:rFonts w:eastAsia="方正仿宋_GBK" w:hint="eastAsia"/>
                <w:sz w:val="32"/>
                <w:szCs w:val="32"/>
              </w:rPr>
              <w:t>104.9</w:t>
            </w:r>
          </w:p>
        </w:tc>
        <w:tc>
          <w:tcPr>
            <w:tcW w:w="2975" w:type="dxa"/>
            <w:gridSpan w:val="2"/>
            <w:vAlign w:val="center"/>
          </w:tcPr>
          <w:p w:rsidR="00516212" w:rsidRPr="003F7CF1" w:rsidRDefault="00516212" w:rsidP="008457EF">
            <w:pPr>
              <w:rPr>
                <w:rFonts w:ascii="方正仿宋_GBK" w:eastAsia="方正仿宋_GBK" w:hAnsi="仿宋_GB2312" w:cs="仿宋_GB2312"/>
                <w:sz w:val="24"/>
                <w:szCs w:val="24"/>
              </w:rPr>
            </w:pPr>
          </w:p>
        </w:tc>
      </w:tr>
    </w:tbl>
    <w:p w:rsidR="008E65A0" w:rsidRDefault="00D80879" w:rsidP="008E65A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注：</w:t>
      </w:r>
      <w:r w:rsidR="008F55C5">
        <w:rPr>
          <w:rFonts w:ascii="方正仿宋_GBK" w:eastAsia="方正仿宋_GBK" w:hAnsi="仿宋_GB2312" w:cs="仿宋_GB2312" w:hint="eastAsia"/>
          <w:sz w:val="28"/>
          <w:szCs w:val="28"/>
        </w:rPr>
        <w:t>所</w:t>
      </w:r>
      <w:r w:rsidR="008E65A0">
        <w:rPr>
          <w:rFonts w:ascii="方正仿宋_GBK" w:eastAsia="方正仿宋_GBK" w:hAnsi="仿宋_GB2312" w:cs="仿宋_GB2312" w:hint="eastAsia"/>
          <w:sz w:val="28"/>
          <w:szCs w:val="28"/>
        </w:rPr>
        <w:t>填报</w:t>
      </w:r>
      <w:r w:rsidR="008F55C5">
        <w:rPr>
          <w:rFonts w:ascii="方正仿宋_GBK" w:eastAsia="方正仿宋_GBK" w:hAnsi="仿宋_GB2312" w:cs="仿宋_GB2312" w:hint="eastAsia"/>
          <w:sz w:val="28"/>
          <w:szCs w:val="28"/>
        </w:rPr>
        <w:t>数字必须</w:t>
      </w:r>
      <w:r w:rsidR="00516212">
        <w:rPr>
          <w:rFonts w:ascii="方正仿宋_GBK" w:eastAsia="方正仿宋_GBK" w:hAnsi="仿宋_GB2312" w:cs="仿宋_GB2312" w:hint="eastAsia"/>
          <w:sz w:val="28"/>
          <w:szCs w:val="28"/>
        </w:rPr>
        <w:t>单价保留至小数点后2位，总费用小数点后1位</w:t>
      </w:r>
      <w:r w:rsidR="00EF6DCF">
        <w:rPr>
          <w:rFonts w:ascii="方正仿宋_GBK" w:eastAsia="方正仿宋_GBK" w:hAnsi="仿宋_GB2312" w:cs="仿宋_GB2312" w:hint="eastAsia"/>
          <w:sz w:val="28"/>
          <w:szCs w:val="28"/>
        </w:rPr>
        <w:t>，小数点后不能为零</w:t>
      </w:r>
      <w:r w:rsidR="001320C7">
        <w:rPr>
          <w:rFonts w:ascii="方正仿宋_GBK" w:eastAsia="方正仿宋_GBK" w:hAnsi="仿宋_GB2312" w:cs="仿宋_GB2312" w:hint="eastAsia"/>
          <w:sz w:val="28"/>
          <w:szCs w:val="28"/>
        </w:rPr>
        <w:t>。</w:t>
      </w:r>
    </w:p>
    <w:p w:rsidR="0079145C" w:rsidRPr="00EF6DCF" w:rsidRDefault="0079145C" w:rsidP="008E65A0">
      <w:pPr>
        <w:rPr>
          <w:rFonts w:ascii="方正仿宋_GBK" w:eastAsia="方正仿宋_GBK" w:hAnsi="仿宋_GB2312" w:cs="仿宋_GB2312"/>
          <w:sz w:val="28"/>
          <w:szCs w:val="28"/>
        </w:rPr>
      </w:pPr>
    </w:p>
    <w:p w:rsidR="0079145C" w:rsidRDefault="0079145C" w:rsidP="008E65A0">
      <w:pPr>
        <w:rPr>
          <w:rFonts w:ascii="方正仿宋_GBK" w:eastAsia="方正仿宋_GBK" w:hAnsi="仿宋_GB2312" w:cs="仿宋_GB2312"/>
          <w:sz w:val="28"/>
          <w:szCs w:val="28"/>
        </w:rPr>
      </w:pPr>
    </w:p>
    <w:p w:rsidR="00951E03" w:rsidRDefault="00951E03" w:rsidP="001320C7">
      <w:pPr>
        <w:rPr>
          <w:rFonts w:ascii="仿宋_GB2312" w:eastAsia="仿宋_GB2312" w:hAnsi="仿宋_GB2312" w:cs="仿宋_GB2312"/>
          <w:sz w:val="28"/>
          <w:szCs w:val="28"/>
        </w:rPr>
      </w:pPr>
    </w:p>
    <w:p w:rsidR="00B46C87" w:rsidRDefault="00B46C87" w:rsidP="00035439">
      <w:pPr>
        <w:rPr>
          <w:rFonts w:ascii="仿宋_GB2312" w:eastAsia="仿宋_GB2312" w:hAnsi="仿宋_GB2312" w:cs="仿宋_GB2312"/>
          <w:b/>
          <w:sz w:val="28"/>
          <w:szCs w:val="28"/>
        </w:rPr>
      </w:pPr>
    </w:p>
    <w:p w:rsidR="00951E03" w:rsidRPr="00D55272" w:rsidRDefault="003430A6">
      <w:pPr>
        <w:jc w:val="center"/>
        <w:rPr>
          <w:rFonts w:ascii="方正仿宋_GBK" w:eastAsia="方正仿宋_GBK" w:hAnsi="宋体" w:cs="宋体"/>
          <w:b/>
          <w:kern w:val="0"/>
          <w:sz w:val="24"/>
        </w:rPr>
      </w:pPr>
      <w:r w:rsidRPr="00D55272">
        <w:rPr>
          <w:rFonts w:ascii="仿宋_GB2312" w:eastAsia="仿宋_GB2312" w:hAnsi="仿宋_GB2312" w:cs="仿宋_GB2312" w:hint="eastAsia"/>
          <w:b/>
          <w:sz w:val="28"/>
          <w:szCs w:val="28"/>
        </w:rPr>
        <w:lastRenderedPageBreak/>
        <w:t>★</w:t>
      </w:r>
      <w:r w:rsidRPr="00D55272">
        <w:rPr>
          <w:rFonts w:ascii="方正仿宋_GBK" w:eastAsia="方正仿宋_GBK" w:hAnsi="仿宋_GB2312" w:cs="仿宋_GB2312" w:hint="eastAsia"/>
          <w:b/>
          <w:sz w:val="28"/>
          <w:szCs w:val="28"/>
        </w:rPr>
        <w:t>格式三   法定代表人授权委托书</w:t>
      </w:r>
    </w:p>
    <w:p w:rsidR="00951E03" w:rsidRDefault="003430A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951E03" w:rsidRDefault="003430A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951E03" w:rsidRDefault="0061201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被授权人身份证复印件</w:t>
                  </w:r>
                </w:p>
                <w:p w:rsidR="00951E03" w:rsidRDefault="00951E03"/>
              </w:txbxContent>
            </v:textbox>
          </v:shape>
        </w:pict>
      </w:r>
      <w:r>
        <w:rPr>
          <w:rFonts w:ascii="仿宋_GB2312" w:eastAsia="仿宋_GB2312" w:hAnsi="仿宋_GB2312" w:cs="仿宋_GB2312"/>
          <w:b/>
          <w:noProof/>
          <w:kern w:val="0"/>
          <w:sz w:val="28"/>
          <w:szCs w:val="28"/>
        </w:rPr>
        <w:pict>
          <v:shape id="文本框 1" o:spid="_x0000_s1027" type="#_x0000_t202" style="position:absolute;left:0;text-align:left;margin-left:-36pt;margin-top:11.1pt;width:225pt;height:1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3430A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rsidP="00CA2F8C">
      <w:pPr>
        <w:widowControl/>
        <w:spacing w:before="100" w:beforeAutospacing="1" w:after="100" w:afterAutospacing="1" w:line="252" w:lineRule="atLeast"/>
        <w:rPr>
          <w:rFonts w:ascii="仿宋_GB2312" w:eastAsia="仿宋_GB2312" w:hAnsi="仿宋_GB2312" w:cs="仿宋_GB2312"/>
          <w:bCs/>
          <w:kern w:val="0"/>
          <w:sz w:val="28"/>
          <w:szCs w:val="28"/>
        </w:rPr>
      </w:pPr>
    </w:p>
    <w:p w:rsidR="00D55272" w:rsidRDefault="00D55272">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p>
    <w:p w:rsidR="00B46C87" w:rsidRDefault="00B46C87">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r w:rsidRPr="00B85EEF">
        <w:rPr>
          <w:rFonts w:ascii="方正仿宋_GBK" w:eastAsia="方正仿宋_GBK" w:hAnsi="仿宋_GB2312" w:cs="仿宋_GB2312" w:hint="eastAsia"/>
          <w:b/>
          <w:bCs/>
          <w:kern w:val="0"/>
          <w:sz w:val="28"/>
          <w:szCs w:val="28"/>
        </w:rPr>
        <w:lastRenderedPageBreak/>
        <w:t>格式四  业绩证明材料</w:t>
      </w:r>
    </w:p>
    <w:p w:rsidR="00951E03" w:rsidRPr="00B85EEF" w:rsidRDefault="003430A6">
      <w:pPr>
        <w:widowControl/>
        <w:spacing w:before="100" w:beforeAutospacing="1" w:after="100" w:afterAutospacing="1" w:line="252" w:lineRule="atLeast"/>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注：以上工程需提供合同复印件并加盖鲜章</w:t>
      </w:r>
      <w:r w:rsidR="00475F59">
        <w:rPr>
          <w:rFonts w:ascii="方正仿宋_GBK" w:eastAsia="方正仿宋_GBK" w:hAnsi="仿宋_GB2312" w:cs="仿宋_GB2312" w:hint="eastAsia"/>
          <w:bCs/>
          <w:kern w:val="0"/>
          <w:sz w:val="28"/>
          <w:szCs w:val="28"/>
        </w:rPr>
        <w:t>。</w:t>
      </w:r>
    </w:p>
    <w:p w:rsidR="00B46C87" w:rsidRDefault="00B46C87" w:rsidP="00B46C87">
      <w:pPr>
        <w:widowControl/>
        <w:spacing w:before="100" w:beforeAutospacing="1" w:after="100" w:afterAutospacing="1" w:line="252" w:lineRule="atLeast"/>
        <w:rPr>
          <w:rFonts w:ascii="方正仿宋_GBK" w:eastAsia="方正仿宋_GBK" w:hAnsi="仿宋_GB2312" w:cs="仿宋_GB2312"/>
          <w:bCs/>
          <w:kern w:val="0"/>
          <w:sz w:val="28"/>
          <w:szCs w:val="28"/>
        </w:rPr>
      </w:pPr>
    </w:p>
    <w:p w:rsidR="00B46C87" w:rsidRDefault="00B46C87" w:rsidP="00B46C87">
      <w:pPr>
        <w:widowControl/>
        <w:spacing w:before="100" w:beforeAutospacing="1" w:after="100" w:afterAutospacing="1" w:line="252" w:lineRule="atLeast"/>
        <w:rPr>
          <w:rFonts w:ascii="方正仿宋_GBK" w:eastAsia="方正仿宋_GBK" w:hAnsi="仿宋_GB2312" w:cs="仿宋_GB2312"/>
          <w:bCs/>
          <w:kern w:val="0"/>
          <w:sz w:val="28"/>
          <w:szCs w:val="28"/>
        </w:rPr>
      </w:pPr>
    </w:p>
    <w:p w:rsidR="00B46C87" w:rsidRDefault="00B46C87" w:rsidP="00B46C87">
      <w:pPr>
        <w:widowControl/>
        <w:spacing w:before="100" w:beforeAutospacing="1" w:after="100" w:afterAutospacing="1" w:line="252" w:lineRule="atLeast"/>
        <w:rPr>
          <w:rFonts w:ascii="方正仿宋_GBK" w:eastAsia="方正仿宋_GBK" w:hAnsi="仿宋_GB2312" w:cs="仿宋_GB2312"/>
          <w:bCs/>
          <w:kern w:val="0"/>
          <w:sz w:val="28"/>
          <w:szCs w:val="28"/>
        </w:rPr>
      </w:pPr>
    </w:p>
    <w:p w:rsidR="00951E03" w:rsidRPr="00B46C87" w:rsidRDefault="003430A6" w:rsidP="00B46C87">
      <w:pPr>
        <w:widowControl/>
        <w:spacing w:before="100" w:beforeAutospacing="1" w:after="100" w:afterAutospacing="1" w:line="252" w:lineRule="atLeast"/>
        <w:ind w:firstLineChars="950" w:firstLine="2670"/>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
          <w:bCs/>
          <w:kern w:val="0"/>
          <w:sz w:val="28"/>
          <w:szCs w:val="28"/>
        </w:rPr>
        <w:t>★格式五 拟投入项目人员名单</w:t>
      </w:r>
    </w:p>
    <w:tbl>
      <w:tblPr>
        <w:tblStyle w:val="a3"/>
        <w:tblW w:w="8522" w:type="dxa"/>
        <w:tblLayout w:type="fixed"/>
        <w:tblLook w:val="04A0"/>
      </w:tblPr>
      <w:tblGrid>
        <w:gridCol w:w="1156"/>
        <w:gridCol w:w="2252"/>
        <w:gridCol w:w="1258"/>
        <w:gridCol w:w="2460"/>
        <w:gridCol w:w="1396"/>
      </w:tblGrid>
      <w:tr w:rsidR="00951E03" w:rsidRPr="00B85EEF">
        <w:tc>
          <w:tcPr>
            <w:tcW w:w="1156"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姓名</w:t>
            </w:r>
          </w:p>
        </w:tc>
        <w:tc>
          <w:tcPr>
            <w:tcW w:w="2252"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资质证书/职称</w:t>
            </w:r>
          </w:p>
        </w:tc>
        <w:tc>
          <w:tcPr>
            <w:tcW w:w="1258"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专业</w:t>
            </w:r>
          </w:p>
        </w:tc>
        <w:tc>
          <w:tcPr>
            <w:tcW w:w="2460"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拟在本项目任职</w:t>
            </w:r>
          </w:p>
        </w:tc>
        <w:tc>
          <w:tcPr>
            <w:tcW w:w="1396"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工作年限</w:t>
            </w: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bl>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951E03" w:rsidRPr="00B85EEF" w:rsidRDefault="00951E03">
      <w:pPr>
        <w:widowControl/>
        <w:spacing w:before="100" w:beforeAutospacing="1" w:after="100" w:afterAutospacing="1" w:line="252" w:lineRule="atLeast"/>
        <w:rPr>
          <w:rFonts w:ascii="方正仿宋_GBK" w:eastAsia="方正仿宋_GBK" w:hAnsi="仿宋_GB2312" w:cs="仿宋_GB2312"/>
          <w:bCs/>
          <w:kern w:val="0"/>
          <w:sz w:val="28"/>
          <w:szCs w:val="28"/>
        </w:rPr>
      </w:pPr>
    </w:p>
    <w:p w:rsidR="00EF6DCF" w:rsidRDefault="00516212">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w:t>
      </w:r>
    </w:p>
    <w:p w:rsidR="00EF6DCF" w:rsidRDefault="00EF6DCF">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951E03" w:rsidRPr="00B85EEF" w:rsidRDefault="00EF6DCF">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w:t>
      </w:r>
      <w:r w:rsidR="00516212">
        <w:rPr>
          <w:rFonts w:ascii="方正仿宋_GBK" w:eastAsia="方正仿宋_GBK" w:hAnsi="仿宋_GB2312" w:cs="仿宋_GB2312" w:hint="eastAsia"/>
          <w:bCs/>
          <w:kern w:val="0"/>
          <w:sz w:val="28"/>
          <w:szCs w:val="28"/>
        </w:rPr>
        <w:t xml:space="preserve"> </w:t>
      </w:r>
      <w:r w:rsidR="003430A6" w:rsidRPr="00B85EEF">
        <w:rPr>
          <w:rFonts w:ascii="方正仿宋_GBK" w:eastAsia="方正仿宋_GBK" w:hAnsi="仿宋_GB2312" w:cs="仿宋_GB2312" w:hint="eastAsia"/>
          <w:bCs/>
          <w:kern w:val="0"/>
          <w:sz w:val="28"/>
          <w:szCs w:val="28"/>
        </w:rPr>
        <w:t xml:space="preserve">  重庆城市综合交通枢纽（集团）有限公司</w:t>
      </w: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 xml:space="preserve">                  </w:t>
      </w:r>
      <w:r w:rsidR="00035439">
        <w:rPr>
          <w:rFonts w:ascii="方正仿宋_GBK" w:eastAsia="方正仿宋_GBK" w:hAnsi="仿宋_GB2312" w:cs="仿宋_GB2312" w:hint="eastAsia"/>
          <w:bCs/>
          <w:kern w:val="0"/>
          <w:sz w:val="28"/>
          <w:szCs w:val="28"/>
        </w:rPr>
        <w:t>2021</w:t>
      </w:r>
      <w:r w:rsidRPr="00B85EEF">
        <w:rPr>
          <w:rFonts w:ascii="方正仿宋_GBK" w:eastAsia="方正仿宋_GBK" w:hAnsi="仿宋_GB2312" w:cs="仿宋_GB2312" w:hint="eastAsia"/>
          <w:bCs/>
          <w:kern w:val="0"/>
          <w:sz w:val="28"/>
          <w:szCs w:val="28"/>
        </w:rPr>
        <w:t xml:space="preserve">年 </w:t>
      </w:r>
      <w:r w:rsidR="00035439">
        <w:rPr>
          <w:rFonts w:ascii="方正仿宋_GBK" w:eastAsia="方正仿宋_GBK" w:hAnsi="仿宋_GB2312" w:cs="仿宋_GB2312" w:hint="eastAsia"/>
          <w:bCs/>
          <w:kern w:val="0"/>
          <w:sz w:val="28"/>
          <w:szCs w:val="28"/>
        </w:rPr>
        <w:t>10</w:t>
      </w:r>
      <w:r w:rsidRPr="00B85EEF">
        <w:rPr>
          <w:rFonts w:ascii="方正仿宋_GBK" w:eastAsia="方正仿宋_GBK" w:hAnsi="仿宋_GB2312" w:cs="仿宋_GB2312" w:hint="eastAsia"/>
          <w:bCs/>
          <w:kern w:val="0"/>
          <w:sz w:val="28"/>
          <w:szCs w:val="28"/>
        </w:rPr>
        <w:t>月</w:t>
      </w:r>
      <w:r w:rsidR="00035439">
        <w:rPr>
          <w:rFonts w:ascii="方正仿宋_GBK" w:eastAsia="方正仿宋_GBK" w:hAnsi="仿宋_GB2312" w:cs="仿宋_GB2312" w:hint="eastAsia"/>
          <w:bCs/>
          <w:kern w:val="0"/>
          <w:sz w:val="28"/>
          <w:szCs w:val="28"/>
        </w:rPr>
        <w:t>19</w:t>
      </w:r>
      <w:r w:rsidRPr="00B85EEF">
        <w:rPr>
          <w:rFonts w:ascii="方正仿宋_GBK" w:eastAsia="方正仿宋_GBK" w:hAnsi="仿宋_GB2312" w:cs="仿宋_GB2312" w:hint="eastAsia"/>
          <w:bCs/>
          <w:kern w:val="0"/>
          <w:sz w:val="28"/>
          <w:szCs w:val="28"/>
        </w:rPr>
        <w:t>日</w:t>
      </w:r>
    </w:p>
    <w:p w:rsidR="00EF6DCF" w:rsidRDefault="00EF6DCF" w:rsidP="001541FE">
      <w:pPr>
        <w:widowControl/>
        <w:spacing w:before="100" w:beforeAutospacing="1" w:after="100" w:afterAutospacing="1" w:line="252" w:lineRule="atLeast"/>
        <w:ind w:firstLine="555"/>
        <w:rPr>
          <w:rFonts w:ascii="方正仿宋_GBK" w:eastAsia="方正仿宋_GBK" w:hAnsi="仿宋_GB2312" w:cs="仿宋_GB2312" w:hint="eastAsia"/>
          <w:bCs/>
          <w:kern w:val="0"/>
          <w:sz w:val="28"/>
          <w:szCs w:val="28"/>
        </w:rPr>
      </w:pPr>
    </w:p>
    <w:p w:rsidR="00035439" w:rsidRDefault="00035439" w:rsidP="001541FE">
      <w:pPr>
        <w:widowControl/>
        <w:spacing w:before="100" w:beforeAutospacing="1" w:after="100" w:afterAutospacing="1" w:line="252" w:lineRule="atLeast"/>
        <w:ind w:firstLine="555"/>
        <w:rPr>
          <w:rFonts w:ascii="方正仿宋_GBK" w:eastAsia="方正仿宋_GBK" w:hAnsi="仿宋_GB2312" w:cs="仿宋_GB2312" w:hint="eastAsia"/>
          <w:bCs/>
          <w:kern w:val="0"/>
          <w:sz w:val="28"/>
          <w:szCs w:val="28"/>
        </w:rPr>
      </w:pPr>
    </w:p>
    <w:p w:rsidR="00035439" w:rsidRDefault="00035439" w:rsidP="001541FE">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EF6DCF" w:rsidRDefault="00EF6DCF" w:rsidP="001541FE">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C7764E" w:rsidRDefault="00C7764E" w:rsidP="00C7764E">
      <w:pPr>
        <w:spacing w:line="360" w:lineRule="auto"/>
        <w:jc w:val="left"/>
        <w:rPr>
          <w:rFonts w:ascii="方正小标宋_GBK" w:eastAsia="方正小标宋_GBK"/>
          <w:bCs/>
          <w:sz w:val="32"/>
          <w:szCs w:val="32"/>
        </w:rPr>
      </w:pPr>
      <w:r w:rsidRPr="00531677">
        <w:rPr>
          <w:rFonts w:ascii="方正小标宋_GBK" w:eastAsia="方正小标宋_GBK" w:hint="eastAsia"/>
          <w:bCs/>
          <w:sz w:val="32"/>
          <w:szCs w:val="32"/>
        </w:rPr>
        <w:lastRenderedPageBreak/>
        <w:t>合同编号</w:t>
      </w:r>
      <w:r>
        <w:rPr>
          <w:rFonts w:ascii="方正小标宋_GBK" w:eastAsia="方正小标宋_GBK" w:hint="eastAsia"/>
          <w:bCs/>
          <w:sz w:val="32"/>
          <w:szCs w:val="32"/>
        </w:rPr>
        <w:t>：</w:t>
      </w:r>
    </w:p>
    <w:p w:rsidR="00C7764E" w:rsidRPr="00531677" w:rsidRDefault="00C7764E" w:rsidP="00C7764E">
      <w:pPr>
        <w:spacing w:line="360" w:lineRule="auto"/>
        <w:jc w:val="left"/>
        <w:rPr>
          <w:rFonts w:ascii="方正小标宋_GBK" w:eastAsia="方正小标宋_GBK"/>
          <w:bCs/>
          <w:sz w:val="32"/>
          <w:szCs w:val="32"/>
        </w:rPr>
      </w:pPr>
    </w:p>
    <w:p w:rsidR="00C7764E" w:rsidRDefault="00C7764E" w:rsidP="00C7764E">
      <w:pPr>
        <w:spacing w:line="360" w:lineRule="auto"/>
        <w:jc w:val="center"/>
        <w:rPr>
          <w:b/>
          <w:bCs/>
          <w:sz w:val="52"/>
          <w:szCs w:val="52"/>
        </w:rPr>
      </w:pPr>
      <w:r>
        <w:rPr>
          <w:rFonts w:hint="eastAsia"/>
          <w:b/>
          <w:bCs/>
          <w:sz w:val="52"/>
          <w:szCs w:val="52"/>
        </w:rPr>
        <w:t>土壤污染状况调查合同</w:t>
      </w:r>
    </w:p>
    <w:p w:rsidR="00C7764E" w:rsidRDefault="00C7764E" w:rsidP="00C7764E">
      <w:pPr>
        <w:rPr>
          <w:rFonts w:ascii="宋体" w:hAnsi="宋体"/>
          <w:b/>
          <w:color w:val="000000"/>
          <w:sz w:val="32"/>
        </w:rPr>
      </w:pPr>
    </w:p>
    <w:p w:rsidR="00C7764E" w:rsidRDefault="00C7764E" w:rsidP="00C7764E">
      <w:pPr>
        <w:rPr>
          <w:rFonts w:ascii="宋体" w:hAnsi="宋体"/>
          <w:b/>
          <w:color w:val="000000"/>
          <w:sz w:val="32"/>
        </w:rPr>
      </w:pPr>
    </w:p>
    <w:p w:rsidR="00C7764E" w:rsidRDefault="00C7764E" w:rsidP="00C7764E">
      <w:pPr>
        <w:rPr>
          <w:rFonts w:ascii="宋体" w:hAnsi="宋体"/>
          <w:b/>
          <w:color w:val="000000"/>
          <w:sz w:val="32"/>
        </w:rPr>
      </w:pPr>
    </w:p>
    <w:p w:rsidR="00C7764E" w:rsidRDefault="00C7764E" w:rsidP="00C7764E">
      <w:pPr>
        <w:spacing w:line="480" w:lineRule="auto"/>
        <w:jc w:val="center"/>
        <w:rPr>
          <w:rFonts w:ascii="宋体" w:hAnsi="宋体"/>
          <w:sz w:val="32"/>
          <w:szCs w:val="32"/>
          <w:u w:val="single"/>
        </w:rPr>
      </w:pPr>
      <w:r>
        <w:rPr>
          <w:rFonts w:ascii="宋体" w:hAnsi="宋体" w:hint="eastAsia"/>
          <w:sz w:val="32"/>
          <w:szCs w:val="32"/>
        </w:rPr>
        <w:t>合同名称：</w:t>
      </w:r>
      <w:r w:rsidRPr="00531677">
        <w:rPr>
          <w:rFonts w:ascii="宋体" w:hAnsi="宋体" w:hint="eastAsia"/>
          <w:sz w:val="32"/>
          <w:szCs w:val="32"/>
          <w:u w:val="single"/>
        </w:rPr>
        <w:t xml:space="preserve">  </w:t>
      </w:r>
      <w:r>
        <w:rPr>
          <w:rFonts w:ascii="宋体" w:hAnsi="宋体" w:hint="eastAsia"/>
          <w:sz w:val="32"/>
          <w:szCs w:val="32"/>
          <w:u w:val="single"/>
        </w:rPr>
        <w:t xml:space="preserve"> </w:t>
      </w:r>
      <w:r w:rsidRPr="00531677">
        <w:rPr>
          <w:rFonts w:ascii="宋体" w:hAnsi="宋体" w:hint="eastAsia"/>
          <w:sz w:val="32"/>
          <w:szCs w:val="32"/>
          <w:u w:val="single"/>
        </w:rPr>
        <w:t xml:space="preserve">  </w:t>
      </w:r>
      <w:r>
        <w:rPr>
          <w:rFonts w:ascii="宋体" w:hAnsi="宋体" w:hint="eastAsia"/>
          <w:sz w:val="32"/>
          <w:szCs w:val="32"/>
          <w:u w:val="single"/>
        </w:rPr>
        <w:t>沙坝等4个公交站场项目土壤污染状况调查合同</w:t>
      </w:r>
    </w:p>
    <w:p w:rsidR="00C7764E" w:rsidRDefault="00C7764E" w:rsidP="00C7764E">
      <w:pPr>
        <w:spacing w:line="480" w:lineRule="auto"/>
        <w:rPr>
          <w:rFonts w:ascii="宋体" w:hAnsi="宋体"/>
          <w:sz w:val="32"/>
          <w:szCs w:val="32"/>
          <w:u w:val="single"/>
        </w:rPr>
      </w:pPr>
      <w:r>
        <w:rPr>
          <w:rFonts w:ascii="宋体" w:hAnsi="宋体" w:hint="eastAsia"/>
          <w:sz w:val="32"/>
          <w:szCs w:val="32"/>
        </w:rPr>
        <w:t>甲方（委托单位）：</w:t>
      </w:r>
      <w:r>
        <w:rPr>
          <w:rFonts w:ascii="宋体" w:hAnsi="宋体" w:hint="eastAsia"/>
          <w:sz w:val="32"/>
          <w:szCs w:val="32"/>
          <w:u w:val="single"/>
        </w:rPr>
        <w:t xml:space="preserve">重庆城市综合交通枢纽（集团）有限公司    </w:t>
      </w:r>
    </w:p>
    <w:p w:rsidR="00C7764E" w:rsidRDefault="00C7764E" w:rsidP="00C7764E">
      <w:pPr>
        <w:spacing w:line="480" w:lineRule="auto"/>
        <w:rPr>
          <w:rFonts w:ascii="宋体" w:hAnsi="宋体"/>
          <w:sz w:val="32"/>
          <w:szCs w:val="32"/>
          <w:u w:val="single"/>
        </w:rPr>
      </w:pPr>
      <w:r>
        <w:rPr>
          <w:rFonts w:ascii="宋体" w:hAnsi="宋体" w:hint="eastAsia"/>
          <w:sz w:val="32"/>
          <w:szCs w:val="32"/>
        </w:rPr>
        <w:t>乙方（受托方）：</w:t>
      </w:r>
      <w:r>
        <w:rPr>
          <w:rFonts w:ascii="宋体" w:hAnsi="宋体" w:hint="eastAsia"/>
          <w:sz w:val="32"/>
          <w:szCs w:val="32"/>
          <w:u w:val="single"/>
        </w:rPr>
        <w:t xml:space="preserve">                                          </w:t>
      </w:r>
    </w:p>
    <w:p w:rsidR="00C7764E" w:rsidRDefault="00C7764E" w:rsidP="00C7764E">
      <w:pPr>
        <w:spacing w:line="480" w:lineRule="auto"/>
        <w:rPr>
          <w:rFonts w:ascii="宋体" w:hAnsi="宋体"/>
          <w:sz w:val="32"/>
          <w:szCs w:val="32"/>
          <w:u w:val="single"/>
        </w:rPr>
      </w:pPr>
      <w:r>
        <w:rPr>
          <w:rFonts w:ascii="宋体" w:hAnsi="宋体" w:hint="eastAsia"/>
          <w:sz w:val="32"/>
          <w:szCs w:val="32"/>
        </w:rPr>
        <w:t>工 程 地 点：</w:t>
      </w:r>
      <w:r>
        <w:rPr>
          <w:rFonts w:ascii="宋体" w:hAnsi="宋体" w:hint="eastAsia"/>
          <w:sz w:val="32"/>
          <w:szCs w:val="32"/>
          <w:u w:val="single"/>
        </w:rPr>
        <w:t xml:space="preserve">            主城区                                        </w:t>
      </w:r>
    </w:p>
    <w:p w:rsidR="00C7764E" w:rsidRDefault="00C7764E" w:rsidP="00C7764E">
      <w:pPr>
        <w:spacing w:line="480" w:lineRule="auto"/>
        <w:rPr>
          <w:rFonts w:ascii="宋体" w:hAnsi="宋体"/>
          <w:sz w:val="32"/>
          <w:szCs w:val="32"/>
          <w:u w:val="single"/>
        </w:rPr>
      </w:pPr>
      <w:r>
        <w:rPr>
          <w:rFonts w:ascii="宋体" w:hAnsi="宋体" w:hint="eastAsia"/>
          <w:sz w:val="32"/>
          <w:szCs w:val="32"/>
        </w:rPr>
        <w:t>签 订 日 期：</w:t>
      </w:r>
      <w:r>
        <w:rPr>
          <w:rFonts w:ascii="宋体" w:hAnsi="宋体" w:hint="eastAsia"/>
          <w:sz w:val="32"/>
          <w:szCs w:val="32"/>
          <w:u w:val="single"/>
        </w:rPr>
        <w:t xml:space="preserve">           </w:t>
      </w:r>
      <w:r>
        <w:rPr>
          <w:rFonts w:ascii="宋体" w:hAnsi="宋体" w:hint="eastAsia"/>
          <w:b/>
          <w:sz w:val="32"/>
          <w:szCs w:val="32"/>
          <w:u w:val="single"/>
        </w:rPr>
        <w:t xml:space="preserve">  </w:t>
      </w:r>
      <w:r>
        <w:rPr>
          <w:rFonts w:ascii="宋体" w:hAnsi="宋体" w:hint="eastAsia"/>
          <w:sz w:val="32"/>
          <w:szCs w:val="32"/>
          <w:u w:val="single"/>
        </w:rPr>
        <w:t>2021年</w:t>
      </w:r>
      <w:r>
        <w:rPr>
          <w:rFonts w:ascii="宋体" w:hAnsi="宋体"/>
          <w:sz w:val="32"/>
          <w:szCs w:val="32"/>
          <w:u w:val="single"/>
        </w:rPr>
        <w:t xml:space="preserve">  </w:t>
      </w:r>
      <w:r>
        <w:rPr>
          <w:rFonts w:ascii="宋体" w:hAnsi="宋体" w:hint="eastAsia"/>
          <w:sz w:val="32"/>
          <w:szCs w:val="32"/>
          <w:u w:val="single"/>
        </w:rPr>
        <w:t xml:space="preserve">月   日                       </w:t>
      </w:r>
    </w:p>
    <w:p w:rsidR="00C7764E" w:rsidRDefault="00C7764E" w:rsidP="00C7764E">
      <w:pPr>
        <w:rPr>
          <w:b/>
          <w:sz w:val="32"/>
        </w:rPr>
      </w:pPr>
    </w:p>
    <w:p w:rsidR="00C7764E" w:rsidRDefault="00C7764E" w:rsidP="00C7764E">
      <w:pPr>
        <w:spacing w:line="360" w:lineRule="auto"/>
        <w:rPr>
          <w:b/>
          <w:bCs/>
          <w:sz w:val="32"/>
        </w:rPr>
      </w:pPr>
    </w:p>
    <w:p w:rsidR="00C7764E" w:rsidRDefault="00C7764E" w:rsidP="00C7764E">
      <w:pPr>
        <w:spacing w:line="360" w:lineRule="auto"/>
        <w:jc w:val="center"/>
        <w:rPr>
          <w:sz w:val="52"/>
        </w:rPr>
      </w:pPr>
    </w:p>
    <w:p w:rsidR="00C7764E" w:rsidRDefault="00C7764E" w:rsidP="00C7764E">
      <w:pPr>
        <w:spacing w:line="360" w:lineRule="auto"/>
        <w:ind w:firstLineChars="250" w:firstLine="703"/>
        <w:rPr>
          <w:b/>
          <w:sz w:val="28"/>
        </w:rPr>
        <w:sectPr w:rsidR="00C7764E">
          <w:headerReference w:type="default" r:id="rId9"/>
          <w:footerReference w:type="default" r:id="rId10"/>
          <w:pgSz w:w="11906" w:h="16838"/>
          <w:pgMar w:top="1701" w:right="1418" w:bottom="1701" w:left="1418" w:header="851" w:footer="992" w:gutter="0"/>
          <w:cols w:space="720"/>
          <w:docGrid w:linePitch="312"/>
        </w:sectPr>
      </w:pPr>
    </w:p>
    <w:p w:rsidR="00C7764E" w:rsidRDefault="00C7764E" w:rsidP="00C7764E">
      <w:pPr>
        <w:spacing w:line="560" w:lineRule="exact"/>
        <w:ind w:firstLineChars="196" w:firstLine="551"/>
        <w:rPr>
          <w:b/>
          <w:sz w:val="28"/>
          <w:u w:val="single"/>
        </w:rPr>
      </w:pPr>
      <w:r>
        <w:rPr>
          <w:rFonts w:hint="eastAsia"/>
          <w:b/>
          <w:sz w:val="28"/>
        </w:rPr>
        <w:lastRenderedPageBreak/>
        <w:t>甲方：</w:t>
      </w:r>
      <w:r>
        <w:rPr>
          <w:rFonts w:ascii="宋体" w:hAnsi="宋体" w:hint="eastAsia"/>
          <w:sz w:val="32"/>
          <w:szCs w:val="32"/>
          <w:u w:val="single"/>
        </w:rPr>
        <w:t xml:space="preserve">重庆城市综合交通枢纽（集团）有限公司  </w:t>
      </w:r>
    </w:p>
    <w:p w:rsidR="00C7764E" w:rsidRDefault="00C7764E" w:rsidP="00C7764E">
      <w:pPr>
        <w:spacing w:line="560" w:lineRule="exact"/>
        <w:ind w:firstLineChars="200" w:firstLine="562"/>
        <w:rPr>
          <w:b/>
          <w:sz w:val="28"/>
        </w:rPr>
      </w:pPr>
      <w:r>
        <w:rPr>
          <w:rFonts w:hint="eastAsia"/>
          <w:b/>
          <w:sz w:val="28"/>
        </w:rPr>
        <w:t>乙方：</w:t>
      </w:r>
      <w:r>
        <w:rPr>
          <w:rFonts w:ascii="宋体" w:hAnsi="宋体" w:hint="eastAsia"/>
          <w:sz w:val="32"/>
          <w:szCs w:val="32"/>
          <w:u w:val="single"/>
        </w:rPr>
        <w:t xml:space="preserve">                                      </w:t>
      </w:r>
      <w:r>
        <w:rPr>
          <w:rFonts w:hint="eastAsia"/>
          <w:b/>
          <w:sz w:val="28"/>
        </w:rPr>
        <w:t xml:space="preserve"> </w:t>
      </w:r>
    </w:p>
    <w:p w:rsidR="00C7764E" w:rsidRDefault="00C7764E" w:rsidP="00C7764E">
      <w:pPr>
        <w:spacing w:line="560" w:lineRule="exact"/>
        <w:ind w:firstLineChars="196" w:firstLine="627"/>
        <w:rPr>
          <w:b/>
          <w:bCs/>
          <w:sz w:val="32"/>
          <w:szCs w:val="32"/>
        </w:rPr>
      </w:pPr>
      <w:r>
        <w:rPr>
          <w:rFonts w:hint="eastAsia"/>
          <w:sz w:val="32"/>
          <w:szCs w:val="32"/>
        </w:rPr>
        <w:t>甲方委托乙方承担</w:t>
      </w:r>
      <w:r w:rsidRPr="00B46C87">
        <w:rPr>
          <w:rFonts w:ascii="宋体" w:hAnsi="宋体" w:hint="eastAsia"/>
          <w:sz w:val="32"/>
          <w:szCs w:val="32"/>
        </w:rPr>
        <w:t>沙坝项目</w:t>
      </w:r>
      <w:r>
        <w:rPr>
          <w:rFonts w:eastAsia="方正仿宋_GBK" w:hint="eastAsia"/>
          <w:sz w:val="32"/>
          <w:szCs w:val="32"/>
        </w:rPr>
        <w:t>、</w:t>
      </w:r>
      <w:r>
        <w:rPr>
          <w:rFonts w:ascii="宋体" w:hAnsi="宋体" w:hint="eastAsia"/>
          <w:sz w:val="32"/>
          <w:szCs w:val="32"/>
        </w:rPr>
        <w:t>台商工业园项目</w:t>
      </w:r>
      <w:r>
        <w:rPr>
          <w:rFonts w:eastAsia="方正仿宋_GBK" w:hint="eastAsia"/>
          <w:sz w:val="32"/>
          <w:szCs w:val="32"/>
        </w:rPr>
        <w:t>、</w:t>
      </w:r>
      <w:r>
        <w:rPr>
          <w:rFonts w:ascii="宋体" w:hAnsi="宋体" w:hint="eastAsia"/>
          <w:sz w:val="32"/>
          <w:szCs w:val="32"/>
        </w:rPr>
        <w:t>向家岗项目4</w:t>
      </w:r>
      <w:r w:rsidRPr="00B46C87">
        <w:rPr>
          <w:rFonts w:ascii="宋体" w:hAnsi="宋体" w:hint="eastAsia"/>
          <w:sz w:val="32"/>
          <w:szCs w:val="32"/>
        </w:rPr>
        <w:t>个公交站场项目的土壤污染状况调查</w:t>
      </w:r>
      <w:r w:rsidRPr="00B46C87">
        <w:rPr>
          <w:rFonts w:hint="eastAsia"/>
          <w:sz w:val="32"/>
          <w:szCs w:val="32"/>
        </w:rPr>
        <w:t>工</w:t>
      </w:r>
      <w:r>
        <w:rPr>
          <w:rFonts w:hint="eastAsia"/>
          <w:sz w:val="32"/>
          <w:szCs w:val="32"/>
        </w:rPr>
        <w:t>作。根据国家</w:t>
      </w:r>
      <w:r w:rsidRPr="00194A57">
        <w:rPr>
          <w:sz w:val="32"/>
          <w:szCs w:val="32"/>
        </w:rPr>
        <w:t>《中华人民共和国</w:t>
      </w:r>
      <w:r w:rsidRPr="00194A57">
        <w:rPr>
          <w:rFonts w:hint="eastAsia"/>
          <w:sz w:val="32"/>
          <w:szCs w:val="32"/>
        </w:rPr>
        <w:t>民法典</w:t>
      </w:r>
      <w:r w:rsidRPr="00194A57">
        <w:rPr>
          <w:sz w:val="32"/>
          <w:szCs w:val="32"/>
        </w:rPr>
        <w:t>》</w:t>
      </w:r>
      <w:r>
        <w:rPr>
          <w:rFonts w:hint="eastAsia"/>
          <w:sz w:val="32"/>
          <w:szCs w:val="32"/>
        </w:rPr>
        <w:t>的有关精神规定，经双方协商一致，签订本合同，以共同执行。</w:t>
      </w:r>
    </w:p>
    <w:p w:rsidR="00C7764E" w:rsidRDefault="00C7764E" w:rsidP="00C7764E">
      <w:pPr>
        <w:spacing w:line="560" w:lineRule="exact"/>
        <w:rPr>
          <w:b/>
          <w:bCs/>
          <w:sz w:val="32"/>
          <w:szCs w:val="32"/>
        </w:rPr>
      </w:pPr>
      <w:r>
        <w:rPr>
          <w:rFonts w:hint="eastAsia"/>
          <w:b/>
          <w:bCs/>
          <w:sz w:val="32"/>
          <w:szCs w:val="32"/>
        </w:rPr>
        <w:t>第一条：服务内容及要求</w:t>
      </w:r>
    </w:p>
    <w:p w:rsidR="00C7764E" w:rsidRDefault="00C7764E" w:rsidP="00C7764E">
      <w:pPr>
        <w:spacing w:line="560" w:lineRule="exact"/>
        <w:rPr>
          <w:rFonts w:ascii="宋体" w:hAnsi="宋体"/>
          <w:sz w:val="32"/>
          <w:szCs w:val="32"/>
        </w:rPr>
      </w:pPr>
      <w:r>
        <w:rPr>
          <w:rFonts w:hint="eastAsia"/>
          <w:sz w:val="28"/>
        </w:rPr>
        <w:t xml:space="preserve"> </w:t>
      </w:r>
      <w:r>
        <w:rPr>
          <w:rFonts w:ascii="宋体" w:hAnsi="宋体" w:hint="eastAsia"/>
          <w:sz w:val="32"/>
          <w:szCs w:val="32"/>
        </w:rPr>
        <w:t xml:space="preserve">   1、服务内容：乙方根据相关法律、法规的规定，按照重庆市生态环境局的技术规范要求，沙坝项目</w:t>
      </w:r>
      <w:r w:rsidRPr="00B46C87">
        <w:rPr>
          <w:rFonts w:eastAsia="方正仿宋_GBK"/>
          <w:sz w:val="32"/>
          <w:szCs w:val="32"/>
        </w:rPr>
        <w:t>A117-2/03</w:t>
      </w:r>
      <w:r>
        <w:rPr>
          <w:rFonts w:eastAsia="方正仿宋_GBK" w:hint="eastAsia"/>
          <w:sz w:val="32"/>
          <w:szCs w:val="32"/>
        </w:rPr>
        <w:t>（约</w:t>
      </w:r>
      <w:r>
        <w:rPr>
          <w:rFonts w:eastAsia="方正仿宋_GBK" w:hint="eastAsia"/>
          <w:sz w:val="32"/>
          <w:szCs w:val="32"/>
        </w:rPr>
        <w:t>11.7</w:t>
      </w:r>
      <w:r>
        <w:rPr>
          <w:rFonts w:eastAsia="方正仿宋_GBK" w:hint="eastAsia"/>
          <w:sz w:val="32"/>
          <w:szCs w:val="32"/>
        </w:rPr>
        <w:t>亩）</w:t>
      </w:r>
      <w:r w:rsidRPr="00B46C87">
        <w:rPr>
          <w:rFonts w:ascii="宋体" w:hAnsi="宋体" w:hint="eastAsia"/>
          <w:sz w:val="32"/>
          <w:szCs w:val="32"/>
        </w:rPr>
        <w:t>、</w:t>
      </w:r>
      <w:r w:rsidRPr="0068562F">
        <w:rPr>
          <w:rFonts w:eastAsia="方正仿宋_GBK"/>
          <w:sz w:val="32"/>
          <w:szCs w:val="32"/>
        </w:rPr>
        <w:t>A117-3/05</w:t>
      </w:r>
      <w:r>
        <w:rPr>
          <w:rFonts w:eastAsia="方正仿宋_GBK" w:hint="eastAsia"/>
          <w:sz w:val="32"/>
          <w:szCs w:val="32"/>
        </w:rPr>
        <w:t>（</w:t>
      </w:r>
      <w:r>
        <w:rPr>
          <w:rFonts w:eastAsia="方正仿宋_GBK"/>
          <w:sz w:val="32"/>
          <w:szCs w:val="32"/>
        </w:rPr>
        <w:t>约</w:t>
      </w:r>
      <w:r>
        <w:rPr>
          <w:rFonts w:eastAsia="方正仿宋_GBK" w:hint="eastAsia"/>
          <w:sz w:val="32"/>
          <w:szCs w:val="32"/>
        </w:rPr>
        <w:t>17.1</w:t>
      </w:r>
      <w:r>
        <w:rPr>
          <w:rFonts w:eastAsia="方正仿宋_GBK" w:hint="eastAsia"/>
          <w:sz w:val="32"/>
          <w:szCs w:val="32"/>
        </w:rPr>
        <w:t>亩）</w:t>
      </w:r>
      <w:r w:rsidRPr="00B46C87">
        <w:rPr>
          <w:rFonts w:ascii="宋体" w:hAnsi="宋体" w:hint="eastAsia"/>
          <w:sz w:val="32"/>
          <w:szCs w:val="32"/>
        </w:rPr>
        <w:t>、</w:t>
      </w:r>
      <w:r w:rsidRPr="0068562F">
        <w:rPr>
          <w:rFonts w:eastAsia="方正仿宋_GBK"/>
          <w:sz w:val="32"/>
          <w:szCs w:val="32"/>
        </w:rPr>
        <w:t>A117-4/05</w:t>
      </w:r>
      <w:r>
        <w:rPr>
          <w:rFonts w:eastAsia="方正仿宋_GBK" w:hint="eastAsia"/>
          <w:sz w:val="32"/>
          <w:szCs w:val="32"/>
        </w:rPr>
        <w:t>（约</w:t>
      </w:r>
      <w:r>
        <w:rPr>
          <w:rFonts w:eastAsia="方正仿宋_GBK" w:hint="eastAsia"/>
          <w:sz w:val="32"/>
          <w:szCs w:val="32"/>
        </w:rPr>
        <w:t>7.05</w:t>
      </w:r>
      <w:r>
        <w:rPr>
          <w:rFonts w:eastAsia="方正仿宋_GBK" w:hint="eastAsia"/>
          <w:sz w:val="32"/>
          <w:szCs w:val="32"/>
        </w:rPr>
        <w:t>亩）</w:t>
      </w:r>
      <w:r>
        <w:rPr>
          <w:rFonts w:eastAsia="方正仿宋_GBK"/>
          <w:sz w:val="32"/>
          <w:szCs w:val="32"/>
        </w:rPr>
        <w:t>地块</w:t>
      </w:r>
      <w:r>
        <w:rPr>
          <w:rFonts w:ascii="宋体" w:hAnsi="宋体" w:hint="eastAsia"/>
          <w:sz w:val="32"/>
          <w:szCs w:val="32"/>
        </w:rPr>
        <w:t>，台商工业园项目</w:t>
      </w:r>
      <w:r w:rsidRPr="0068562F">
        <w:rPr>
          <w:rFonts w:eastAsia="方正仿宋_GBK"/>
          <w:sz w:val="32"/>
          <w:szCs w:val="32"/>
        </w:rPr>
        <w:t>G57-5/02</w:t>
      </w:r>
      <w:r>
        <w:rPr>
          <w:rFonts w:eastAsia="方正仿宋_GBK" w:hint="eastAsia"/>
          <w:sz w:val="32"/>
          <w:szCs w:val="32"/>
        </w:rPr>
        <w:t>（约</w:t>
      </w:r>
      <w:r>
        <w:rPr>
          <w:rFonts w:eastAsia="方正仿宋_GBK" w:hint="eastAsia"/>
          <w:sz w:val="32"/>
          <w:szCs w:val="32"/>
        </w:rPr>
        <w:t>20.7</w:t>
      </w:r>
      <w:r>
        <w:rPr>
          <w:rFonts w:eastAsia="方正仿宋_GBK" w:hint="eastAsia"/>
          <w:sz w:val="32"/>
          <w:szCs w:val="32"/>
        </w:rPr>
        <w:t>亩）</w:t>
      </w:r>
      <w:r>
        <w:rPr>
          <w:rFonts w:eastAsia="方正仿宋_GBK"/>
          <w:sz w:val="32"/>
          <w:szCs w:val="32"/>
        </w:rPr>
        <w:t>地块</w:t>
      </w:r>
      <w:r>
        <w:rPr>
          <w:rFonts w:ascii="宋体" w:hAnsi="宋体" w:hint="eastAsia"/>
          <w:sz w:val="32"/>
          <w:szCs w:val="32"/>
        </w:rPr>
        <w:t>，向家岗项目</w:t>
      </w:r>
      <w:r w:rsidRPr="0068562F">
        <w:rPr>
          <w:rFonts w:eastAsia="方正仿宋_GBK"/>
          <w:sz w:val="32"/>
          <w:szCs w:val="32"/>
        </w:rPr>
        <w:t>G01-2-1-2/05</w:t>
      </w:r>
      <w:r>
        <w:rPr>
          <w:rFonts w:eastAsia="方正仿宋_GBK" w:hint="eastAsia"/>
          <w:sz w:val="32"/>
          <w:szCs w:val="32"/>
        </w:rPr>
        <w:t>（约</w:t>
      </w:r>
      <w:r>
        <w:rPr>
          <w:rFonts w:eastAsia="方正仿宋_GBK" w:hint="eastAsia"/>
          <w:sz w:val="32"/>
          <w:szCs w:val="32"/>
        </w:rPr>
        <w:t>24.3</w:t>
      </w:r>
      <w:r>
        <w:rPr>
          <w:rFonts w:eastAsia="方正仿宋_GBK" w:hint="eastAsia"/>
          <w:sz w:val="32"/>
          <w:szCs w:val="32"/>
        </w:rPr>
        <w:t>亩）</w:t>
      </w:r>
      <w:r w:rsidRPr="00B46C87">
        <w:rPr>
          <w:rFonts w:ascii="宋体" w:hAnsi="宋体" w:hint="eastAsia"/>
          <w:sz w:val="32"/>
          <w:szCs w:val="32"/>
        </w:rPr>
        <w:t>、</w:t>
      </w:r>
      <w:r w:rsidRPr="0068562F">
        <w:rPr>
          <w:rFonts w:eastAsia="方正仿宋_GBK"/>
          <w:sz w:val="32"/>
          <w:szCs w:val="32"/>
        </w:rPr>
        <w:t>G01-2-2/0</w:t>
      </w:r>
      <w:r>
        <w:rPr>
          <w:rFonts w:eastAsia="方正仿宋_GBK" w:hint="eastAsia"/>
          <w:sz w:val="32"/>
          <w:szCs w:val="32"/>
        </w:rPr>
        <w:t>4</w:t>
      </w:r>
      <w:r>
        <w:rPr>
          <w:rFonts w:eastAsia="方正仿宋_GBK" w:hint="eastAsia"/>
          <w:sz w:val="32"/>
          <w:szCs w:val="32"/>
        </w:rPr>
        <w:t>（约</w:t>
      </w:r>
      <w:r>
        <w:rPr>
          <w:rFonts w:eastAsia="方正仿宋_GBK" w:hint="eastAsia"/>
          <w:sz w:val="32"/>
          <w:szCs w:val="32"/>
        </w:rPr>
        <w:t>10.2</w:t>
      </w:r>
      <w:r>
        <w:rPr>
          <w:rFonts w:eastAsia="方正仿宋_GBK" w:hint="eastAsia"/>
          <w:sz w:val="32"/>
          <w:szCs w:val="32"/>
        </w:rPr>
        <w:t>亩）、</w:t>
      </w:r>
      <w:r w:rsidRPr="0068562F">
        <w:rPr>
          <w:rFonts w:eastAsia="方正仿宋_GBK"/>
          <w:sz w:val="32"/>
          <w:szCs w:val="32"/>
        </w:rPr>
        <w:t>G02-3/05</w:t>
      </w:r>
      <w:r>
        <w:rPr>
          <w:rFonts w:eastAsia="方正仿宋_GBK" w:hint="eastAsia"/>
          <w:sz w:val="32"/>
          <w:szCs w:val="32"/>
        </w:rPr>
        <w:t>（</w:t>
      </w:r>
      <w:r>
        <w:rPr>
          <w:rFonts w:eastAsia="方正仿宋_GBK" w:hint="eastAsia"/>
          <w:sz w:val="32"/>
          <w:szCs w:val="32"/>
        </w:rPr>
        <w:t>2.85</w:t>
      </w:r>
      <w:r>
        <w:rPr>
          <w:rFonts w:eastAsia="方正仿宋_GBK" w:hint="eastAsia"/>
          <w:sz w:val="32"/>
          <w:szCs w:val="32"/>
        </w:rPr>
        <w:t>亩）</w:t>
      </w:r>
      <w:r>
        <w:rPr>
          <w:rFonts w:eastAsia="方正仿宋_GBK"/>
          <w:sz w:val="32"/>
          <w:szCs w:val="32"/>
        </w:rPr>
        <w:t>地块</w:t>
      </w:r>
      <w:r>
        <w:rPr>
          <w:rFonts w:eastAsia="方正仿宋_GBK" w:hint="eastAsia"/>
          <w:sz w:val="32"/>
          <w:szCs w:val="32"/>
        </w:rPr>
        <w:t>，</w:t>
      </w:r>
      <w:r w:rsidR="0053260D">
        <w:rPr>
          <w:rFonts w:eastAsia="方正仿宋_GBK" w:hint="eastAsia"/>
          <w:sz w:val="32"/>
          <w:szCs w:val="32"/>
        </w:rPr>
        <w:t>渝铁家苑（</w:t>
      </w:r>
      <w:r w:rsidR="0053260D" w:rsidRPr="00B706D5">
        <w:rPr>
          <w:rFonts w:eastAsia="方正仿宋_GBK" w:hint="eastAsia"/>
          <w:sz w:val="32"/>
          <w:szCs w:val="32"/>
        </w:rPr>
        <w:t>公</w:t>
      </w:r>
      <w:r w:rsidRPr="00B706D5">
        <w:rPr>
          <w:rFonts w:eastAsia="方正仿宋_GBK" w:hint="eastAsia"/>
          <w:sz w:val="32"/>
          <w:szCs w:val="32"/>
        </w:rPr>
        <w:t>交枢纽智能调度指挥中心</w:t>
      </w:r>
      <w:r w:rsidR="0053260D">
        <w:rPr>
          <w:rFonts w:eastAsia="方正仿宋_GBK" w:hint="eastAsia"/>
          <w:sz w:val="32"/>
          <w:szCs w:val="32"/>
        </w:rPr>
        <w:t>）</w:t>
      </w:r>
      <w:r>
        <w:rPr>
          <w:rFonts w:eastAsia="方正仿宋_GBK" w:hint="eastAsia"/>
          <w:sz w:val="32"/>
          <w:szCs w:val="32"/>
        </w:rPr>
        <w:t>O11-3</w:t>
      </w:r>
      <w:r>
        <w:rPr>
          <w:rFonts w:eastAsia="方正仿宋_GBK" w:hint="eastAsia"/>
          <w:sz w:val="32"/>
          <w:szCs w:val="32"/>
        </w:rPr>
        <w:t>（</w:t>
      </w:r>
      <w:r>
        <w:rPr>
          <w:rFonts w:eastAsia="方正仿宋_GBK" w:hint="eastAsia"/>
          <w:sz w:val="32"/>
          <w:szCs w:val="32"/>
        </w:rPr>
        <w:t>11</w:t>
      </w:r>
      <w:r>
        <w:rPr>
          <w:rFonts w:eastAsia="方正仿宋_GBK" w:hint="eastAsia"/>
          <w:sz w:val="32"/>
          <w:szCs w:val="32"/>
        </w:rPr>
        <w:t>亩）地块</w:t>
      </w:r>
      <w:r>
        <w:rPr>
          <w:rFonts w:ascii="宋体" w:hAnsi="宋体" w:hint="eastAsia"/>
          <w:sz w:val="32"/>
          <w:szCs w:val="32"/>
        </w:rPr>
        <w:t>（以甲方提供用地红线为准），编制场地土壤污染状况调查评估报告。（备注：本次服务内容为</w:t>
      </w:r>
      <w:r w:rsidRPr="00956431">
        <w:rPr>
          <w:rFonts w:ascii="宋体" w:hAnsi="宋体" w:hint="eastAsia"/>
          <w:sz w:val="32"/>
          <w:szCs w:val="32"/>
        </w:rPr>
        <w:t>初步</w:t>
      </w:r>
      <w:r>
        <w:rPr>
          <w:rFonts w:ascii="宋体" w:hAnsi="宋体" w:hint="eastAsia"/>
          <w:sz w:val="32"/>
          <w:szCs w:val="32"/>
        </w:rPr>
        <w:t>定性</w:t>
      </w:r>
      <w:r w:rsidRPr="00956431">
        <w:rPr>
          <w:rFonts w:ascii="宋体" w:hAnsi="宋体" w:hint="eastAsia"/>
          <w:sz w:val="32"/>
          <w:szCs w:val="32"/>
        </w:rPr>
        <w:t>调查</w:t>
      </w:r>
      <w:r>
        <w:rPr>
          <w:rFonts w:ascii="宋体" w:hAnsi="宋体" w:hint="eastAsia"/>
          <w:sz w:val="32"/>
          <w:szCs w:val="32"/>
        </w:rPr>
        <w:t>，若检测结果表明该场地可能受到了污染，需要进入详细调查阶段和修复，必须进行加密布点，补充检测，定量污染因子、范围、体量等，另行协商签订补充协议）。</w:t>
      </w:r>
    </w:p>
    <w:p w:rsidR="00C7764E" w:rsidRDefault="00C7764E" w:rsidP="00C7764E">
      <w:pPr>
        <w:spacing w:line="560" w:lineRule="exact"/>
        <w:ind w:firstLine="570"/>
        <w:rPr>
          <w:rFonts w:ascii="宋体" w:hAnsi="宋体"/>
          <w:sz w:val="32"/>
          <w:szCs w:val="32"/>
        </w:rPr>
      </w:pPr>
      <w:r>
        <w:rPr>
          <w:rFonts w:ascii="宋体" w:hAnsi="宋体" w:hint="eastAsia"/>
          <w:sz w:val="32"/>
          <w:szCs w:val="32"/>
        </w:rPr>
        <w:t>2、服务要求：乙方对该项目场地土壤污染状况调查的内容和质量负责，乙方编制的场地土壤污染状况调查报告须通过环境主管部门组织的专家评审会，取得相关主管部门的</w:t>
      </w:r>
      <w:r w:rsidRPr="00956431">
        <w:rPr>
          <w:rFonts w:ascii="宋体" w:hAnsi="宋体" w:hint="eastAsia"/>
          <w:sz w:val="32"/>
          <w:szCs w:val="32"/>
        </w:rPr>
        <w:t>通过意见</w:t>
      </w:r>
      <w:r>
        <w:rPr>
          <w:rFonts w:ascii="宋体" w:hAnsi="宋体" w:hint="eastAsia"/>
          <w:sz w:val="32"/>
          <w:szCs w:val="32"/>
        </w:rPr>
        <w:t>。</w:t>
      </w:r>
    </w:p>
    <w:p w:rsidR="00C7764E" w:rsidRDefault="00C7764E" w:rsidP="00C7764E">
      <w:pPr>
        <w:spacing w:line="560" w:lineRule="exact"/>
        <w:rPr>
          <w:rFonts w:ascii="宋体" w:hAnsi="宋体"/>
          <w:b/>
          <w:bCs/>
          <w:sz w:val="32"/>
          <w:szCs w:val="32"/>
        </w:rPr>
      </w:pPr>
      <w:r>
        <w:rPr>
          <w:rFonts w:ascii="宋体" w:hAnsi="宋体" w:hint="eastAsia"/>
          <w:b/>
          <w:bCs/>
          <w:sz w:val="32"/>
          <w:szCs w:val="32"/>
        </w:rPr>
        <w:t>第二条：技术服务收费及支付方式</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1、本次沙坝项目3个地块的土壤污染状况调查编制费分</w:t>
      </w:r>
      <w:r>
        <w:rPr>
          <w:rFonts w:ascii="宋体" w:hAnsi="宋体" w:hint="eastAsia"/>
          <w:sz w:val="32"/>
          <w:szCs w:val="32"/>
        </w:rPr>
        <w:lastRenderedPageBreak/>
        <w:t>别为</w:t>
      </w:r>
      <w:r w:rsidRPr="00B46C87">
        <w:rPr>
          <w:rFonts w:eastAsia="方正仿宋_GBK"/>
          <w:sz w:val="32"/>
          <w:szCs w:val="32"/>
        </w:rPr>
        <w:t>A117-2/03</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sidRPr="0068562F">
        <w:rPr>
          <w:rFonts w:eastAsia="方正仿宋_GBK"/>
          <w:sz w:val="32"/>
          <w:szCs w:val="32"/>
        </w:rPr>
        <w:t>A117-3/05</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sidRPr="0068562F">
        <w:rPr>
          <w:rFonts w:eastAsia="方正仿宋_GBK"/>
          <w:sz w:val="32"/>
          <w:szCs w:val="32"/>
        </w:rPr>
        <w:t>A117-4/05</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Pr>
          <w:rFonts w:ascii="宋体" w:hAnsi="宋体" w:hint="eastAsia"/>
          <w:sz w:val="32"/>
          <w:szCs w:val="32"/>
        </w:rPr>
        <w:t>台商工业园项目土壤污染状况调查编制费</w:t>
      </w:r>
      <w:r w:rsidRPr="0068562F">
        <w:rPr>
          <w:rFonts w:eastAsia="方正仿宋_GBK"/>
          <w:sz w:val="32"/>
          <w:szCs w:val="32"/>
        </w:rPr>
        <w:t>G57-5/02</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Pr>
          <w:rFonts w:ascii="宋体" w:hAnsi="宋体" w:hint="eastAsia"/>
          <w:sz w:val="32"/>
          <w:szCs w:val="32"/>
        </w:rPr>
        <w:t>向家岗项3个地块土壤污染状况调查编制费分别为</w:t>
      </w:r>
      <w:r w:rsidRPr="0068562F">
        <w:rPr>
          <w:rFonts w:eastAsia="方正仿宋_GBK"/>
          <w:sz w:val="32"/>
          <w:szCs w:val="32"/>
        </w:rPr>
        <w:t>G01-2-1-2/05</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sidRPr="0068562F">
        <w:rPr>
          <w:rFonts w:eastAsia="方正仿宋_GBK"/>
          <w:sz w:val="32"/>
          <w:szCs w:val="32"/>
        </w:rPr>
        <w:t>G01-2-2/0</w:t>
      </w:r>
      <w:r>
        <w:rPr>
          <w:rFonts w:eastAsia="方正仿宋_GBK" w:hint="eastAsia"/>
          <w:sz w:val="32"/>
          <w:szCs w:val="32"/>
        </w:rPr>
        <w:t>4</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sidRPr="0068562F">
        <w:rPr>
          <w:rFonts w:eastAsia="方正仿宋_GBK"/>
          <w:sz w:val="32"/>
          <w:szCs w:val="32"/>
        </w:rPr>
        <w:t>G02-3/05</w:t>
      </w:r>
      <w:r>
        <w:rPr>
          <w:rFonts w:ascii="宋体" w:hAnsi="宋体" w:hint="eastAsia"/>
          <w:sz w:val="32"/>
          <w:szCs w:val="32"/>
        </w:rPr>
        <w:t>地块</w:t>
      </w:r>
      <w:r>
        <w:rPr>
          <w:rFonts w:ascii="宋体" w:hAnsi="宋体" w:hint="eastAsia"/>
          <w:sz w:val="32"/>
          <w:szCs w:val="32"/>
          <w:u w:val="single"/>
        </w:rPr>
        <w:t xml:space="preserve">     </w:t>
      </w:r>
      <w:r w:rsidRPr="00B15BCA">
        <w:rPr>
          <w:rFonts w:ascii="宋体" w:hAnsi="宋体" w:hint="eastAsia"/>
          <w:sz w:val="32"/>
          <w:szCs w:val="32"/>
        </w:rPr>
        <w:t>万元</w:t>
      </w:r>
      <w:r>
        <w:rPr>
          <w:rFonts w:ascii="宋体" w:hAnsi="宋体" w:hint="eastAsia"/>
          <w:sz w:val="32"/>
          <w:szCs w:val="32"/>
        </w:rPr>
        <w:t>/亩，共计</w:t>
      </w:r>
      <w:r w:rsidRPr="00B15BCA">
        <w:rPr>
          <w:rFonts w:ascii="宋体" w:hAnsi="宋体" w:hint="eastAsia"/>
          <w:sz w:val="32"/>
          <w:szCs w:val="32"/>
          <w:u w:val="single"/>
        </w:rPr>
        <w:t xml:space="preserve">     </w:t>
      </w:r>
      <w:r>
        <w:rPr>
          <w:rFonts w:ascii="宋体" w:hAnsi="宋体" w:hint="eastAsia"/>
          <w:sz w:val="32"/>
          <w:szCs w:val="32"/>
        </w:rPr>
        <w:t>万元。</w:t>
      </w:r>
    </w:p>
    <w:p w:rsidR="00C7764E" w:rsidRPr="007703DA" w:rsidRDefault="00C7764E" w:rsidP="00C7764E">
      <w:pPr>
        <w:spacing w:line="560" w:lineRule="exact"/>
        <w:rPr>
          <w:rFonts w:ascii="宋体" w:hAnsi="宋体"/>
          <w:sz w:val="32"/>
          <w:szCs w:val="32"/>
        </w:rPr>
      </w:pPr>
      <w:r>
        <w:rPr>
          <w:rFonts w:ascii="宋体" w:hAnsi="宋体" w:hint="eastAsia"/>
          <w:sz w:val="32"/>
          <w:szCs w:val="32"/>
        </w:rPr>
        <w:t>渝铁家苑（</w:t>
      </w:r>
      <w:r w:rsidRPr="007703DA">
        <w:rPr>
          <w:rFonts w:ascii="宋体" w:hAnsi="宋体" w:hint="eastAsia"/>
          <w:sz w:val="32"/>
          <w:szCs w:val="32"/>
        </w:rPr>
        <w:t>公交枢纽智能调度指挥中心</w:t>
      </w:r>
      <w:r>
        <w:rPr>
          <w:rFonts w:ascii="宋体" w:hAnsi="宋体" w:hint="eastAsia"/>
          <w:sz w:val="32"/>
          <w:szCs w:val="32"/>
        </w:rPr>
        <w:t>）</w:t>
      </w:r>
      <w:r w:rsidRPr="007703DA">
        <w:rPr>
          <w:rFonts w:ascii="宋体" w:hAnsi="宋体" w:hint="eastAsia"/>
          <w:sz w:val="32"/>
          <w:szCs w:val="32"/>
        </w:rPr>
        <w:t>项目</w:t>
      </w:r>
      <w:r>
        <w:rPr>
          <w:rFonts w:ascii="宋体" w:hAnsi="宋体" w:hint="eastAsia"/>
          <w:sz w:val="32"/>
          <w:szCs w:val="32"/>
        </w:rPr>
        <w:t>土壤污染状况调查编制费</w:t>
      </w:r>
      <w:r w:rsidRPr="007703DA">
        <w:rPr>
          <w:rFonts w:ascii="宋体" w:hAnsi="宋体" w:hint="eastAsia"/>
          <w:sz w:val="32"/>
          <w:szCs w:val="32"/>
        </w:rPr>
        <w:t>O11-3地块</w:t>
      </w:r>
      <w:r w:rsidRPr="007703DA">
        <w:rPr>
          <w:rFonts w:ascii="宋体" w:hAnsi="宋体" w:hint="eastAsia"/>
          <w:sz w:val="32"/>
          <w:szCs w:val="32"/>
          <w:u w:val="single"/>
        </w:rPr>
        <w:t xml:space="preserve">     </w:t>
      </w:r>
      <w:r w:rsidRPr="00B15BCA">
        <w:rPr>
          <w:rFonts w:ascii="宋体" w:hAnsi="宋体" w:hint="eastAsia"/>
          <w:sz w:val="32"/>
          <w:szCs w:val="32"/>
        </w:rPr>
        <w:t>万</w:t>
      </w:r>
      <w:r>
        <w:rPr>
          <w:rFonts w:ascii="宋体" w:hAnsi="宋体" w:hint="eastAsia"/>
          <w:sz w:val="32"/>
          <w:szCs w:val="32"/>
        </w:rPr>
        <w:t>元/亩，共计</w:t>
      </w:r>
      <w:r w:rsidRPr="007703DA">
        <w:rPr>
          <w:rFonts w:ascii="宋体" w:hAnsi="宋体" w:hint="eastAsia"/>
          <w:sz w:val="32"/>
          <w:szCs w:val="32"/>
          <w:u w:val="single"/>
        </w:rPr>
        <w:t xml:space="preserve">     </w:t>
      </w:r>
      <w:r>
        <w:rPr>
          <w:rFonts w:ascii="宋体" w:hAnsi="宋体" w:hint="eastAsia"/>
          <w:sz w:val="32"/>
          <w:szCs w:val="32"/>
        </w:rPr>
        <w:t>万元；</w:t>
      </w:r>
    </w:p>
    <w:p w:rsidR="00C7764E" w:rsidRDefault="00C7764E" w:rsidP="00C7764E">
      <w:pPr>
        <w:spacing w:line="560" w:lineRule="exact"/>
        <w:rPr>
          <w:rFonts w:ascii="宋体" w:hAnsi="宋体"/>
          <w:sz w:val="32"/>
          <w:szCs w:val="32"/>
        </w:rPr>
      </w:pPr>
      <w:r>
        <w:rPr>
          <w:rFonts w:ascii="宋体" w:hAnsi="宋体" w:hint="eastAsia"/>
          <w:sz w:val="32"/>
          <w:szCs w:val="32"/>
        </w:rPr>
        <w:t>合计费用为</w:t>
      </w:r>
      <w:r>
        <w:rPr>
          <w:rFonts w:ascii="宋体" w:hAnsi="宋体" w:hint="eastAsia"/>
          <w:sz w:val="32"/>
          <w:szCs w:val="32"/>
          <w:u w:val="single"/>
        </w:rPr>
        <w:t xml:space="preserve">           </w:t>
      </w:r>
      <w:r>
        <w:rPr>
          <w:rFonts w:ascii="宋体" w:hAnsi="宋体" w:hint="eastAsia"/>
          <w:sz w:val="32"/>
          <w:szCs w:val="32"/>
        </w:rPr>
        <w:t>万元（大写：</w:t>
      </w:r>
      <w:r>
        <w:rPr>
          <w:rFonts w:ascii="宋体" w:hAnsi="宋体" w:hint="eastAsia"/>
          <w:sz w:val="32"/>
          <w:szCs w:val="32"/>
          <w:u w:val="single"/>
        </w:rPr>
        <w:t xml:space="preserve">               </w:t>
      </w:r>
      <w:r>
        <w:rPr>
          <w:rFonts w:ascii="宋体" w:hAnsi="宋体" w:hint="eastAsia"/>
          <w:sz w:val="32"/>
          <w:szCs w:val="32"/>
        </w:rPr>
        <w:t>）。编制费用包含前期调查、采样、钻探、监测、技术文件编制、评审等全部费用。</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2、支付方式：乙方单个项目的评估报告编制完成,</w:t>
      </w:r>
      <w:r>
        <w:rPr>
          <w:rFonts w:hint="eastAsia"/>
        </w:rPr>
        <w:t xml:space="preserve"> </w:t>
      </w:r>
      <w:r>
        <w:rPr>
          <w:rFonts w:ascii="宋体" w:hAnsi="宋体" w:hint="eastAsia"/>
          <w:sz w:val="32"/>
          <w:szCs w:val="32"/>
        </w:rPr>
        <w:t>达到送审要求并将报告提交给甲方后,甲方向乙方支付满足送审要求的该单个项目编制费用总额的50%;乙方单个项目评审并取得主管部门出具的通过的审查意见后，甲方向乙方支付达到要求的该单个项目编制费用总额的50%。（若单个项目无法全面开展，则单独按开展地块计费）</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t>以上费用支付按甲方税收征管要求，乙方出具满足甲方要求的增值税专用发票（含税费）后，甲方在15个工作日内进行支付。</w:t>
      </w:r>
      <w:r w:rsidRPr="000D0BFD">
        <w:rPr>
          <w:rFonts w:ascii="宋体" w:hAnsi="宋体"/>
          <w:sz w:val="32"/>
          <w:szCs w:val="32"/>
        </w:rPr>
        <w:t>附甲方增值税发票开票信息：</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t>名称：重庆城市综合交通枢纽（集团）有限公司</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lastRenderedPageBreak/>
        <w:t>纳税人识别号：915000002030278529</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t>地址：重庆市北部新区梧桐路6号</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t>电话：88602675</w:t>
      </w:r>
    </w:p>
    <w:p w:rsidR="00C7764E" w:rsidRPr="000D0BFD" w:rsidRDefault="00C7764E" w:rsidP="00C7764E">
      <w:pPr>
        <w:spacing w:line="560" w:lineRule="exact"/>
        <w:rPr>
          <w:rFonts w:ascii="宋体" w:hAnsi="宋体"/>
          <w:sz w:val="32"/>
          <w:szCs w:val="32"/>
        </w:rPr>
      </w:pPr>
      <w:r w:rsidRPr="000D0BFD">
        <w:rPr>
          <w:rFonts w:ascii="宋体" w:hAnsi="宋体" w:hint="eastAsia"/>
          <w:sz w:val="32"/>
          <w:szCs w:val="32"/>
        </w:rPr>
        <w:t>开户行及账号：浦发银行解放碑支行83150154900000062</w:t>
      </w:r>
    </w:p>
    <w:p w:rsidR="00C7764E" w:rsidRDefault="00C7764E" w:rsidP="00C7764E">
      <w:pPr>
        <w:spacing w:line="560" w:lineRule="exact"/>
        <w:rPr>
          <w:rFonts w:ascii="宋体" w:hAnsi="宋体"/>
          <w:b/>
          <w:bCs/>
          <w:sz w:val="32"/>
          <w:szCs w:val="32"/>
        </w:rPr>
      </w:pPr>
      <w:r>
        <w:rPr>
          <w:rFonts w:ascii="宋体" w:hAnsi="宋体" w:hint="eastAsia"/>
          <w:b/>
          <w:bCs/>
          <w:sz w:val="32"/>
          <w:szCs w:val="32"/>
        </w:rPr>
        <w:t>第三条：技术报告的交付</w:t>
      </w:r>
    </w:p>
    <w:p w:rsidR="00C7764E" w:rsidRPr="00635DF9" w:rsidRDefault="00C7764E" w:rsidP="00C7764E">
      <w:pPr>
        <w:spacing w:line="540" w:lineRule="exact"/>
        <w:ind w:firstLine="560"/>
        <w:rPr>
          <w:rFonts w:ascii="宋体" w:hAnsi="宋体"/>
          <w:bCs/>
          <w:sz w:val="32"/>
          <w:szCs w:val="32"/>
        </w:rPr>
      </w:pPr>
      <w:r w:rsidRPr="00635DF9">
        <w:rPr>
          <w:rFonts w:ascii="宋体" w:hAnsi="宋体" w:hint="eastAsia"/>
          <w:sz w:val="32"/>
          <w:szCs w:val="32"/>
        </w:rPr>
        <w:t>1、</w:t>
      </w:r>
      <w:r w:rsidRPr="00635DF9">
        <w:rPr>
          <w:rFonts w:ascii="宋体" w:hAnsi="宋体" w:hint="eastAsia"/>
          <w:bCs/>
          <w:sz w:val="32"/>
          <w:szCs w:val="32"/>
        </w:rPr>
        <w:t xml:space="preserve">合同生效、甲方提供齐全资料且场地具备采样条件后，乙方于 </w:t>
      </w:r>
      <w:r>
        <w:rPr>
          <w:rFonts w:ascii="宋体" w:hAnsi="宋体" w:hint="eastAsia"/>
          <w:bCs/>
          <w:sz w:val="32"/>
          <w:szCs w:val="32"/>
        </w:rPr>
        <w:t>60天</w:t>
      </w:r>
      <w:r w:rsidRPr="00635DF9">
        <w:rPr>
          <w:rFonts w:ascii="宋体" w:hAnsi="宋体" w:hint="eastAsia"/>
          <w:bCs/>
          <w:sz w:val="32"/>
          <w:szCs w:val="32"/>
        </w:rPr>
        <w:t>内，完成检测、编制完成送审报告给甲方;并于</w:t>
      </w:r>
      <w:r>
        <w:rPr>
          <w:rFonts w:ascii="宋体" w:hAnsi="宋体" w:hint="eastAsia"/>
          <w:bCs/>
          <w:sz w:val="32"/>
          <w:szCs w:val="32"/>
        </w:rPr>
        <w:t>80天</w:t>
      </w:r>
      <w:r w:rsidRPr="00635DF9">
        <w:rPr>
          <w:rFonts w:ascii="宋体" w:hAnsi="宋体" w:hint="eastAsia"/>
          <w:bCs/>
          <w:sz w:val="32"/>
          <w:szCs w:val="32"/>
        </w:rPr>
        <w:t>内完成本合同第一条服务内容及要求所列的全部工作。若因甲方提交资料问题或场地不具备采样条件，致使工期受到影响，则该受影响的单个项目服务工期顺延。</w:t>
      </w:r>
    </w:p>
    <w:p w:rsidR="00C7764E" w:rsidRDefault="00C7764E" w:rsidP="00C7764E">
      <w:pPr>
        <w:spacing w:line="540" w:lineRule="exact"/>
        <w:ind w:firstLineChars="200" w:firstLine="640"/>
        <w:rPr>
          <w:rFonts w:ascii="宋体" w:hAnsi="宋体"/>
          <w:sz w:val="32"/>
          <w:szCs w:val="32"/>
        </w:rPr>
      </w:pPr>
      <w:r>
        <w:rPr>
          <w:rFonts w:ascii="宋体" w:hAnsi="宋体" w:hint="eastAsia"/>
          <w:sz w:val="32"/>
          <w:szCs w:val="32"/>
        </w:rPr>
        <w:t>2、乙方向甲方提交最终报批版的</w:t>
      </w:r>
      <w:r>
        <w:rPr>
          <w:rFonts w:ascii="宋体" w:hAnsi="宋体" w:hint="eastAsia"/>
          <w:bCs/>
          <w:sz w:val="32"/>
          <w:szCs w:val="32"/>
        </w:rPr>
        <w:t>场地环境调查与风险评估报告贰</w:t>
      </w:r>
      <w:r>
        <w:rPr>
          <w:rFonts w:ascii="宋体" w:hAnsi="宋体" w:hint="eastAsia"/>
          <w:sz w:val="32"/>
          <w:szCs w:val="32"/>
        </w:rPr>
        <w:t>份。</w:t>
      </w:r>
    </w:p>
    <w:p w:rsidR="00C7764E" w:rsidRDefault="00C7764E" w:rsidP="00C7764E">
      <w:pPr>
        <w:spacing w:line="560" w:lineRule="exact"/>
        <w:rPr>
          <w:rFonts w:ascii="宋体" w:hAnsi="宋体"/>
          <w:b/>
          <w:bCs/>
          <w:sz w:val="32"/>
          <w:szCs w:val="32"/>
        </w:rPr>
      </w:pPr>
      <w:r>
        <w:rPr>
          <w:rFonts w:ascii="宋体" w:hAnsi="宋体" w:hint="eastAsia"/>
          <w:b/>
          <w:bCs/>
          <w:sz w:val="32"/>
          <w:szCs w:val="32"/>
        </w:rPr>
        <w:t>第四条：</w:t>
      </w:r>
      <w:r w:rsidRPr="000D0BFD">
        <w:rPr>
          <w:rFonts w:ascii="宋体" w:hAnsi="宋体" w:hint="eastAsia"/>
          <w:b/>
          <w:bCs/>
          <w:sz w:val="32"/>
          <w:szCs w:val="32"/>
        </w:rPr>
        <w:t>双方责任</w:t>
      </w:r>
    </w:p>
    <w:p w:rsidR="00C7764E" w:rsidRDefault="00C7764E" w:rsidP="00C7764E">
      <w:pPr>
        <w:spacing w:line="560" w:lineRule="exact"/>
        <w:ind w:firstLineChars="200" w:firstLine="640"/>
        <w:rPr>
          <w:rFonts w:ascii="宋体" w:hAnsi="宋体"/>
          <w:sz w:val="32"/>
          <w:szCs w:val="32"/>
        </w:rPr>
      </w:pPr>
      <w:r>
        <w:rPr>
          <w:rFonts w:ascii="宋体" w:hAnsi="宋体" w:hint="eastAsia"/>
          <w:sz w:val="32"/>
          <w:szCs w:val="32"/>
        </w:rPr>
        <w:t>甲方责任：</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1、为乙方顺利完成现场调研工作提供必要的协助。乙方进行现场调研若受阻，甲方予以协调。</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2、为乙方顺利完成现场采样工作提供必要的协助。在乙方进场采样前，甲方应保证评估场地具备采样条件（评估场地内所有生产企业停产、主体生产设备或设施拆除），乙方按照规范要求进行现场采样工作若受阻，甲方予以协调，并顺延服务工期。</w:t>
      </w:r>
    </w:p>
    <w:p w:rsidR="00C7764E" w:rsidRDefault="00C7764E" w:rsidP="00C7764E">
      <w:pPr>
        <w:spacing w:line="560" w:lineRule="exact"/>
        <w:ind w:firstLineChars="200" w:firstLine="640"/>
        <w:rPr>
          <w:rFonts w:ascii="宋体" w:hAnsi="宋体"/>
          <w:sz w:val="32"/>
          <w:szCs w:val="32"/>
        </w:rPr>
      </w:pPr>
      <w:r>
        <w:rPr>
          <w:rFonts w:ascii="宋体" w:hAnsi="宋体" w:hint="eastAsia"/>
          <w:sz w:val="32"/>
          <w:szCs w:val="32"/>
        </w:rPr>
        <w:t>乙方责任：</w:t>
      </w:r>
    </w:p>
    <w:p w:rsidR="00C7764E" w:rsidRDefault="00C7764E" w:rsidP="00C7764E">
      <w:pPr>
        <w:spacing w:line="560" w:lineRule="exact"/>
        <w:ind w:firstLine="560"/>
        <w:rPr>
          <w:rFonts w:ascii="宋体" w:hAnsi="宋体"/>
          <w:bCs/>
          <w:sz w:val="32"/>
          <w:szCs w:val="32"/>
        </w:rPr>
      </w:pPr>
      <w:r>
        <w:rPr>
          <w:rFonts w:ascii="宋体" w:hAnsi="宋体" w:hint="eastAsia"/>
          <w:sz w:val="32"/>
          <w:szCs w:val="32"/>
        </w:rPr>
        <w:t>1、按照国家和地方标准、技术规范及合同要求提供技术服务，并按本合同约定的服务内容、服务要求、时间完成现场调查和</w:t>
      </w:r>
      <w:r>
        <w:rPr>
          <w:rFonts w:ascii="宋体" w:hAnsi="宋体" w:hint="eastAsia"/>
          <w:bCs/>
          <w:sz w:val="32"/>
          <w:szCs w:val="32"/>
        </w:rPr>
        <w:t>场地土壤污染状况调查评估</w:t>
      </w:r>
      <w:r>
        <w:rPr>
          <w:rFonts w:ascii="宋体" w:hAnsi="宋体" w:hint="eastAsia"/>
          <w:sz w:val="32"/>
          <w:szCs w:val="32"/>
        </w:rPr>
        <w:t>工作</w:t>
      </w:r>
      <w:r>
        <w:rPr>
          <w:rFonts w:ascii="宋体" w:hAnsi="宋体" w:hint="eastAsia"/>
          <w:bCs/>
          <w:sz w:val="32"/>
          <w:szCs w:val="32"/>
        </w:rPr>
        <w:t>。</w:t>
      </w:r>
    </w:p>
    <w:p w:rsidR="00C7764E" w:rsidRDefault="00C7764E" w:rsidP="00C7764E">
      <w:pPr>
        <w:spacing w:line="560" w:lineRule="exact"/>
        <w:ind w:firstLine="560"/>
        <w:rPr>
          <w:rFonts w:ascii="宋体" w:hAnsi="宋体"/>
          <w:sz w:val="32"/>
          <w:szCs w:val="32"/>
        </w:rPr>
      </w:pPr>
      <w:r>
        <w:rPr>
          <w:rFonts w:ascii="宋体" w:hAnsi="宋体" w:hint="eastAsia"/>
          <w:bCs/>
          <w:sz w:val="32"/>
          <w:szCs w:val="32"/>
        </w:rPr>
        <w:lastRenderedPageBreak/>
        <w:t>2、</w:t>
      </w:r>
      <w:r>
        <w:rPr>
          <w:rFonts w:ascii="宋体" w:hAnsi="宋体" w:hint="eastAsia"/>
          <w:sz w:val="32"/>
          <w:szCs w:val="32"/>
        </w:rPr>
        <w:t>负责按照技术审查</w:t>
      </w:r>
      <w:r>
        <w:rPr>
          <w:rFonts w:ascii="宋体" w:hAnsi="宋体" w:hint="eastAsia"/>
          <w:bCs/>
          <w:sz w:val="32"/>
          <w:szCs w:val="32"/>
        </w:rPr>
        <w:t>意见，对场地土壤污染状况调查评估报告进行修改、完善直至取得相关主管部门通过意见</w:t>
      </w:r>
      <w:r>
        <w:rPr>
          <w:rFonts w:ascii="宋体" w:hAnsi="宋体" w:hint="eastAsia"/>
          <w:sz w:val="32"/>
          <w:szCs w:val="32"/>
        </w:rPr>
        <w:t>。</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3、对成果资料和甲方提供的所有资料负有保密责任。未经甲方同意，不得提供给与本项目无关的任何单位及个人使用。</w:t>
      </w:r>
    </w:p>
    <w:p w:rsidR="00C7764E" w:rsidRDefault="00C7764E" w:rsidP="00C7764E">
      <w:pPr>
        <w:spacing w:line="560" w:lineRule="exact"/>
        <w:ind w:firstLine="560"/>
        <w:rPr>
          <w:rFonts w:ascii="宋体" w:hAnsi="宋体"/>
          <w:sz w:val="32"/>
          <w:szCs w:val="32"/>
        </w:rPr>
      </w:pPr>
      <w:r>
        <w:rPr>
          <w:rFonts w:ascii="宋体" w:hAnsi="宋体" w:hint="eastAsia"/>
          <w:b/>
          <w:bCs/>
          <w:sz w:val="32"/>
          <w:szCs w:val="32"/>
        </w:rPr>
        <w:t>第五条：违约责任</w:t>
      </w:r>
    </w:p>
    <w:p w:rsidR="00C7764E" w:rsidRDefault="00C7764E" w:rsidP="00C7764E">
      <w:pPr>
        <w:spacing w:line="560" w:lineRule="exact"/>
        <w:ind w:firstLineChars="200" w:firstLine="640"/>
        <w:rPr>
          <w:rFonts w:ascii="宋体" w:hAnsi="宋体"/>
          <w:sz w:val="32"/>
          <w:szCs w:val="32"/>
        </w:rPr>
      </w:pPr>
      <w:r>
        <w:rPr>
          <w:rFonts w:ascii="宋体" w:hAnsi="宋体" w:hint="eastAsia"/>
          <w:sz w:val="32"/>
          <w:szCs w:val="32"/>
        </w:rPr>
        <w:t>1、如因场地不具备采样条件（评估场地内所有生产企业未停产、主体生产设备或设施未拆除），影响乙方工作进度，则乙方可以提出工期顺延，同时甲方不承担违约责任。</w:t>
      </w:r>
    </w:p>
    <w:p w:rsidR="00C7764E" w:rsidRPr="00F46FB9" w:rsidRDefault="00C7764E" w:rsidP="00C7764E">
      <w:pPr>
        <w:spacing w:line="360" w:lineRule="auto"/>
        <w:ind w:firstLineChars="200" w:firstLine="640"/>
        <w:jc w:val="left"/>
        <w:rPr>
          <w:rFonts w:ascii="仿宋_GB2312" w:eastAsia="仿宋_GB2312" w:hAnsi="仿宋_GB2312" w:cs="仿宋_GB2312"/>
          <w:bCs/>
          <w:sz w:val="28"/>
          <w:szCs w:val="28"/>
        </w:rPr>
      </w:pPr>
      <w:r>
        <w:rPr>
          <w:rFonts w:ascii="宋体" w:hAnsi="宋体" w:hint="eastAsia"/>
          <w:sz w:val="32"/>
          <w:szCs w:val="32"/>
        </w:rPr>
        <w:t>2、乙方未按本合同约定时限完成，每延期一日，则按合同总费用的千分之一</w:t>
      </w:r>
      <w:r w:rsidRPr="00B404C3">
        <w:rPr>
          <w:rFonts w:ascii="宋体" w:hAnsi="宋体" w:hint="eastAsia"/>
          <w:sz w:val="32"/>
          <w:szCs w:val="32"/>
        </w:rPr>
        <w:t>向甲方支付违约金</w:t>
      </w:r>
      <w:r>
        <w:rPr>
          <w:rFonts w:ascii="宋体" w:hAnsi="宋体" w:hint="eastAsia"/>
          <w:sz w:val="32"/>
          <w:szCs w:val="32"/>
        </w:rPr>
        <w:t>。</w:t>
      </w:r>
      <w:r w:rsidRPr="00F46FB9">
        <w:rPr>
          <w:rFonts w:ascii="宋体" w:hAnsi="宋体" w:hint="eastAsia"/>
          <w:sz w:val="32"/>
          <w:szCs w:val="32"/>
        </w:rPr>
        <w:t>乙方逾期完成达</w:t>
      </w:r>
      <w:r>
        <w:rPr>
          <w:rFonts w:ascii="宋体" w:hAnsi="宋体" w:hint="eastAsia"/>
          <w:sz w:val="32"/>
          <w:szCs w:val="32"/>
        </w:rPr>
        <w:t>20个工作</w:t>
      </w:r>
      <w:r w:rsidRPr="00F46FB9">
        <w:rPr>
          <w:rFonts w:ascii="宋体" w:hAnsi="宋体" w:hint="eastAsia"/>
          <w:sz w:val="32"/>
          <w:szCs w:val="32"/>
        </w:rPr>
        <w:t>日的，甲方有权单方解除合同。</w:t>
      </w:r>
    </w:p>
    <w:p w:rsidR="00FA2F3C" w:rsidRDefault="00C7764E" w:rsidP="00C7764E">
      <w:pPr>
        <w:spacing w:line="560" w:lineRule="exact"/>
        <w:ind w:firstLine="560"/>
        <w:rPr>
          <w:rFonts w:ascii="宋体" w:hAnsi="宋体"/>
          <w:bCs/>
          <w:sz w:val="32"/>
          <w:szCs w:val="32"/>
        </w:rPr>
      </w:pPr>
      <w:r>
        <w:rPr>
          <w:rFonts w:ascii="宋体" w:hAnsi="宋体" w:hint="eastAsia"/>
          <w:sz w:val="32"/>
          <w:szCs w:val="32"/>
        </w:rPr>
        <w:t>3</w:t>
      </w:r>
      <w:r w:rsidRPr="006D11E0">
        <w:rPr>
          <w:rFonts w:ascii="宋体" w:hAnsi="宋体" w:hint="eastAsia"/>
          <w:bCs/>
          <w:sz w:val="32"/>
          <w:szCs w:val="32"/>
        </w:rPr>
        <w:t>、如果乙方违约导致纠纷的，乙方应当承担由此产生的诉讼费、保全费、担保费、律师费、差旅费等所有实现债权产生的费用。</w:t>
      </w:r>
    </w:p>
    <w:p w:rsidR="00C7764E" w:rsidRPr="00FA2F3C" w:rsidRDefault="00FA2F3C" w:rsidP="00FA2F3C">
      <w:pPr>
        <w:spacing w:line="560" w:lineRule="exact"/>
        <w:ind w:firstLineChars="200" w:firstLine="640"/>
        <w:rPr>
          <w:rFonts w:ascii="宋体" w:hAnsi="宋体"/>
          <w:sz w:val="32"/>
          <w:szCs w:val="32"/>
        </w:rPr>
      </w:pPr>
      <w:r>
        <w:rPr>
          <w:rFonts w:ascii="宋体" w:hAnsi="宋体" w:hint="eastAsia"/>
          <w:bCs/>
          <w:sz w:val="32"/>
          <w:szCs w:val="32"/>
        </w:rPr>
        <w:t>4、若某个项目，因其他原因不再开展土壤污染调查工作，</w:t>
      </w:r>
      <w:r>
        <w:rPr>
          <w:rFonts w:ascii="宋体" w:hAnsi="宋体" w:hint="eastAsia"/>
          <w:sz w:val="32"/>
          <w:szCs w:val="32"/>
        </w:rPr>
        <w:t>甲方不承担违约责任。</w:t>
      </w:r>
    </w:p>
    <w:p w:rsidR="00C7764E" w:rsidRDefault="00C7764E" w:rsidP="00C7764E">
      <w:pPr>
        <w:spacing w:line="560" w:lineRule="exact"/>
        <w:rPr>
          <w:rFonts w:ascii="宋体" w:hAnsi="宋体"/>
          <w:b/>
          <w:bCs/>
          <w:sz w:val="32"/>
          <w:szCs w:val="32"/>
        </w:rPr>
      </w:pPr>
      <w:r>
        <w:rPr>
          <w:rFonts w:ascii="宋体" w:hAnsi="宋体" w:hint="eastAsia"/>
          <w:b/>
          <w:bCs/>
          <w:sz w:val="32"/>
          <w:szCs w:val="32"/>
        </w:rPr>
        <w:t>第六条：合同争议与仲裁</w:t>
      </w:r>
    </w:p>
    <w:p w:rsidR="00C7764E" w:rsidRDefault="00C7764E" w:rsidP="00C7764E">
      <w:pPr>
        <w:adjustRightInd w:val="0"/>
        <w:snapToGrid w:val="0"/>
        <w:spacing w:line="520" w:lineRule="exact"/>
        <w:ind w:firstLineChars="200" w:firstLine="640"/>
        <w:rPr>
          <w:rFonts w:ascii="宋体" w:hAnsi="宋体"/>
          <w:sz w:val="32"/>
          <w:szCs w:val="32"/>
        </w:rPr>
      </w:pPr>
      <w:r>
        <w:rPr>
          <w:rFonts w:ascii="宋体" w:hAnsi="宋体" w:hint="eastAsia"/>
          <w:sz w:val="32"/>
          <w:szCs w:val="32"/>
        </w:rPr>
        <w:t>本合同在履行过程中发生争议时，由双方协商解决，协商不成的，提交重庆仲裁委员会仲裁。仲裁文书送达地址：甲方为:重庆市渝北区泰山大道东段梧桐路6号交通开投大厦，乙方为</w:t>
      </w:r>
      <w:r w:rsidRPr="00DF2153">
        <w:rPr>
          <w:rFonts w:ascii="宋体" w:hAnsi="宋体" w:hint="eastAsia"/>
          <w:sz w:val="32"/>
          <w:szCs w:val="32"/>
          <w:u w:val="single"/>
        </w:rPr>
        <w:t xml:space="preserve">：              </w:t>
      </w:r>
      <w:r>
        <w:rPr>
          <w:rFonts w:ascii="宋体" w:hAnsi="宋体" w:hint="eastAsia"/>
          <w:sz w:val="32"/>
          <w:szCs w:val="32"/>
        </w:rPr>
        <w:t>。地址可用于接收各类仲裁文书。按照约定地址送达的，视为当事人签收；受送达人拒收的，不影响送达的效力。当事人如需变更约定送达地址，应按照约定方式在地址变更后3日内通知对方当事人；未按约</w:t>
      </w:r>
      <w:r>
        <w:rPr>
          <w:rFonts w:ascii="宋体" w:hAnsi="宋体" w:hint="eastAsia"/>
          <w:sz w:val="32"/>
          <w:szCs w:val="32"/>
        </w:rPr>
        <w:lastRenderedPageBreak/>
        <w:t>定方式变更的，原约定送达地址仍为有效送达地址。</w:t>
      </w:r>
    </w:p>
    <w:p w:rsidR="00C7764E" w:rsidRDefault="00C7764E" w:rsidP="00C7764E">
      <w:pPr>
        <w:spacing w:line="560" w:lineRule="exact"/>
        <w:rPr>
          <w:rFonts w:ascii="宋体" w:hAnsi="宋体"/>
          <w:b/>
          <w:bCs/>
          <w:sz w:val="32"/>
          <w:szCs w:val="32"/>
        </w:rPr>
      </w:pPr>
      <w:r>
        <w:rPr>
          <w:rFonts w:ascii="宋体" w:hAnsi="宋体" w:hint="eastAsia"/>
          <w:b/>
          <w:bCs/>
          <w:sz w:val="32"/>
          <w:szCs w:val="32"/>
        </w:rPr>
        <w:t>第七条：合同生效和份数</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本合同一式</w:t>
      </w:r>
      <w:r>
        <w:rPr>
          <w:rFonts w:ascii="宋体" w:hAnsi="宋体" w:hint="eastAsia"/>
          <w:sz w:val="32"/>
          <w:szCs w:val="32"/>
          <w:u w:val="single"/>
        </w:rPr>
        <w:t>陆</w:t>
      </w:r>
      <w:r>
        <w:rPr>
          <w:rFonts w:ascii="宋体" w:hAnsi="宋体" w:hint="eastAsia"/>
          <w:sz w:val="32"/>
          <w:szCs w:val="32"/>
        </w:rPr>
        <w:t>份，甲、乙双方各执</w:t>
      </w:r>
      <w:r>
        <w:rPr>
          <w:rFonts w:ascii="宋体" w:hAnsi="宋体" w:hint="eastAsia"/>
          <w:sz w:val="32"/>
          <w:szCs w:val="32"/>
          <w:u w:val="single"/>
        </w:rPr>
        <w:t>叁</w:t>
      </w:r>
      <w:r>
        <w:rPr>
          <w:rFonts w:ascii="宋体" w:hAnsi="宋体" w:hint="eastAsia"/>
          <w:sz w:val="32"/>
          <w:szCs w:val="32"/>
        </w:rPr>
        <w:t>份，经双方法人代表或委托代理人签字并加盖公章后生效，任何一方不得擅自涂改、变更或解除合同，双方履行完合同约定条款后，本合同即行终止。</w:t>
      </w:r>
    </w:p>
    <w:p w:rsidR="00C7764E" w:rsidRDefault="00C7764E" w:rsidP="00C7764E">
      <w:pPr>
        <w:spacing w:line="560" w:lineRule="exact"/>
        <w:ind w:firstLine="560"/>
        <w:rPr>
          <w:rFonts w:ascii="宋体" w:hAnsi="宋体"/>
          <w:sz w:val="32"/>
          <w:szCs w:val="32"/>
        </w:rPr>
      </w:pPr>
      <w:r>
        <w:rPr>
          <w:rFonts w:ascii="宋体" w:hAnsi="宋体" w:hint="eastAsia"/>
          <w:sz w:val="32"/>
          <w:szCs w:val="32"/>
        </w:rPr>
        <w:t>本合同未尽事宜，双方可签订补充协议，有关协议及双方认可的来往传真、会议纪要等，均为本合同组成部分，与本合同具有同等法律效力。</w:t>
      </w: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p w:rsidR="00C7764E" w:rsidRDefault="00C7764E" w:rsidP="00C7764E">
      <w:pPr>
        <w:spacing w:line="560" w:lineRule="exact"/>
        <w:rPr>
          <w:rFonts w:ascii="宋体" w:hAnsi="宋体"/>
          <w:sz w:val="32"/>
          <w:szCs w:val="32"/>
        </w:rPr>
      </w:pPr>
    </w:p>
    <w:tbl>
      <w:tblPr>
        <w:tblW w:w="9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2"/>
        <w:gridCol w:w="8742"/>
      </w:tblGrid>
      <w:tr w:rsidR="00C7764E" w:rsidTr="004B290F">
        <w:trPr>
          <w:cantSplit/>
          <w:trHeight w:val="5679"/>
          <w:jc w:val="center"/>
        </w:trPr>
        <w:tc>
          <w:tcPr>
            <w:tcW w:w="472" w:type="dxa"/>
            <w:vAlign w:val="center"/>
          </w:tcPr>
          <w:p w:rsidR="00C7764E" w:rsidRDefault="00C7764E" w:rsidP="004B290F">
            <w:pPr>
              <w:spacing w:line="560" w:lineRule="exact"/>
              <w:rPr>
                <w:sz w:val="24"/>
              </w:rPr>
            </w:pPr>
            <w:r>
              <w:rPr>
                <w:sz w:val="24"/>
              </w:rPr>
              <w:lastRenderedPageBreak/>
              <w:t>甲</w:t>
            </w:r>
          </w:p>
          <w:p w:rsidR="00C7764E" w:rsidRDefault="00C7764E" w:rsidP="004B290F">
            <w:pPr>
              <w:spacing w:line="560" w:lineRule="exact"/>
              <w:rPr>
                <w:sz w:val="24"/>
              </w:rPr>
            </w:pPr>
          </w:p>
          <w:p w:rsidR="00C7764E" w:rsidRDefault="00C7764E" w:rsidP="004B290F">
            <w:pPr>
              <w:spacing w:line="560" w:lineRule="exact"/>
              <w:rPr>
                <w:sz w:val="24"/>
              </w:rPr>
            </w:pPr>
            <w:r>
              <w:rPr>
                <w:sz w:val="24"/>
              </w:rPr>
              <w:t>方</w:t>
            </w:r>
          </w:p>
          <w:p w:rsidR="00C7764E" w:rsidRDefault="00C7764E" w:rsidP="004B290F">
            <w:pPr>
              <w:spacing w:line="560" w:lineRule="exact"/>
              <w:rPr>
                <w:sz w:val="24"/>
              </w:rPr>
            </w:pPr>
          </w:p>
        </w:tc>
        <w:tc>
          <w:tcPr>
            <w:tcW w:w="8742" w:type="dxa"/>
          </w:tcPr>
          <w:p w:rsidR="00C7764E" w:rsidRDefault="00C7764E" w:rsidP="004B290F">
            <w:pPr>
              <w:spacing w:line="360" w:lineRule="auto"/>
              <w:rPr>
                <w:sz w:val="24"/>
                <w:szCs w:val="22"/>
              </w:rPr>
            </w:pPr>
            <w:r>
              <w:rPr>
                <w:sz w:val="24"/>
                <w:szCs w:val="22"/>
              </w:rPr>
              <w:t>单位名称：重庆城市综合交通枢纽</w:t>
            </w:r>
            <w:r>
              <w:rPr>
                <w:sz w:val="24"/>
                <w:szCs w:val="22"/>
              </w:rPr>
              <w:t>(</w:t>
            </w:r>
            <w:r>
              <w:rPr>
                <w:sz w:val="24"/>
                <w:szCs w:val="22"/>
              </w:rPr>
              <w:t>集团</w:t>
            </w:r>
            <w:r>
              <w:rPr>
                <w:sz w:val="24"/>
                <w:szCs w:val="22"/>
              </w:rPr>
              <w:t>)</w:t>
            </w:r>
            <w:r>
              <w:rPr>
                <w:sz w:val="24"/>
                <w:szCs w:val="22"/>
              </w:rPr>
              <w:t>有限公司</w:t>
            </w:r>
            <w:r>
              <w:rPr>
                <w:sz w:val="24"/>
                <w:szCs w:val="22"/>
              </w:rPr>
              <w:t xml:space="preserve"> (</w:t>
            </w:r>
            <w:r>
              <w:rPr>
                <w:sz w:val="24"/>
                <w:szCs w:val="22"/>
              </w:rPr>
              <w:t>公章或合同专用章</w:t>
            </w:r>
            <w:r>
              <w:rPr>
                <w:sz w:val="24"/>
                <w:szCs w:val="22"/>
              </w:rPr>
              <w:t>)</w:t>
            </w:r>
          </w:p>
          <w:p w:rsidR="00C7764E" w:rsidRDefault="00C7764E" w:rsidP="004B290F">
            <w:pPr>
              <w:spacing w:line="360" w:lineRule="auto"/>
              <w:rPr>
                <w:sz w:val="24"/>
                <w:szCs w:val="22"/>
              </w:rPr>
            </w:pPr>
            <w:r>
              <w:rPr>
                <w:sz w:val="24"/>
                <w:szCs w:val="22"/>
              </w:rPr>
              <w:t>统一社会信用代码：</w:t>
            </w:r>
            <w:r>
              <w:rPr>
                <w:sz w:val="24"/>
                <w:szCs w:val="22"/>
              </w:rPr>
              <w:t>915000002030278529</w:t>
            </w:r>
          </w:p>
          <w:p w:rsidR="00C7764E" w:rsidRDefault="00C7764E" w:rsidP="004B290F">
            <w:pPr>
              <w:spacing w:line="360" w:lineRule="auto"/>
              <w:rPr>
                <w:sz w:val="24"/>
              </w:rPr>
            </w:pPr>
            <w:r>
              <w:rPr>
                <w:sz w:val="24"/>
              </w:rPr>
              <w:t>地址：重庆市北部新区梧桐路</w:t>
            </w:r>
            <w:r>
              <w:rPr>
                <w:sz w:val="24"/>
              </w:rPr>
              <w:t>6</w:t>
            </w:r>
            <w:r>
              <w:rPr>
                <w:sz w:val="24"/>
              </w:rPr>
              <w:t>号</w:t>
            </w:r>
          </w:p>
          <w:p w:rsidR="00C7764E" w:rsidRDefault="00C7764E" w:rsidP="004B290F">
            <w:pPr>
              <w:spacing w:line="360" w:lineRule="auto"/>
              <w:rPr>
                <w:sz w:val="24"/>
              </w:rPr>
            </w:pPr>
            <w:r>
              <w:rPr>
                <w:sz w:val="24"/>
              </w:rPr>
              <w:t>电话：</w:t>
            </w:r>
            <w:r>
              <w:rPr>
                <w:sz w:val="24"/>
              </w:rPr>
              <w:t>023-</w:t>
            </w:r>
            <w:r>
              <w:rPr>
                <w:rFonts w:hint="eastAsia"/>
                <w:sz w:val="24"/>
              </w:rPr>
              <w:t>88602675</w:t>
            </w:r>
          </w:p>
          <w:p w:rsidR="00C7764E" w:rsidRDefault="00C7764E" w:rsidP="004B290F">
            <w:pPr>
              <w:spacing w:line="360" w:lineRule="auto"/>
              <w:rPr>
                <w:sz w:val="24"/>
              </w:rPr>
            </w:pPr>
            <w:r>
              <w:rPr>
                <w:sz w:val="24"/>
              </w:rPr>
              <w:t>传真：</w:t>
            </w:r>
            <w:r>
              <w:rPr>
                <w:sz w:val="24"/>
              </w:rPr>
              <w:t xml:space="preserve">023-88602690                            </w:t>
            </w:r>
          </w:p>
          <w:p w:rsidR="00C7764E" w:rsidRDefault="00C7764E" w:rsidP="004B290F">
            <w:pPr>
              <w:spacing w:line="360" w:lineRule="auto"/>
              <w:rPr>
                <w:sz w:val="24"/>
              </w:rPr>
            </w:pPr>
            <w:r>
              <w:rPr>
                <w:sz w:val="24"/>
              </w:rPr>
              <w:t>邮政编码：</w:t>
            </w:r>
            <w:r>
              <w:rPr>
                <w:sz w:val="24"/>
              </w:rPr>
              <w:t>401121</w:t>
            </w:r>
          </w:p>
          <w:p w:rsidR="00C7764E" w:rsidRDefault="00C7764E" w:rsidP="004B290F">
            <w:pPr>
              <w:spacing w:line="360" w:lineRule="auto"/>
              <w:rPr>
                <w:sz w:val="24"/>
              </w:rPr>
            </w:pPr>
          </w:p>
          <w:p w:rsidR="00C7764E" w:rsidRDefault="00C7764E" w:rsidP="004B290F">
            <w:pPr>
              <w:spacing w:line="360" w:lineRule="auto"/>
              <w:rPr>
                <w:sz w:val="24"/>
              </w:rPr>
            </w:pPr>
            <w:r>
              <w:rPr>
                <w:sz w:val="24"/>
              </w:rPr>
              <w:t>法定代表人或</w:t>
            </w:r>
          </w:p>
          <w:p w:rsidR="00C7764E" w:rsidRDefault="00C7764E" w:rsidP="004B290F">
            <w:pPr>
              <w:spacing w:line="360" w:lineRule="auto"/>
              <w:rPr>
                <w:sz w:val="24"/>
              </w:rPr>
            </w:pPr>
            <w:r>
              <w:rPr>
                <w:sz w:val="24"/>
              </w:rPr>
              <w:t>委托代理人</w:t>
            </w:r>
            <w:r>
              <w:rPr>
                <w:rFonts w:hint="eastAsia"/>
                <w:sz w:val="24"/>
              </w:rPr>
              <w:t>（签章）</w:t>
            </w:r>
            <w:r>
              <w:rPr>
                <w:sz w:val="24"/>
              </w:rPr>
              <w:t>：</w:t>
            </w:r>
          </w:p>
          <w:p w:rsidR="00C7764E" w:rsidRDefault="00C7764E" w:rsidP="004B290F">
            <w:pPr>
              <w:spacing w:line="360" w:lineRule="auto"/>
              <w:rPr>
                <w:sz w:val="24"/>
              </w:rPr>
            </w:pPr>
          </w:p>
          <w:p w:rsidR="00C7764E" w:rsidRDefault="00C7764E" w:rsidP="004B290F">
            <w:pPr>
              <w:spacing w:line="360" w:lineRule="auto"/>
              <w:rPr>
                <w:sz w:val="24"/>
              </w:rPr>
            </w:pPr>
            <w:r>
              <w:rPr>
                <w:sz w:val="24"/>
              </w:rPr>
              <w:t>联系人：联系电话：</w:t>
            </w:r>
          </w:p>
          <w:p w:rsidR="00C7764E" w:rsidRDefault="00C7764E" w:rsidP="004B290F">
            <w:pPr>
              <w:spacing w:line="360" w:lineRule="auto"/>
              <w:ind w:firstLineChars="1950" w:firstLine="4680"/>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tc>
      </w:tr>
      <w:tr w:rsidR="00C7764E" w:rsidTr="004B290F">
        <w:trPr>
          <w:cantSplit/>
          <w:trHeight w:val="6790"/>
          <w:jc w:val="center"/>
        </w:trPr>
        <w:tc>
          <w:tcPr>
            <w:tcW w:w="472" w:type="dxa"/>
            <w:vAlign w:val="center"/>
          </w:tcPr>
          <w:p w:rsidR="00C7764E" w:rsidRDefault="00C7764E" w:rsidP="004B290F">
            <w:pPr>
              <w:spacing w:line="560" w:lineRule="exact"/>
              <w:rPr>
                <w:sz w:val="24"/>
              </w:rPr>
            </w:pPr>
            <w:r>
              <w:rPr>
                <w:sz w:val="24"/>
              </w:rPr>
              <w:t>乙</w:t>
            </w:r>
          </w:p>
          <w:p w:rsidR="00C7764E" w:rsidRDefault="00C7764E" w:rsidP="004B290F">
            <w:pPr>
              <w:spacing w:line="560" w:lineRule="exact"/>
              <w:rPr>
                <w:sz w:val="24"/>
              </w:rPr>
            </w:pPr>
          </w:p>
          <w:p w:rsidR="00C7764E" w:rsidRDefault="00C7764E" w:rsidP="004B290F">
            <w:pPr>
              <w:spacing w:line="560" w:lineRule="exact"/>
              <w:rPr>
                <w:sz w:val="24"/>
              </w:rPr>
            </w:pPr>
            <w:r>
              <w:rPr>
                <w:sz w:val="24"/>
              </w:rPr>
              <w:t>方</w:t>
            </w:r>
          </w:p>
          <w:p w:rsidR="00C7764E" w:rsidRDefault="00C7764E" w:rsidP="004B290F">
            <w:pPr>
              <w:spacing w:line="560" w:lineRule="exact"/>
              <w:ind w:left="1925" w:hangingChars="802" w:hanging="1925"/>
              <w:rPr>
                <w:sz w:val="24"/>
              </w:rPr>
            </w:pPr>
          </w:p>
        </w:tc>
        <w:tc>
          <w:tcPr>
            <w:tcW w:w="8742" w:type="dxa"/>
          </w:tcPr>
          <w:p w:rsidR="00C7764E" w:rsidRDefault="00C7764E" w:rsidP="004B290F">
            <w:pPr>
              <w:spacing w:line="360" w:lineRule="auto"/>
              <w:rPr>
                <w:sz w:val="24"/>
              </w:rPr>
            </w:pPr>
            <w:r>
              <w:rPr>
                <w:sz w:val="24"/>
              </w:rPr>
              <w:t>单位名称：</w:t>
            </w:r>
          </w:p>
          <w:p w:rsidR="00C7764E" w:rsidRDefault="00C7764E" w:rsidP="004B290F">
            <w:pPr>
              <w:spacing w:line="360" w:lineRule="auto"/>
              <w:rPr>
                <w:sz w:val="24"/>
              </w:rPr>
            </w:pPr>
            <w:r>
              <w:rPr>
                <w:sz w:val="24"/>
              </w:rPr>
              <w:t>统一社会信用代码：</w:t>
            </w:r>
          </w:p>
          <w:p w:rsidR="00C7764E" w:rsidRDefault="00C7764E" w:rsidP="004B290F">
            <w:pPr>
              <w:spacing w:line="360" w:lineRule="auto"/>
              <w:rPr>
                <w:sz w:val="24"/>
              </w:rPr>
            </w:pPr>
            <w:r>
              <w:rPr>
                <w:sz w:val="24"/>
              </w:rPr>
              <w:t>地址：</w:t>
            </w:r>
            <w:r>
              <w:rPr>
                <w:sz w:val="24"/>
              </w:rPr>
              <w:t xml:space="preserve"> </w:t>
            </w:r>
          </w:p>
          <w:p w:rsidR="00C7764E" w:rsidRDefault="00C7764E" w:rsidP="004B290F">
            <w:pPr>
              <w:spacing w:line="360" w:lineRule="auto"/>
              <w:rPr>
                <w:sz w:val="24"/>
              </w:rPr>
            </w:pPr>
            <w:r>
              <w:rPr>
                <w:sz w:val="24"/>
              </w:rPr>
              <w:t>电话：</w:t>
            </w:r>
          </w:p>
          <w:p w:rsidR="00C7764E" w:rsidRDefault="00C7764E" w:rsidP="004B290F">
            <w:pPr>
              <w:spacing w:line="360" w:lineRule="auto"/>
              <w:rPr>
                <w:sz w:val="24"/>
              </w:rPr>
            </w:pPr>
            <w:r>
              <w:rPr>
                <w:sz w:val="24"/>
              </w:rPr>
              <w:t>邮政编码：</w:t>
            </w:r>
          </w:p>
          <w:p w:rsidR="00C7764E" w:rsidRDefault="00C7764E" w:rsidP="004B290F">
            <w:pPr>
              <w:spacing w:line="360" w:lineRule="auto"/>
              <w:ind w:left="1925" w:hangingChars="802" w:hanging="1925"/>
              <w:rPr>
                <w:sz w:val="24"/>
              </w:rPr>
            </w:pPr>
            <w:r>
              <w:rPr>
                <w:sz w:val="24"/>
              </w:rPr>
              <w:t>开户银行：</w:t>
            </w:r>
          </w:p>
          <w:p w:rsidR="00C7764E" w:rsidRDefault="00C7764E" w:rsidP="004B290F">
            <w:pPr>
              <w:spacing w:line="360" w:lineRule="auto"/>
              <w:ind w:left="1925" w:hangingChars="802" w:hanging="1925"/>
              <w:rPr>
                <w:sz w:val="24"/>
              </w:rPr>
            </w:pPr>
            <w:r>
              <w:rPr>
                <w:sz w:val="24"/>
              </w:rPr>
              <w:t>账号：</w:t>
            </w:r>
          </w:p>
          <w:p w:rsidR="00C7764E" w:rsidRDefault="00C7764E" w:rsidP="004B290F">
            <w:pPr>
              <w:spacing w:line="360" w:lineRule="auto"/>
              <w:rPr>
                <w:sz w:val="24"/>
              </w:rPr>
            </w:pPr>
            <w:r>
              <w:rPr>
                <w:sz w:val="24"/>
              </w:rPr>
              <w:t>法定代表人或</w:t>
            </w:r>
          </w:p>
          <w:p w:rsidR="00C7764E" w:rsidRDefault="00C7764E" w:rsidP="004B290F">
            <w:pPr>
              <w:spacing w:line="360" w:lineRule="auto"/>
              <w:rPr>
                <w:sz w:val="24"/>
              </w:rPr>
            </w:pPr>
            <w:r>
              <w:rPr>
                <w:sz w:val="24"/>
              </w:rPr>
              <w:t>委托代理人</w:t>
            </w:r>
            <w:r>
              <w:rPr>
                <w:rFonts w:hint="eastAsia"/>
                <w:sz w:val="24"/>
              </w:rPr>
              <w:t>（签章）</w:t>
            </w:r>
            <w:r>
              <w:rPr>
                <w:sz w:val="24"/>
              </w:rPr>
              <w:t>：</w:t>
            </w:r>
          </w:p>
          <w:p w:rsidR="00C7764E" w:rsidRDefault="00C7764E" w:rsidP="004B290F">
            <w:pPr>
              <w:spacing w:line="360" w:lineRule="auto"/>
              <w:rPr>
                <w:sz w:val="24"/>
              </w:rPr>
            </w:pPr>
          </w:p>
          <w:p w:rsidR="00C7764E" w:rsidRDefault="00C7764E" w:rsidP="004B290F">
            <w:pPr>
              <w:spacing w:line="360" w:lineRule="auto"/>
              <w:rPr>
                <w:sz w:val="24"/>
              </w:rPr>
            </w:pPr>
            <w:r>
              <w:rPr>
                <w:sz w:val="24"/>
              </w:rPr>
              <w:t>合同审核</w:t>
            </w:r>
            <w:r>
              <w:rPr>
                <w:rFonts w:hint="eastAsia"/>
                <w:sz w:val="24"/>
              </w:rPr>
              <w:t>（签章）</w:t>
            </w:r>
            <w:r>
              <w:rPr>
                <w:sz w:val="24"/>
              </w:rPr>
              <w:t>：</w:t>
            </w:r>
          </w:p>
          <w:p w:rsidR="00C7764E" w:rsidRDefault="00C7764E" w:rsidP="004B290F">
            <w:pPr>
              <w:spacing w:line="360" w:lineRule="auto"/>
              <w:rPr>
                <w:sz w:val="24"/>
              </w:rPr>
            </w:pPr>
          </w:p>
          <w:p w:rsidR="00C7764E" w:rsidRDefault="00C7764E" w:rsidP="004B290F">
            <w:pPr>
              <w:spacing w:line="360" w:lineRule="auto"/>
              <w:rPr>
                <w:sz w:val="24"/>
              </w:rPr>
            </w:pPr>
            <w:r>
              <w:rPr>
                <w:rFonts w:hint="eastAsia"/>
                <w:sz w:val="24"/>
              </w:rPr>
              <w:t>联系人（签章）</w:t>
            </w:r>
            <w:r>
              <w:rPr>
                <w:sz w:val="24"/>
              </w:rPr>
              <w:t>：</w:t>
            </w:r>
          </w:p>
          <w:p w:rsidR="00C7764E" w:rsidRDefault="00C7764E" w:rsidP="004B290F">
            <w:pPr>
              <w:spacing w:line="360" w:lineRule="auto"/>
              <w:rPr>
                <w:sz w:val="24"/>
              </w:rPr>
            </w:pPr>
          </w:p>
          <w:p w:rsidR="00C7764E" w:rsidRDefault="00C7764E" w:rsidP="004B290F">
            <w:pPr>
              <w:spacing w:line="360" w:lineRule="auto"/>
              <w:ind w:firstLineChars="1900" w:firstLine="4560"/>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tc>
      </w:tr>
    </w:tbl>
    <w:p w:rsidR="00C7764E" w:rsidRPr="00520BBB" w:rsidRDefault="00C7764E" w:rsidP="00C7764E"/>
    <w:p w:rsidR="001541FE" w:rsidRPr="00C7764E" w:rsidRDefault="001541FE" w:rsidP="001541FE">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sectPr w:rsidR="001541FE" w:rsidRPr="00C7764E" w:rsidSect="008C260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3B4" w:rsidRDefault="00CA03B4" w:rsidP="004C7025">
      <w:r>
        <w:separator/>
      </w:r>
    </w:p>
  </w:endnote>
  <w:endnote w:type="continuationSeparator" w:id="1">
    <w:p w:rsidR="00CA03B4" w:rsidRDefault="00CA03B4" w:rsidP="004C7025">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4E" w:rsidRDefault="00C7764E">
    <w:pPr>
      <w:pStyle w:val="a5"/>
      <w:tabs>
        <w:tab w:val="clear" w:pos="4153"/>
        <w:tab w:val="center" w:pos="4535"/>
      </w:tabs>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88063"/>
      <w:docPartObj>
        <w:docPartGallery w:val="Page Numbers (Bottom of Page)"/>
        <w:docPartUnique/>
      </w:docPartObj>
    </w:sdtPr>
    <w:sdtContent>
      <w:p w:rsidR="001A0CD3" w:rsidRDefault="00612016">
        <w:pPr>
          <w:pStyle w:val="a5"/>
          <w:jc w:val="center"/>
        </w:pPr>
        <w:fldSimple w:instr=" PAGE   \* MERGEFORMAT ">
          <w:r w:rsidR="00D92A35" w:rsidRPr="00D92A35">
            <w:rPr>
              <w:noProof/>
              <w:lang w:val="zh-CN"/>
            </w:rPr>
            <w:t>10</w:t>
          </w:r>
        </w:fldSimple>
      </w:p>
    </w:sdtContent>
  </w:sdt>
  <w:p w:rsidR="001A0CD3" w:rsidRDefault="001A0C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3B4" w:rsidRDefault="00CA03B4" w:rsidP="004C7025">
      <w:r>
        <w:separator/>
      </w:r>
    </w:p>
  </w:footnote>
  <w:footnote w:type="continuationSeparator" w:id="1">
    <w:p w:rsidR="00CA03B4" w:rsidRDefault="00CA03B4" w:rsidP="004C7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4E" w:rsidRDefault="00C7764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E2D1F"/>
    <w:multiLevelType w:val="hybridMultilevel"/>
    <w:tmpl w:val="1ABE6EC0"/>
    <w:lvl w:ilvl="0" w:tplc="394699C2">
      <w:start w:val="1"/>
      <w:numFmt w:val="decimal"/>
      <w:lvlText w:val="%1、"/>
      <w:lvlJc w:val="left"/>
      <w:pPr>
        <w:ind w:left="360" w:hanging="360"/>
      </w:pPr>
      <w:rPr>
        <w:rFonts w:ascii="方正仿宋_GBK" w:eastAsia="方正仿宋_GBK" w:hAnsi="宋体" w:cs="Times New Roman"/>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10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65CA1"/>
    <w:rsid w:val="000034FA"/>
    <w:rsid w:val="00006016"/>
    <w:rsid w:val="00011C80"/>
    <w:rsid w:val="00011D11"/>
    <w:rsid w:val="000141D6"/>
    <w:rsid w:val="00024FC5"/>
    <w:rsid w:val="00031CD5"/>
    <w:rsid w:val="00035439"/>
    <w:rsid w:val="00043A5E"/>
    <w:rsid w:val="00063820"/>
    <w:rsid w:val="00064AAC"/>
    <w:rsid w:val="00072479"/>
    <w:rsid w:val="00075BE9"/>
    <w:rsid w:val="0007768C"/>
    <w:rsid w:val="00087D36"/>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329C"/>
    <w:rsid w:val="00105AB7"/>
    <w:rsid w:val="0010615A"/>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D2C08"/>
    <w:rsid w:val="001D637A"/>
    <w:rsid w:val="001E0258"/>
    <w:rsid w:val="001E42BA"/>
    <w:rsid w:val="00203966"/>
    <w:rsid w:val="00207D90"/>
    <w:rsid w:val="00211938"/>
    <w:rsid w:val="002130FB"/>
    <w:rsid w:val="00232F97"/>
    <w:rsid w:val="00241652"/>
    <w:rsid w:val="00241743"/>
    <w:rsid w:val="00252A47"/>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D0EE5"/>
    <w:rsid w:val="002D1FBB"/>
    <w:rsid w:val="002D29EC"/>
    <w:rsid w:val="002E6347"/>
    <w:rsid w:val="002E7CFD"/>
    <w:rsid w:val="0030262F"/>
    <w:rsid w:val="003041B8"/>
    <w:rsid w:val="00304B2D"/>
    <w:rsid w:val="00304CFD"/>
    <w:rsid w:val="0030693E"/>
    <w:rsid w:val="00311986"/>
    <w:rsid w:val="0031331A"/>
    <w:rsid w:val="003258A5"/>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F26FF"/>
    <w:rsid w:val="003F7CF1"/>
    <w:rsid w:val="0040153F"/>
    <w:rsid w:val="00402F51"/>
    <w:rsid w:val="00403A27"/>
    <w:rsid w:val="0040484C"/>
    <w:rsid w:val="004101A0"/>
    <w:rsid w:val="0041099D"/>
    <w:rsid w:val="00410B04"/>
    <w:rsid w:val="00414EBD"/>
    <w:rsid w:val="00417396"/>
    <w:rsid w:val="00420A74"/>
    <w:rsid w:val="00427F57"/>
    <w:rsid w:val="004307CB"/>
    <w:rsid w:val="00444F92"/>
    <w:rsid w:val="00462B80"/>
    <w:rsid w:val="00462C5A"/>
    <w:rsid w:val="00466D3C"/>
    <w:rsid w:val="00467F71"/>
    <w:rsid w:val="00471529"/>
    <w:rsid w:val="00475F59"/>
    <w:rsid w:val="00484170"/>
    <w:rsid w:val="004959B4"/>
    <w:rsid w:val="00497968"/>
    <w:rsid w:val="004B2F80"/>
    <w:rsid w:val="004B3AC2"/>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20D09"/>
    <w:rsid w:val="00530795"/>
    <w:rsid w:val="00531677"/>
    <w:rsid w:val="0053260D"/>
    <w:rsid w:val="005343E2"/>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AF7"/>
    <w:rsid w:val="005F2B4C"/>
    <w:rsid w:val="005F6D34"/>
    <w:rsid w:val="0060178A"/>
    <w:rsid w:val="00602079"/>
    <w:rsid w:val="00612016"/>
    <w:rsid w:val="006130D5"/>
    <w:rsid w:val="00613B99"/>
    <w:rsid w:val="00622D31"/>
    <w:rsid w:val="00623048"/>
    <w:rsid w:val="00633A64"/>
    <w:rsid w:val="00637577"/>
    <w:rsid w:val="0064028F"/>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10249"/>
    <w:rsid w:val="0071150B"/>
    <w:rsid w:val="0071275F"/>
    <w:rsid w:val="0071324F"/>
    <w:rsid w:val="007137CB"/>
    <w:rsid w:val="007147BF"/>
    <w:rsid w:val="00714CF1"/>
    <w:rsid w:val="007275CD"/>
    <w:rsid w:val="0073118B"/>
    <w:rsid w:val="00731643"/>
    <w:rsid w:val="0073237D"/>
    <w:rsid w:val="00732689"/>
    <w:rsid w:val="0073446A"/>
    <w:rsid w:val="00737932"/>
    <w:rsid w:val="00740F95"/>
    <w:rsid w:val="00741261"/>
    <w:rsid w:val="007418E0"/>
    <w:rsid w:val="00742DD9"/>
    <w:rsid w:val="0074343D"/>
    <w:rsid w:val="00746D58"/>
    <w:rsid w:val="00747CBB"/>
    <w:rsid w:val="007525E3"/>
    <w:rsid w:val="00764439"/>
    <w:rsid w:val="0076497D"/>
    <w:rsid w:val="00770031"/>
    <w:rsid w:val="007703DA"/>
    <w:rsid w:val="0077433D"/>
    <w:rsid w:val="007819C8"/>
    <w:rsid w:val="00785906"/>
    <w:rsid w:val="0078658E"/>
    <w:rsid w:val="00786D48"/>
    <w:rsid w:val="0079145C"/>
    <w:rsid w:val="00793383"/>
    <w:rsid w:val="007946FA"/>
    <w:rsid w:val="007A533B"/>
    <w:rsid w:val="007B030F"/>
    <w:rsid w:val="007B0732"/>
    <w:rsid w:val="007B37C5"/>
    <w:rsid w:val="007B7015"/>
    <w:rsid w:val="007C1F57"/>
    <w:rsid w:val="007D257C"/>
    <w:rsid w:val="007E141E"/>
    <w:rsid w:val="007E1718"/>
    <w:rsid w:val="007E1AA8"/>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A60"/>
    <w:rsid w:val="008C2608"/>
    <w:rsid w:val="008C5ECF"/>
    <w:rsid w:val="008D31B9"/>
    <w:rsid w:val="008E13AB"/>
    <w:rsid w:val="008E2E46"/>
    <w:rsid w:val="008E644F"/>
    <w:rsid w:val="008E65A0"/>
    <w:rsid w:val="008E6DA5"/>
    <w:rsid w:val="008F1299"/>
    <w:rsid w:val="008F1E57"/>
    <w:rsid w:val="008F55C5"/>
    <w:rsid w:val="008F7FC0"/>
    <w:rsid w:val="0091481F"/>
    <w:rsid w:val="00915FF5"/>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A031D4"/>
    <w:rsid w:val="00A05051"/>
    <w:rsid w:val="00A07811"/>
    <w:rsid w:val="00A222CD"/>
    <w:rsid w:val="00A26A9C"/>
    <w:rsid w:val="00A27B18"/>
    <w:rsid w:val="00A41F6F"/>
    <w:rsid w:val="00A4273C"/>
    <w:rsid w:val="00A608CA"/>
    <w:rsid w:val="00A67841"/>
    <w:rsid w:val="00A70788"/>
    <w:rsid w:val="00A71A1E"/>
    <w:rsid w:val="00A82694"/>
    <w:rsid w:val="00A90126"/>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E2A7D"/>
    <w:rsid w:val="00BE7C96"/>
    <w:rsid w:val="00BF36C2"/>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73FD3"/>
    <w:rsid w:val="00C7575B"/>
    <w:rsid w:val="00C7764E"/>
    <w:rsid w:val="00C84F6F"/>
    <w:rsid w:val="00C94391"/>
    <w:rsid w:val="00CA03B4"/>
    <w:rsid w:val="00CA2F8C"/>
    <w:rsid w:val="00CA46D6"/>
    <w:rsid w:val="00CB056E"/>
    <w:rsid w:val="00CB5DBE"/>
    <w:rsid w:val="00CB6967"/>
    <w:rsid w:val="00CC0CC6"/>
    <w:rsid w:val="00CC1877"/>
    <w:rsid w:val="00CC1CBF"/>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5E2B"/>
    <w:rsid w:val="00E07D65"/>
    <w:rsid w:val="00E1024A"/>
    <w:rsid w:val="00E108A1"/>
    <w:rsid w:val="00E1356C"/>
    <w:rsid w:val="00E13883"/>
    <w:rsid w:val="00E13BAD"/>
    <w:rsid w:val="00E159AB"/>
    <w:rsid w:val="00E161CE"/>
    <w:rsid w:val="00E21840"/>
    <w:rsid w:val="00E311D5"/>
    <w:rsid w:val="00E443A4"/>
    <w:rsid w:val="00E459A3"/>
    <w:rsid w:val="00E524E6"/>
    <w:rsid w:val="00E66BE0"/>
    <w:rsid w:val="00E75A80"/>
    <w:rsid w:val="00E76543"/>
    <w:rsid w:val="00E77118"/>
    <w:rsid w:val="00E831E7"/>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5D3C"/>
    <w:rsid w:val="00FE67A0"/>
    <w:rsid w:val="00FF7B37"/>
    <w:rsid w:val="02D76FBF"/>
    <w:rsid w:val="04CD134A"/>
    <w:rsid w:val="06B805C0"/>
    <w:rsid w:val="47CB4D90"/>
    <w:rsid w:val="4F3B1489"/>
    <w:rsid w:val="70F6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608"/>
    <w:pPr>
      <w:widowControl w:val="0"/>
      <w:jc w:val="both"/>
    </w:pPr>
    <w:rPr>
      <w:kern w:val="2"/>
      <w:sz w:val="21"/>
    </w:rPr>
  </w:style>
  <w:style w:type="paragraph" w:styleId="3">
    <w:name w:val="heading 3"/>
    <w:basedOn w:val="a"/>
    <w:next w:val="a"/>
    <w:link w:val="3Char"/>
    <w:uiPriority w:val="9"/>
    <w:unhideWhenUsed/>
    <w:qFormat/>
    <w:rsid w:val="001D2C08"/>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025"/>
    <w:rPr>
      <w:kern w:val="2"/>
      <w:sz w:val="18"/>
      <w:szCs w:val="18"/>
    </w:rPr>
  </w:style>
  <w:style w:type="paragraph" w:styleId="a5">
    <w:name w:val="footer"/>
    <w:basedOn w:val="a"/>
    <w:link w:val="Char0"/>
    <w:rsid w:val="004C7025"/>
    <w:pPr>
      <w:tabs>
        <w:tab w:val="center" w:pos="4153"/>
        <w:tab w:val="right" w:pos="8306"/>
      </w:tabs>
      <w:snapToGrid w:val="0"/>
      <w:jc w:val="left"/>
    </w:pPr>
    <w:rPr>
      <w:sz w:val="18"/>
      <w:szCs w:val="18"/>
    </w:rPr>
  </w:style>
  <w:style w:type="character" w:customStyle="1" w:styleId="Char0">
    <w:name w:val="页脚 Char"/>
    <w:basedOn w:val="a0"/>
    <w:link w:val="a5"/>
    <w:rsid w:val="004C7025"/>
    <w:rPr>
      <w:kern w:val="2"/>
      <w:sz w:val="18"/>
      <w:szCs w:val="18"/>
    </w:rPr>
  </w:style>
  <w:style w:type="paragraph" w:styleId="a6">
    <w:name w:val="Balloon Text"/>
    <w:basedOn w:val="a"/>
    <w:link w:val="Char1"/>
    <w:rsid w:val="00E05E2B"/>
    <w:rPr>
      <w:sz w:val="18"/>
      <w:szCs w:val="18"/>
    </w:rPr>
  </w:style>
  <w:style w:type="character" w:customStyle="1" w:styleId="Char1">
    <w:name w:val="批注框文本 Char"/>
    <w:basedOn w:val="a0"/>
    <w:link w:val="a6"/>
    <w:rsid w:val="00E05E2B"/>
    <w:rPr>
      <w:kern w:val="2"/>
      <w:sz w:val="18"/>
      <w:szCs w:val="18"/>
    </w:rPr>
  </w:style>
  <w:style w:type="paragraph" w:styleId="a7">
    <w:name w:val="List Paragraph"/>
    <w:basedOn w:val="a"/>
    <w:uiPriority w:val="99"/>
    <w:rsid w:val="0079145C"/>
    <w:pPr>
      <w:ind w:firstLineChars="200" w:firstLine="420"/>
    </w:pPr>
  </w:style>
  <w:style w:type="character" w:customStyle="1" w:styleId="3Char">
    <w:name w:val="标题 3 Char"/>
    <w:basedOn w:val="a0"/>
    <w:link w:val="3"/>
    <w:uiPriority w:val="9"/>
    <w:rsid w:val="001D2C08"/>
    <w:rPr>
      <w:rFonts w:ascii="仿宋_GB2312" w:eastAsia="仿宋_GB2312"/>
      <w:b/>
      <w:kern w:val="2"/>
      <w:sz w:val="24"/>
    </w:rPr>
  </w:style>
  <w:style w:type="character" w:customStyle="1" w:styleId="Char2">
    <w:name w:val="标题 Char"/>
    <w:link w:val="a8"/>
    <w:rsid w:val="001541FE"/>
    <w:rPr>
      <w:rFonts w:ascii="Cambria" w:hAnsi="Cambria"/>
      <w:b/>
      <w:bCs/>
      <w:kern w:val="2"/>
      <w:sz w:val="32"/>
      <w:szCs w:val="32"/>
    </w:rPr>
  </w:style>
  <w:style w:type="paragraph" w:styleId="a8">
    <w:name w:val="Title"/>
    <w:basedOn w:val="a"/>
    <w:next w:val="a"/>
    <w:link w:val="Char2"/>
    <w:qFormat/>
    <w:rsid w:val="001541FE"/>
    <w:pPr>
      <w:spacing w:before="240" w:after="60"/>
      <w:jc w:val="center"/>
      <w:outlineLvl w:val="0"/>
    </w:pPr>
    <w:rPr>
      <w:rFonts w:ascii="Cambria" w:hAnsi="Cambria"/>
      <w:b/>
      <w:bCs/>
      <w:sz w:val="32"/>
      <w:szCs w:val="32"/>
    </w:rPr>
  </w:style>
  <w:style w:type="character" w:customStyle="1" w:styleId="Char10">
    <w:name w:val="标题 Char1"/>
    <w:basedOn w:val="a0"/>
    <w:link w:val="a8"/>
    <w:rsid w:val="001541F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805245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18</cp:revision>
  <cp:lastPrinted>2021-10-19T08:32:00Z</cp:lastPrinted>
  <dcterms:created xsi:type="dcterms:W3CDTF">2021-07-12T07:43:00Z</dcterms:created>
  <dcterms:modified xsi:type="dcterms:W3CDTF">2021-10-20T01:25:00Z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